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C9F1" w14:textId="77777777" w:rsidR="00624316" w:rsidRDefault="00624316" w:rsidP="0062431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6.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Report your estimate of test error and test confusion matrix. </w:t>
      </w:r>
      <w:r>
        <w:rPr>
          <w:rFonts w:ascii="LMRoman12-Regular" w:hAnsi="LMRoman12-Regular" w:cs="LMRoman12-Regular"/>
          <w:kern w:val="0"/>
          <w:sz w:val="24"/>
          <w:szCs w:val="24"/>
        </w:rPr>
        <w:t>All that is</w:t>
      </w:r>
    </w:p>
    <w:p w14:paraId="296208AE" w14:textId="77777777" w:rsidR="00624316" w:rsidRDefault="00624316" w:rsidP="0062431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needed here is the numeric value for your test error (as a proportion and not a percentage),</w:t>
      </w:r>
    </w:p>
    <w:p w14:paraId="30F3C4CB" w14:textId="77777777" w:rsidR="00624316" w:rsidRDefault="00624316" w:rsidP="00624316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and the confusion matrix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with observed classes along the side and</w:t>
      </w:r>
    </w:p>
    <w:p w14:paraId="12D16176" w14:textId="77777777" w:rsidR="00624316" w:rsidRDefault="00624316" w:rsidP="0062431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predicted classes along the top. </w:t>
      </w:r>
      <w:r>
        <w:rPr>
          <w:rFonts w:ascii="LMRoman12-Regular" w:hAnsi="LMRoman12-Regular" w:cs="LMRoman12-Regular"/>
          <w:kern w:val="0"/>
          <w:sz w:val="24"/>
          <w:szCs w:val="24"/>
        </w:rPr>
        <w:t>This is meant to show that you have some idea</w:t>
      </w:r>
    </w:p>
    <w:p w14:paraId="51359E57" w14:textId="5A209B00" w:rsidR="00AA24DA" w:rsidRDefault="00624316" w:rsidP="0062431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what to expect from your machine when it is applied to a new test set.</w:t>
      </w:r>
    </w:p>
    <w:p w14:paraId="2FE739ED" w14:textId="5B88A935" w:rsidR="00617F92" w:rsidRDefault="002979BF" w:rsidP="0062431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D04959" wp14:editId="659A8ECE">
            <wp:extent cx="4191000" cy="257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11A0" w14:textId="034479D2" w:rsidR="004A750D" w:rsidRDefault="0031278A" w:rsidP="00624316">
      <w:r>
        <w:rPr>
          <w:noProof/>
        </w:rPr>
        <w:drawing>
          <wp:inline distT="0" distB="0" distL="0" distR="0" wp14:anchorId="75021945" wp14:editId="6C905DCF">
            <wp:extent cx="4600575" cy="1438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5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20DC6" w14:textId="77777777" w:rsidR="00D22A63" w:rsidRDefault="00D22A63" w:rsidP="00624316">
      <w:pPr>
        <w:spacing w:after="0" w:line="240" w:lineRule="auto"/>
      </w:pPr>
      <w:r>
        <w:separator/>
      </w:r>
    </w:p>
  </w:endnote>
  <w:endnote w:type="continuationSeparator" w:id="0">
    <w:p w14:paraId="43BD4816" w14:textId="77777777" w:rsidR="00D22A63" w:rsidRDefault="00D22A63" w:rsidP="0062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D7226" w14:textId="77777777" w:rsidR="00D22A63" w:rsidRDefault="00D22A63" w:rsidP="00624316">
      <w:pPr>
        <w:spacing w:after="0" w:line="240" w:lineRule="auto"/>
      </w:pPr>
      <w:r>
        <w:separator/>
      </w:r>
    </w:p>
  </w:footnote>
  <w:footnote w:type="continuationSeparator" w:id="0">
    <w:p w14:paraId="085CB821" w14:textId="77777777" w:rsidR="00D22A63" w:rsidRDefault="00D22A63" w:rsidP="006243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4C"/>
    <w:rsid w:val="0008054C"/>
    <w:rsid w:val="002979BF"/>
    <w:rsid w:val="0031278A"/>
    <w:rsid w:val="004A750D"/>
    <w:rsid w:val="00617F92"/>
    <w:rsid w:val="00624316"/>
    <w:rsid w:val="00AA24DA"/>
    <w:rsid w:val="00D2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F0839"/>
  <w15:chartTrackingRefBased/>
  <w15:docId w15:val="{001D10BF-32CC-4DAB-8778-E5D58220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3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4316"/>
  </w:style>
  <w:style w:type="paragraph" w:styleId="a4">
    <w:name w:val="footer"/>
    <w:basedOn w:val="a"/>
    <w:link w:val="Char0"/>
    <w:uiPriority w:val="99"/>
    <w:unhideWhenUsed/>
    <w:rsid w:val="006243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6</cp:revision>
  <dcterms:created xsi:type="dcterms:W3CDTF">2020-12-05T14:32:00Z</dcterms:created>
  <dcterms:modified xsi:type="dcterms:W3CDTF">2020-12-05T14:33:00Z</dcterms:modified>
</cp:coreProperties>
</file>