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20246" w14:textId="77777777" w:rsidR="00473240" w:rsidRDefault="00473240" w:rsidP="00473240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(a) Load in and plot the time series dataset. Does this data appear to come from a</w:t>
      </w:r>
    </w:p>
    <w:p w14:paraId="73280F28" w14:textId="679ED667" w:rsidR="003B4F4A" w:rsidRDefault="00473240" w:rsidP="00473240">
      <w:pPr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stationary process? Why or why not?</w:t>
      </w:r>
    </w:p>
    <w:p w14:paraId="53940EC0" w14:textId="48E40976" w:rsidR="00442E8C" w:rsidRDefault="00442E8C" w:rsidP="00473240">
      <w:r>
        <w:rPr>
          <w:noProof/>
        </w:rPr>
        <w:drawing>
          <wp:inline distT="0" distB="0" distL="0" distR="0" wp14:anchorId="3F8C5C72" wp14:editId="50C24BD5">
            <wp:extent cx="5731510" cy="12515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E0F6" w14:textId="4D26B129" w:rsidR="00442E8C" w:rsidRDefault="00895E96" w:rsidP="00473240">
      <w:r w:rsidRPr="00895E96">
        <w:rPr>
          <w:noProof/>
        </w:rPr>
        <w:drawing>
          <wp:inline distT="0" distB="0" distL="0" distR="0" wp14:anchorId="506848EA" wp14:editId="7499D8FF">
            <wp:extent cx="3988435" cy="25222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202" cy="252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5BEB" w14:textId="3788520A" w:rsidR="00895E96" w:rsidRDefault="00895E96" w:rsidP="00473240">
      <w:r>
        <w:rPr>
          <w:rFonts w:hint="eastAsia"/>
        </w:rPr>
        <w:t>I</w:t>
      </w:r>
      <w:r>
        <w:t xml:space="preserve"> think it’s not from a stationary process because the value was 3.0e</w:t>
      </w:r>
      <w:r w:rsidR="005261FD">
        <w:t>+0.7 at the beginning and it has increased to 5.0e+07, which means “drift up”.</w:t>
      </w:r>
    </w:p>
    <w:p w14:paraId="77446592" w14:textId="53A36424" w:rsidR="00186919" w:rsidRDefault="00186919" w:rsidP="00186919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(b) Plot the first difference of the time series. What improvements do you see here?</w:t>
      </w:r>
    </w:p>
    <w:p w14:paraId="03C023B3" w14:textId="1EBA70E5" w:rsidR="00186919" w:rsidRDefault="00186919" w:rsidP="00186919">
      <w:pPr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Is there still something in this data that needs to be accounted for?</w:t>
      </w:r>
    </w:p>
    <w:p w14:paraId="7189CF44" w14:textId="52FBC5D6" w:rsidR="00186919" w:rsidRDefault="007F69F0" w:rsidP="00186919">
      <w:r>
        <w:rPr>
          <w:noProof/>
        </w:rPr>
        <w:drawing>
          <wp:inline distT="0" distB="0" distL="0" distR="0" wp14:anchorId="1FE17B76" wp14:editId="523E58CE">
            <wp:extent cx="5731510" cy="4083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CA83" w14:textId="7ED546AF" w:rsidR="00186919" w:rsidRDefault="007F69F0" w:rsidP="00186919">
      <w:r w:rsidRPr="007F69F0">
        <w:rPr>
          <w:noProof/>
        </w:rPr>
        <w:drawing>
          <wp:inline distT="0" distB="0" distL="0" distR="0" wp14:anchorId="5705AE72" wp14:editId="7A079967">
            <wp:extent cx="3581400" cy="2524756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970" cy="253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AF2D" w14:textId="13C4CD35" w:rsidR="00186919" w:rsidRDefault="00186919" w:rsidP="00186919">
      <w:r>
        <w:lastRenderedPageBreak/>
        <w:t xml:space="preserve">Yes there is an improvement. However, there is a </w:t>
      </w:r>
      <w:r w:rsidR="00BF2E1F">
        <w:t xml:space="preserve">big plunge near 2002. </w:t>
      </w:r>
    </w:p>
    <w:p w14:paraId="1F757DAF" w14:textId="77777777" w:rsidR="00186919" w:rsidRDefault="00186919" w:rsidP="00186919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(c) Create the sample ACF plot, sample PACF plot and sample EACF table for the</w:t>
      </w:r>
    </w:p>
    <w:p w14:paraId="796362C9" w14:textId="283FBEA7" w:rsidR="00186919" w:rsidRDefault="00186919" w:rsidP="00186919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 xml:space="preserve">First difference </w:t>
      </w:r>
      <w:r>
        <w:rPr>
          <w:rFonts w:ascii="CMR12" w:hAnsi="CMR12" w:cs="CMR12"/>
          <w:kern w:val="0"/>
          <w:sz w:val="24"/>
          <w:szCs w:val="24"/>
        </w:rPr>
        <w:t>of the time series. Explain any conclusions you can make from</w:t>
      </w:r>
    </w:p>
    <w:p w14:paraId="74D1AC68" w14:textId="08DAB8F1" w:rsidR="00186919" w:rsidRDefault="00186919" w:rsidP="00186919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each of these visualizations. If you find that it is difficult to make a single overall</w:t>
      </w:r>
    </w:p>
    <w:p w14:paraId="4F4CE0E3" w14:textId="10642C04" w:rsidR="00186919" w:rsidRDefault="00186919" w:rsidP="00186919">
      <w:pPr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conclusion about the underlying model, explain why it is difficult.</w:t>
      </w:r>
    </w:p>
    <w:p w14:paraId="6DF93D2A" w14:textId="5BE3E9FA" w:rsidR="00FA6803" w:rsidRDefault="00FA6803" w:rsidP="00186919">
      <w:r>
        <w:rPr>
          <w:noProof/>
        </w:rPr>
        <w:drawing>
          <wp:inline distT="0" distB="0" distL="0" distR="0" wp14:anchorId="64528890" wp14:editId="646398A5">
            <wp:extent cx="5731510" cy="60452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F536" w14:textId="4E6E75FF" w:rsidR="00FA6803" w:rsidRDefault="00FA6803" w:rsidP="00186919">
      <w:r w:rsidRPr="00FA6803">
        <w:rPr>
          <w:noProof/>
        </w:rPr>
        <w:drawing>
          <wp:inline distT="0" distB="0" distL="0" distR="0" wp14:anchorId="498DAACC" wp14:editId="40803A29">
            <wp:extent cx="3177540" cy="2240050"/>
            <wp:effectExtent l="0" t="0" r="381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726" cy="22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972B" w14:textId="4AAA42A4" w:rsidR="00FA6803" w:rsidRDefault="00FA6803" w:rsidP="00186919">
      <w:r>
        <w:rPr>
          <w:noProof/>
        </w:rPr>
        <w:drawing>
          <wp:inline distT="0" distB="0" distL="0" distR="0" wp14:anchorId="57A64206" wp14:editId="69391B45">
            <wp:extent cx="4236720" cy="207771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022" cy="2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5C08" w14:textId="30D435FA" w:rsidR="00FA6803" w:rsidRDefault="00FA6803" w:rsidP="00186919">
      <w:r w:rsidRPr="00FA6803">
        <w:rPr>
          <w:noProof/>
        </w:rPr>
        <w:drawing>
          <wp:inline distT="0" distB="0" distL="0" distR="0" wp14:anchorId="7BBCC64F" wp14:editId="1F61562E">
            <wp:extent cx="2735580" cy="1928484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6972" cy="194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8419" w14:textId="4F94642C" w:rsidR="00FA6803" w:rsidRDefault="00FA6803" w:rsidP="00186919">
      <w:r>
        <w:rPr>
          <w:noProof/>
        </w:rPr>
        <w:drawing>
          <wp:inline distT="0" distB="0" distL="0" distR="0" wp14:anchorId="39ECD8DE" wp14:editId="4E4887F3">
            <wp:extent cx="2286000" cy="2000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BF3C" w14:textId="104B50B4" w:rsidR="00FA6803" w:rsidRDefault="00FA6803" w:rsidP="00186919">
      <w:r w:rsidRPr="00FA6803">
        <w:rPr>
          <w:noProof/>
        </w:rPr>
        <w:drawing>
          <wp:inline distT="0" distB="0" distL="0" distR="0" wp14:anchorId="2FAF275E" wp14:editId="40A0212B">
            <wp:extent cx="2278380" cy="1470147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820" cy="14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C03D" w14:textId="551D955C" w:rsidR="00DD13FA" w:rsidRDefault="00DD13FA" w:rsidP="00186919">
      <w:r>
        <w:rPr>
          <w:rFonts w:hint="eastAsia"/>
        </w:rPr>
        <w:lastRenderedPageBreak/>
        <w:t>F</w:t>
      </w:r>
      <w:r>
        <w:t>or ACF and EACF the k is quite big, so it is hard for me to choose a model.</w:t>
      </w:r>
    </w:p>
    <w:p w14:paraId="7CE8C653" w14:textId="090D6A92" w:rsidR="00DD13FA" w:rsidRDefault="00DD13FA" w:rsidP="00186919"/>
    <w:p w14:paraId="174A7D66" w14:textId="53745B5F" w:rsidR="00DD13FA" w:rsidRDefault="00DD13FA" w:rsidP="00DD13FA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(d) Sometimes this type of data is seasonal. So, perhaps the difficulty in choosing an</w:t>
      </w:r>
    </w:p>
    <w:p w14:paraId="1FB972B8" w14:textId="77777777" w:rsidR="00DD13FA" w:rsidRDefault="00DD13FA" w:rsidP="00DD13FA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appropriate ARMA model is due to the fact that this is a subset-ARMA model,</w:t>
      </w:r>
    </w:p>
    <w:p w14:paraId="2872CD52" w14:textId="5815F2FC" w:rsidR="00DD13FA" w:rsidRDefault="00DD13FA" w:rsidP="00DD13FA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i.e. some of the coefficients are zero. Create the \best subset-ARMA selection"</w:t>
      </w:r>
    </w:p>
    <w:p w14:paraId="573B7969" w14:textId="77777777" w:rsidR="00DD13FA" w:rsidRDefault="00DD13FA" w:rsidP="00DD13FA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plot.</w:t>
      </w:r>
    </w:p>
    <w:p w14:paraId="1FAD9AF2" w14:textId="77777777" w:rsidR="00DD13FA" w:rsidRDefault="00DD13FA" w:rsidP="00DD13FA">
      <w:pPr>
        <w:wordWrap/>
        <w:adjustRightInd w:val="0"/>
        <w:spacing w:after="0" w:line="240" w:lineRule="auto"/>
        <w:jc w:val="left"/>
        <w:rPr>
          <w:rFonts w:ascii="CMTI12" w:hAnsi="CMTI12" w:cs="CMTI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>(Hint: An example of how to create this plot is shown in Video 28. You can ignore</w:t>
      </w:r>
    </w:p>
    <w:p w14:paraId="62BE25CC" w14:textId="22BA5212" w:rsidR="00DD13FA" w:rsidRDefault="00DD13FA" w:rsidP="00DD13FA">
      <w:pPr>
        <w:rPr>
          <w:rFonts w:ascii="CMTI12" w:hAnsi="CMTI12" w:cs="CMTI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 xml:space="preserve">the Warning message that </w:t>
      </w:r>
      <w:r>
        <w:rPr>
          <w:rFonts w:ascii="CMSSI12" w:hAnsi="CMSSI12" w:cs="CMSSI12"/>
          <w:kern w:val="0"/>
          <w:sz w:val="24"/>
          <w:szCs w:val="24"/>
        </w:rPr>
        <w:t xml:space="preserve">R </w:t>
      </w:r>
      <w:r>
        <w:rPr>
          <w:rFonts w:ascii="CMTI12" w:hAnsi="CMTI12" w:cs="CMTI12"/>
          <w:kern w:val="0"/>
          <w:sz w:val="24"/>
          <w:szCs w:val="24"/>
        </w:rPr>
        <w:t>gives you.)</w:t>
      </w:r>
    </w:p>
    <w:p w14:paraId="60EB418C" w14:textId="6A578DB5" w:rsidR="000560EE" w:rsidRDefault="00DA2E39" w:rsidP="00DD13FA">
      <w:r>
        <w:rPr>
          <w:noProof/>
        </w:rPr>
        <w:drawing>
          <wp:inline distT="0" distB="0" distL="0" distR="0" wp14:anchorId="3BE44314" wp14:editId="6735D9F8">
            <wp:extent cx="5731510" cy="14109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6B39" w14:textId="2F1C2E79" w:rsidR="000560EE" w:rsidRDefault="00DA2E39" w:rsidP="00DD13FA">
      <w:r w:rsidRPr="00DA2E39">
        <w:drawing>
          <wp:inline distT="0" distB="0" distL="0" distR="0" wp14:anchorId="672FA62E" wp14:editId="0F4D526F">
            <wp:extent cx="4876800" cy="343796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5741" cy="344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27A1" w14:textId="77777777" w:rsidR="00C47A81" w:rsidRDefault="00C47A81" w:rsidP="00C47A81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(e) Interpret the best subset-ARMA selection plot you created in part (d). What</w:t>
      </w:r>
    </w:p>
    <w:p w14:paraId="32E9B4EF" w14:textId="2524A01E" w:rsidR="00C47A81" w:rsidRDefault="00C47A81" w:rsidP="00C47A81">
      <w:pPr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does it generally tell you about the \most important" terms in the model?</w:t>
      </w:r>
    </w:p>
    <w:p w14:paraId="091F5EBE" w14:textId="0567FD73" w:rsidR="00C47A81" w:rsidRPr="009B673E" w:rsidRDefault="00C47A81" w:rsidP="009B673E">
      <w:pPr>
        <w:pStyle w:val="a3"/>
        <w:numPr>
          <w:ilvl w:val="0"/>
          <w:numId w:val="1"/>
        </w:numPr>
        <w:ind w:leftChars="0"/>
        <w:rPr>
          <w:rFonts w:ascii="CMR12" w:hAnsi="CMR12" w:cs="CMR12"/>
          <w:kern w:val="0"/>
          <w:sz w:val="24"/>
          <w:szCs w:val="24"/>
        </w:rPr>
      </w:pPr>
      <w:r w:rsidRPr="009B673E">
        <w:rPr>
          <w:rFonts w:ascii="CMR12" w:hAnsi="CMR12" w:cs="CMR12"/>
          <w:kern w:val="0"/>
          <w:sz w:val="24"/>
          <w:szCs w:val="24"/>
        </w:rPr>
        <w:t>I</w:t>
      </w:r>
      <w:r w:rsidRPr="009B673E">
        <w:rPr>
          <w:rFonts w:ascii="CMR12" w:hAnsi="CMR12" w:cs="CMR12" w:hint="eastAsia"/>
          <w:kern w:val="0"/>
          <w:sz w:val="24"/>
          <w:szCs w:val="24"/>
        </w:rPr>
        <w:t xml:space="preserve">t </w:t>
      </w:r>
      <w:r w:rsidRPr="009B673E">
        <w:rPr>
          <w:rFonts w:ascii="CMR12" w:hAnsi="CMR12" w:cs="CMR12"/>
          <w:kern w:val="0"/>
          <w:sz w:val="24"/>
          <w:szCs w:val="24"/>
        </w:rPr>
        <w:t xml:space="preserve">is saying that the model might be seasonal because only some of them are used. </w:t>
      </w:r>
      <w:r w:rsidR="00D9029F" w:rsidRPr="009B673E">
        <w:rPr>
          <w:rFonts w:ascii="CMR12" w:hAnsi="CMR12" w:cs="CMR12"/>
          <w:kern w:val="0"/>
          <w:sz w:val="24"/>
          <w:szCs w:val="24"/>
        </w:rPr>
        <w:t xml:space="preserve">The most important terms are Y 12, and </w:t>
      </w:r>
      <w:r w:rsidR="00DA2E39">
        <w:rPr>
          <w:rFonts w:ascii="CMR12" w:hAnsi="CMR12" w:cs="CMR12" w:hint="eastAsia"/>
          <w:kern w:val="0"/>
          <w:sz w:val="24"/>
          <w:szCs w:val="24"/>
        </w:rPr>
        <w:t>e</w:t>
      </w:r>
      <w:r w:rsidR="00DA2E39">
        <w:rPr>
          <w:rFonts w:ascii="CMR12" w:hAnsi="CMR12" w:cs="CMR12"/>
          <w:kern w:val="0"/>
          <w:sz w:val="24"/>
          <w:szCs w:val="24"/>
        </w:rPr>
        <w:t xml:space="preserve">2, </w:t>
      </w:r>
      <w:r w:rsidR="00D9029F" w:rsidRPr="009B673E">
        <w:rPr>
          <w:rFonts w:ascii="CMR12" w:hAnsi="CMR12" w:cs="CMR12"/>
          <w:kern w:val="0"/>
          <w:sz w:val="24"/>
          <w:szCs w:val="24"/>
        </w:rPr>
        <w:t>e</w:t>
      </w:r>
      <w:r w:rsidR="00DA2E39">
        <w:rPr>
          <w:rFonts w:ascii="CMR12" w:hAnsi="CMR12" w:cs="CMR12"/>
          <w:kern w:val="0"/>
          <w:sz w:val="24"/>
          <w:szCs w:val="24"/>
        </w:rPr>
        <w:t>13</w:t>
      </w:r>
      <w:r w:rsidR="00D9029F" w:rsidRPr="009B673E">
        <w:rPr>
          <w:rFonts w:ascii="CMR12" w:hAnsi="CMR12" w:cs="CMR12"/>
          <w:kern w:val="0"/>
          <w:sz w:val="24"/>
          <w:szCs w:val="24"/>
        </w:rPr>
        <w:t xml:space="preserve">. </w:t>
      </w:r>
    </w:p>
    <w:p w14:paraId="7FEA5202" w14:textId="4883F00D" w:rsidR="009B673E" w:rsidRDefault="009B673E" w:rsidP="00C47A81"/>
    <w:p w14:paraId="56C34018" w14:textId="77777777" w:rsidR="009B673E" w:rsidRDefault="009B673E" w:rsidP="009B673E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(f) Write out the top choice of model based on the best subset-ARMA selection plot</w:t>
      </w:r>
    </w:p>
    <w:p w14:paraId="1B7EC9CA" w14:textId="77777777" w:rsidR="009B673E" w:rsidRDefault="009B673E" w:rsidP="009B673E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lastRenderedPageBreak/>
        <w:t>in part (d).</w:t>
      </w:r>
    </w:p>
    <w:p w14:paraId="6A100187" w14:textId="6D5BC436" w:rsidR="009B673E" w:rsidRDefault="009B673E" w:rsidP="009B673E">
      <w:pPr>
        <w:wordWrap/>
        <w:adjustRightInd w:val="0"/>
        <w:spacing w:after="0" w:line="240" w:lineRule="auto"/>
        <w:jc w:val="left"/>
        <w:rPr>
          <w:rFonts w:ascii="CMTI12" w:hAnsi="CMTI12" w:cs="CMTI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 xml:space="preserve">(Hint: Remember that this ARMA model is for the </w:t>
      </w:r>
      <w:r w:rsidR="00836736">
        <w:rPr>
          <w:rFonts w:ascii="CMTI12" w:hAnsi="CMTI12" w:cs="CMTI12"/>
          <w:kern w:val="0"/>
          <w:sz w:val="24"/>
          <w:szCs w:val="24"/>
        </w:rPr>
        <w:t>fi</w:t>
      </w:r>
      <w:r>
        <w:rPr>
          <w:rFonts w:ascii="CMTI12" w:hAnsi="CMTI12" w:cs="CMTI12"/>
          <w:kern w:val="0"/>
          <w:sz w:val="24"/>
          <w:szCs w:val="24"/>
        </w:rPr>
        <w:t>rst d</w:t>
      </w:r>
      <w:r w:rsidR="00836736">
        <w:rPr>
          <w:rFonts w:ascii="CMTI12" w:hAnsi="CMTI12" w:cs="CMTI12"/>
          <w:kern w:val="0"/>
          <w:sz w:val="24"/>
          <w:szCs w:val="24"/>
        </w:rPr>
        <w:t>iff</w:t>
      </w:r>
      <w:r>
        <w:rPr>
          <w:rFonts w:ascii="CMTI12" w:hAnsi="CMTI12" w:cs="CMTI12"/>
          <w:kern w:val="0"/>
          <w:sz w:val="24"/>
          <w:szCs w:val="24"/>
        </w:rPr>
        <w:t>erence of the series,</w:t>
      </w:r>
    </w:p>
    <w:p w14:paraId="089D07F4" w14:textId="4FE048C9" w:rsidR="009B673E" w:rsidRDefault="00836736" w:rsidP="009B673E">
      <w:pPr>
        <w:rPr>
          <w:rFonts w:ascii="CMTI12" w:hAnsi="CMTI12" w:cs="CMTI12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>{</w:t>
      </w:r>
      <w:r w:rsidR="009B673E">
        <w:rPr>
          <w:rFonts w:ascii="CMMI12" w:hAnsi="CMMI12" w:cs="CMMI12"/>
          <w:kern w:val="0"/>
          <w:sz w:val="24"/>
          <w:szCs w:val="24"/>
        </w:rPr>
        <w:t>W</w:t>
      </w:r>
      <w:r w:rsidR="009B673E">
        <w:rPr>
          <w:rFonts w:ascii="CMMI8" w:hAnsi="CMMI8" w:cs="CMMI8"/>
          <w:kern w:val="0"/>
          <w:sz w:val="16"/>
          <w:szCs w:val="16"/>
        </w:rPr>
        <w:t>t</w:t>
      </w:r>
      <w:r>
        <w:rPr>
          <w:rFonts w:ascii="CMSY10" w:hAnsi="CMSY10" w:cs="CMSY10"/>
          <w:kern w:val="0"/>
          <w:sz w:val="24"/>
          <w:szCs w:val="24"/>
        </w:rPr>
        <w:t>}</w:t>
      </w:r>
      <w:r w:rsidR="009B673E">
        <w:rPr>
          <w:rFonts w:ascii="CMTI12" w:hAnsi="CMTI12" w:cs="CMTI12"/>
          <w:kern w:val="0"/>
          <w:sz w:val="24"/>
          <w:szCs w:val="24"/>
        </w:rPr>
        <w:t xml:space="preserve">, not for the original series </w:t>
      </w:r>
      <w:r>
        <w:rPr>
          <w:rFonts w:ascii="CMSY10" w:hAnsi="CMSY10" w:cs="CMSY10"/>
          <w:kern w:val="0"/>
          <w:sz w:val="24"/>
          <w:szCs w:val="24"/>
        </w:rPr>
        <w:t>{</w:t>
      </w:r>
      <w:r w:rsidR="009B673E">
        <w:rPr>
          <w:rFonts w:ascii="CMMI12" w:hAnsi="CMMI12" w:cs="CMMI12"/>
          <w:kern w:val="0"/>
          <w:sz w:val="24"/>
          <w:szCs w:val="24"/>
        </w:rPr>
        <w:t>Y</w:t>
      </w:r>
      <w:r w:rsidR="009B673E">
        <w:rPr>
          <w:rFonts w:ascii="CMMI8" w:hAnsi="CMMI8" w:cs="CMMI8"/>
          <w:kern w:val="0"/>
          <w:sz w:val="16"/>
          <w:szCs w:val="16"/>
        </w:rPr>
        <w:t>t</w:t>
      </w:r>
      <w:r>
        <w:rPr>
          <w:rFonts w:ascii="CMSY10" w:hAnsi="CMSY10" w:cs="CMSY10"/>
          <w:kern w:val="0"/>
          <w:sz w:val="24"/>
          <w:szCs w:val="24"/>
        </w:rPr>
        <w:t>}</w:t>
      </w:r>
      <w:r w:rsidR="009B673E">
        <w:rPr>
          <w:rFonts w:ascii="CMTI12" w:hAnsi="CMTI12" w:cs="CMTI12"/>
          <w:kern w:val="0"/>
          <w:sz w:val="24"/>
          <w:szCs w:val="24"/>
        </w:rPr>
        <w:t>.)</w:t>
      </w:r>
    </w:p>
    <w:p w14:paraId="68A850A4" w14:textId="5C43A778" w:rsidR="002C69CC" w:rsidRDefault="00EA114C" w:rsidP="002C69CC">
      <w:pPr>
        <w:pStyle w:val="a3"/>
        <w:numPr>
          <w:ilvl w:val="0"/>
          <w:numId w:val="1"/>
        </w:numPr>
        <w:ind w:leftChars="0"/>
      </w:pPr>
      <w:r>
        <w:t>W</w:t>
      </w:r>
      <w:r w:rsidR="00415F27">
        <w:t>t</w:t>
      </w:r>
      <w:r w:rsidR="002C69CC">
        <w:t xml:space="preserve"> = </w:t>
      </w:r>
      <w:r>
        <w:t>W</w:t>
      </w:r>
      <w:r w:rsidR="002C69CC">
        <w:t>t-1</w:t>
      </w:r>
      <w:r w:rsidR="00E37042">
        <w:t>2</w:t>
      </w:r>
      <w:r w:rsidR="002C69CC">
        <w:t xml:space="preserve"> + </w:t>
      </w:r>
      <w:r w:rsidR="00E37042">
        <w:t>et</w:t>
      </w:r>
      <w:r w:rsidR="002C69CC">
        <w:t xml:space="preserve"> + et-4</w:t>
      </w:r>
      <w:r w:rsidR="00E37042">
        <w:t xml:space="preserve"> + et-13</w:t>
      </w:r>
    </w:p>
    <w:p w14:paraId="37E76170" w14:textId="77777777" w:rsidR="002C69CC" w:rsidRDefault="002C69CC" w:rsidP="002C69CC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(g) Does this choice of model make sense to you? Why do you think these lags were</w:t>
      </w:r>
    </w:p>
    <w:p w14:paraId="10A41E32" w14:textId="6C65889F" w:rsidR="002C69CC" w:rsidRDefault="002C69CC" w:rsidP="002C69CC">
      <w:pPr>
        <w:rPr>
          <w:rFonts w:ascii="CMR12" w:hAnsi="CMR12" w:cs="CMR12"/>
          <w:kern w:val="0"/>
          <w:sz w:val="24"/>
          <w:szCs w:val="24"/>
        </w:rPr>
      </w:pPr>
      <w:r w:rsidRPr="002C69CC">
        <w:rPr>
          <w:rFonts w:ascii="CMR12" w:hAnsi="CMR12" w:cs="CMR12"/>
          <w:kern w:val="0"/>
          <w:sz w:val="24"/>
          <w:szCs w:val="24"/>
        </w:rPr>
        <w:t>chosen to be the most important?</w:t>
      </w:r>
    </w:p>
    <w:p w14:paraId="0E373A2B" w14:textId="36B9F21F" w:rsidR="002C69CC" w:rsidRDefault="002C69CC" w:rsidP="002C69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ay be the those months affect most significantly to the model.</w:t>
      </w:r>
    </w:p>
    <w:p w14:paraId="50867926" w14:textId="6A07CFA4" w:rsidR="002C69CC" w:rsidRPr="002C69CC" w:rsidRDefault="002C69CC" w:rsidP="002C69CC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 w:rsidRPr="002C69CC">
        <w:rPr>
          <w:rFonts w:ascii="CMR12" w:hAnsi="CMR12" w:cs="CMR12"/>
          <w:kern w:val="0"/>
          <w:sz w:val="24"/>
          <w:szCs w:val="24"/>
        </w:rPr>
        <w:t xml:space="preserve">(h) Since this ARMA model was constructed for the </w:t>
      </w:r>
      <w:r w:rsidR="00C1709E">
        <w:rPr>
          <w:rFonts w:ascii="CMTI12" w:hAnsi="CMTI12" w:cs="CMTI12"/>
          <w:kern w:val="0"/>
          <w:sz w:val="24"/>
          <w:szCs w:val="24"/>
        </w:rPr>
        <w:t>fi</w:t>
      </w:r>
      <w:r w:rsidRPr="002C69CC">
        <w:rPr>
          <w:rFonts w:ascii="CMTI12" w:hAnsi="CMTI12" w:cs="CMTI12"/>
          <w:kern w:val="0"/>
          <w:sz w:val="24"/>
          <w:szCs w:val="24"/>
        </w:rPr>
        <w:t>rst di</w:t>
      </w:r>
      <w:r w:rsidR="00C1709E">
        <w:rPr>
          <w:rFonts w:ascii="CMTI12" w:hAnsi="CMTI12" w:cs="CMTI12"/>
          <w:kern w:val="0"/>
          <w:sz w:val="24"/>
          <w:szCs w:val="24"/>
        </w:rPr>
        <w:t>ff</w:t>
      </w:r>
      <w:r w:rsidRPr="002C69CC">
        <w:rPr>
          <w:rFonts w:ascii="CMTI12" w:hAnsi="CMTI12" w:cs="CMTI12"/>
          <w:kern w:val="0"/>
          <w:sz w:val="24"/>
          <w:szCs w:val="24"/>
        </w:rPr>
        <w:t xml:space="preserve">erence </w:t>
      </w:r>
      <w:r w:rsidRPr="002C69CC">
        <w:rPr>
          <w:rFonts w:ascii="CMR12" w:hAnsi="CMR12" w:cs="CMR12"/>
          <w:kern w:val="0"/>
          <w:sz w:val="24"/>
          <w:szCs w:val="24"/>
        </w:rPr>
        <w:t>of the time series,</w:t>
      </w:r>
    </w:p>
    <w:p w14:paraId="763D4513" w14:textId="2A7C8980" w:rsidR="00C1709E" w:rsidRDefault="002C69CC" w:rsidP="00C13AB1">
      <w:pPr>
        <w:rPr>
          <w:rFonts w:ascii="CMR12" w:hAnsi="CMR12" w:cs="CMR12"/>
          <w:kern w:val="0"/>
          <w:sz w:val="24"/>
          <w:szCs w:val="24"/>
        </w:rPr>
      </w:pPr>
      <w:r w:rsidRPr="002C69CC">
        <w:rPr>
          <w:rFonts w:ascii="CMR12" w:hAnsi="CMR12" w:cs="CMR12"/>
          <w:kern w:val="0"/>
          <w:sz w:val="24"/>
          <w:szCs w:val="24"/>
        </w:rPr>
        <w:t xml:space="preserve">write out the equation for the original series, </w:t>
      </w:r>
      <w:r w:rsidR="00C1709E">
        <w:rPr>
          <w:rFonts w:ascii="CMSY10" w:hAnsi="CMSY10" w:cs="CMSY10"/>
          <w:kern w:val="0"/>
          <w:sz w:val="24"/>
          <w:szCs w:val="24"/>
        </w:rPr>
        <w:t>{</w:t>
      </w:r>
      <w:r w:rsidRPr="002C69CC">
        <w:rPr>
          <w:rFonts w:ascii="CMMI12" w:hAnsi="CMMI12" w:cs="CMMI12"/>
          <w:kern w:val="0"/>
          <w:sz w:val="24"/>
          <w:szCs w:val="24"/>
        </w:rPr>
        <w:t>Y</w:t>
      </w:r>
      <w:r w:rsidRPr="002C69CC">
        <w:rPr>
          <w:rFonts w:ascii="CMMI8" w:hAnsi="CMMI8" w:cs="CMMI8"/>
          <w:kern w:val="0"/>
          <w:sz w:val="16"/>
          <w:szCs w:val="16"/>
        </w:rPr>
        <w:t>t</w:t>
      </w:r>
      <w:r w:rsidR="00C1709E">
        <w:rPr>
          <w:rFonts w:ascii="CMSY10" w:hAnsi="CMSY10" w:cs="CMSY10"/>
          <w:kern w:val="0"/>
          <w:sz w:val="24"/>
          <w:szCs w:val="24"/>
        </w:rPr>
        <w:t>}</w:t>
      </w:r>
      <w:r w:rsidRPr="002C69CC">
        <w:rPr>
          <w:rFonts w:ascii="CMR12" w:hAnsi="CMR12" w:cs="CMR12"/>
          <w:kern w:val="0"/>
          <w:sz w:val="24"/>
          <w:szCs w:val="24"/>
        </w:rPr>
        <w:t>.</w:t>
      </w:r>
    </w:p>
    <w:p w14:paraId="06B3C45A" w14:textId="4A7307E5" w:rsidR="00EA114C" w:rsidRPr="00C13AB1" w:rsidRDefault="00EA114C" w:rsidP="00C13AB1">
      <w:pPr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Y</w:t>
      </w:r>
      <w:r>
        <w:rPr>
          <w:rFonts w:ascii="CMR12" w:hAnsi="CMR12" w:cs="CMR12"/>
          <w:kern w:val="0"/>
          <w:sz w:val="24"/>
          <w:szCs w:val="24"/>
        </w:rPr>
        <w:t>t = Yt-12-Yt-13 + et + et-4 +et-13</w:t>
      </w:r>
    </w:p>
    <w:sectPr w:rsidR="00EA114C" w:rsidRPr="00C13A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62A04"/>
    <w:multiLevelType w:val="hybridMultilevel"/>
    <w:tmpl w:val="29FC14E4"/>
    <w:lvl w:ilvl="0" w:tplc="F9AE4748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CMR1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5A"/>
    <w:rsid w:val="000560EE"/>
    <w:rsid w:val="00186919"/>
    <w:rsid w:val="002C69CC"/>
    <w:rsid w:val="003B4F4A"/>
    <w:rsid w:val="003F7D52"/>
    <w:rsid w:val="00415F27"/>
    <w:rsid w:val="00442E8C"/>
    <w:rsid w:val="00470386"/>
    <w:rsid w:val="00473240"/>
    <w:rsid w:val="005261FD"/>
    <w:rsid w:val="007F69F0"/>
    <w:rsid w:val="00836736"/>
    <w:rsid w:val="00895E96"/>
    <w:rsid w:val="009B673E"/>
    <w:rsid w:val="00B34392"/>
    <w:rsid w:val="00BF2E1F"/>
    <w:rsid w:val="00C13AB1"/>
    <w:rsid w:val="00C1709E"/>
    <w:rsid w:val="00C2311E"/>
    <w:rsid w:val="00C47A81"/>
    <w:rsid w:val="00CE1324"/>
    <w:rsid w:val="00D9029F"/>
    <w:rsid w:val="00D96F5A"/>
    <w:rsid w:val="00DA2E39"/>
    <w:rsid w:val="00DD13FA"/>
    <w:rsid w:val="00E37042"/>
    <w:rsid w:val="00EA114C"/>
    <w:rsid w:val="00FA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E8DD"/>
  <w15:chartTrackingRefBased/>
  <w15:docId w15:val="{ED4E314B-C8D9-4102-A061-FDEB34C6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7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24</cp:revision>
  <cp:lastPrinted>2020-11-26T03:59:00Z</cp:lastPrinted>
  <dcterms:created xsi:type="dcterms:W3CDTF">2020-11-22T12:18:00Z</dcterms:created>
  <dcterms:modified xsi:type="dcterms:W3CDTF">2020-11-26T04:56:00Z</dcterms:modified>
</cp:coreProperties>
</file>