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1AD8" w14:textId="2E566017" w:rsidR="00E32B90" w:rsidRDefault="00A4680A" w:rsidP="00A4680A">
      <w:pPr>
        <w:pStyle w:val="a0"/>
      </w:pPr>
      <w:r>
        <w:rPr>
          <w:rFonts w:hint="eastAsia"/>
        </w:rPr>
        <w:t>火影忍者游戏设计逆推</w:t>
      </w:r>
    </w:p>
    <w:p w14:paraId="42B12B38" w14:textId="0ED81B78" w:rsidR="00A4680A" w:rsidRDefault="00914447" w:rsidP="00A4680A">
      <w:pPr>
        <w:pStyle w:val="1"/>
        <w:numPr>
          <w:ilvl w:val="0"/>
          <w:numId w:val="10"/>
        </w:numPr>
        <w:spacing w:before="78"/>
      </w:pPr>
      <w:r w:rsidRPr="00914447">
        <w:rPr>
          <w:rFonts w:hint="eastAsia"/>
        </w:rPr>
        <w:t>产品定位与发行战略</w:t>
      </w:r>
    </w:p>
    <w:p w14:paraId="13A27096" w14:textId="6FBC48F5" w:rsidR="00914447" w:rsidRDefault="00914447" w:rsidP="00914447">
      <w:pPr>
        <w:pStyle w:val="2"/>
        <w:numPr>
          <w:ilvl w:val="1"/>
          <w:numId w:val="13"/>
        </w:numPr>
        <w:spacing w:before="78"/>
      </w:pPr>
      <w:r w:rsidRPr="00914447">
        <w:rPr>
          <w:rFonts w:hint="eastAsia"/>
        </w:rPr>
        <w:t>核心驱动力</w:t>
      </w:r>
      <w:r>
        <w:rPr>
          <w:rFonts w:hint="eastAsia"/>
        </w:rPr>
        <w:t>：</w:t>
      </w:r>
      <w:r w:rsidRPr="00914447">
        <w:rPr>
          <w:rFonts w:hint="eastAsia"/>
        </w:rPr>
        <w:t>填补市场空白与</w:t>
      </w:r>
      <w:r w:rsidRPr="00914447">
        <w:rPr>
          <w:rFonts w:hint="eastAsia"/>
        </w:rPr>
        <w:t>IP</w:t>
      </w:r>
      <w:r w:rsidRPr="00914447">
        <w:rPr>
          <w:rFonts w:hint="eastAsia"/>
        </w:rPr>
        <w:t>长线运营</w:t>
      </w:r>
    </w:p>
    <w:p w14:paraId="7E2F9A99" w14:textId="564ED56D" w:rsidR="00914447" w:rsidRDefault="00914447" w:rsidP="00914447">
      <w:pPr>
        <w:ind w:firstLine="480"/>
      </w:pPr>
      <w:r>
        <w:rPr>
          <w:rFonts w:hint="eastAsia"/>
        </w:rPr>
        <w:t>市场机遇：瞄准主机端《究极风暴》系列无法覆盖的移动端便捷性需求，以及当时移动</w:t>
      </w:r>
      <w:proofErr w:type="gramStart"/>
      <w:r>
        <w:rPr>
          <w:rFonts w:hint="eastAsia"/>
        </w:rPr>
        <w:t>端缺乏</w:t>
      </w:r>
      <w:proofErr w:type="gramEnd"/>
      <w:r>
        <w:rPr>
          <w:rFonts w:hint="eastAsia"/>
        </w:rPr>
        <w:t>高品质、正版火影格斗游戏的空白。</w:t>
      </w:r>
    </w:p>
    <w:p w14:paraId="68CBA71C" w14:textId="295E9D40" w:rsidR="00914447" w:rsidRDefault="00914447" w:rsidP="00914447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战略：在漫画完结后，通过一款持续运营的游戏维持</w:t>
      </w:r>
      <w:r>
        <w:rPr>
          <w:rFonts w:hint="eastAsia"/>
        </w:rPr>
        <w:t>IP</w:t>
      </w:r>
      <w:r>
        <w:rPr>
          <w:rFonts w:hint="eastAsia"/>
        </w:rPr>
        <w:t>热度，将其从“静态内容”转化为“动态服务”，构建与粉丝长期连接的桥梁。</w:t>
      </w:r>
    </w:p>
    <w:p w14:paraId="305305DA" w14:textId="3E4F601D" w:rsidR="00914447" w:rsidRDefault="00914447" w:rsidP="00914447">
      <w:pPr>
        <w:ind w:firstLine="480"/>
      </w:pPr>
      <w:r>
        <w:rPr>
          <w:rFonts w:hint="eastAsia"/>
        </w:rPr>
        <w:t>商业模型：采用“免费下载</w:t>
      </w:r>
      <w:r>
        <w:rPr>
          <w:rFonts w:hint="eastAsia"/>
        </w:rPr>
        <w:t>+</w:t>
      </w:r>
      <w:r>
        <w:rPr>
          <w:rFonts w:hint="eastAsia"/>
        </w:rPr>
        <w:t>内购”模式，替代主机端的买断制，通过持续的内容更新与服务，构建长期、稳定的营收流水，最大化</w:t>
      </w:r>
      <w:r>
        <w:rPr>
          <w:rFonts w:hint="eastAsia"/>
        </w:rPr>
        <w:t>IP</w:t>
      </w:r>
      <w:r>
        <w:rPr>
          <w:rFonts w:hint="eastAsia"/>
        </w:rPr>
        <w:t>的终身价值。</w:t>
      </w:r>
    </w:p>
    <w:p w14:paraId="06272077" w14:textId="0D29542E" w:rsidR="00914447" w:rsidRDefault="00914447" w:rsidP="00914447">
      <w:pPr>
        <w:pStyle w:val="2"/>
        <w:spacing w:before="78"/>
      </w:pPr>
      <w:r>
        <w:rPr>
          <w:rFonts w:hint="eastAsia"/>
        </w:rPr>
        <w:t>1</w:t>
      </w:r>
      <w:r>
        <w:t>.2</w:t>
      </w:r>
      <w:r w:rsidRPr="00914447">
        <w:rPr>
          <w:rFonts w:hint="eastAsia"/>
        </w:rPr>
        <w:t>玩法差异化破局</w:t>
      </w:r>
    </w:p>
    <w:p w14:paraId="7DEDAD58" w14:textId="12C74C6D" w:rsidR="00914447" w:rsidRDefault="00914447" w:rsidP="00914447">
      <w:pPr>
        <w:ind w:firstLine="480"/>
      </w:pPr>
      <w:r>
        <w:rPr>
          <w:rFonts w:hint="eastAsia"/>
        </w:rPr>
        <w:t>核心定位</w:t>
      </w:r>
      <w:r w:rsidR="00D64E1A">
        <w:rPr>
          <w:rFonts w:hint="eastAsia"/>
        </w:rPr>
        <w:t>：</w:t>
      </w:r>
      <w:r>
        <w:rPr>
          <w:rFonts w:hint="eastAsia"/>
        </w:rPr>
        <w:t>在众多依赖“厨力”的二次元</w:t>
      </w:r>
      <w:proofErr w:type="gramStart"/>
      <w:r>
        <w:rPr>
          <w:rFonts w:hint="eastAsia"/>
        </w:rPr>
        <w:t>抽卡手游</w:t>
      </w:r>
      <w:proofErr w:type="gramEnd"/>
      <w:r>
        <w:rPr>
          <w:rFonts w:hint="eastAsia"/>
        </w:rPr>
        <w:t>中，成功打造了以平衡竞技的决斗场玩法为核心驱动，兼具深度养成体系的复合型产品。</w:t>
      </w:r>
    </w:p>
    <w:p w14:paraId="058F27E1" w14:textId="5D8ACD67" w:rsidR="00914447" w:rsidRPr="00914447" w:rsidRDefault="00914447" w:rsidP="00914447">
      <w:pPr>
        <w:ind w:firstLine="480"/>
      </w:pPr>
      <w:r>
        <w:rPr>
          <w:rFonts w:hint="eastAsia"/>
        </w:rPr>
        <w:t>技术适配与创新</w:t>
      </w:r>
      <w:r w:rsidR="00D64E1A">
        <w:rPr>
          <w:rFonts w:hint="eastAsia"/>
        </w:rPr>
        <w:t>：</w:t>
      </w:r>
      <w:r>
        <w:rPr>
          <w:rFonts w:hint="eastAsia"/>
        </w:rPr>
        <w:t>并非简单照搬《究极风暴》的</w:t>
      </w:r>
      <w:r>
        <w:rPr>
          <w:rFonts w:hint="eastAsia"/>
        </w:rPr>
        <w:t>3D</w:t>
      </w:r>
      <w:r>
        <w:rPr>
          <w:rFonts w:hint="eastAsia"/>
        </w:rPr>
        <w:t>模式，而是在</w:t>
      </w:r>
      <w:r>
        <w:rPr>
          <w:rFonts w:hint="eastAsia"/>
        </w:rPr>
        <w:t>2D</w:t>
      </w:r>
      <w:r>
        <w:rPr>
          <w:rFonts w:hint="eastAsia"/>
        </w:rPr>
        <w:t>移动端进行了深度适配与机制创新（如</w:t>
      </w:r>
      <w:r>
        <w:rPr>
          <w:rFonts w:hint="eastAsia"/>
        </w:rPr>
        <w:t>Y</w:t>
      </w:r>
      <w:r>
        <w:rPr>
          <w:rFonts w:hint="eastAsia"/>
        </w:rPr>
        <w:t>轴移动、独特的忍者机制），形成了独特的战斗体验。</w:t>
      </w:r>
    </w:p>
    <w:p w14:paraId="7DD7EB2A" w14:textId="2D5DFB61" w:rsidR="009A6ED4" w:rsidRDefault="009A6ED4" w:rsidP="009A6ED4">
      <w:pPr>
        <w:pStyle w:val="1"/>
        <w:spacing w:before="78"/>
      </w:pPr>
      <w:r>
        <w:rPr>
          <w:rFonts w:hint="eastAsia"/>
        </w:rPr>
        <w:t>二、</w:t>
      </w:r>
      <w:r w:rsidR="00914447" w:rsidRPr="00914447">
        <w:rPr>
          <w:rFonts w:hint="eastAsia"/>
        </w:rPr>
        <w:t>核心体验与界面设计</w:t>
      </w:r>
    </w:p>
    <w:p w14:paraId="5B5AD32B" w14:textId="576D1B2C" w:rsidR="00914447" w:rsidRDefault="00914447" w:rsidP="00914447">
      <w:pPr>
        <w:pStyle w:val="2"/>
        <w:spacing w:before="78"/>
      </w:pPr>
      <w:r>
        <w:rPr>
          <w:rFonts w:hint="eastAsia"/>
        </w:rPr>
        <w:t xml:space="preserve">2.1 </w:t>
      </w:r>
      <w:r>
        <w:rPr>
          <w:rFonts w:hint="eastAsia"/>
        </w:rPr>
        <w:t>主界面：沉浸感、功能性与性能的平衡</w:t>
      </w:r>
    </w:p>
    <w:p w14:paraId="04172202" w14:textId="09333C5E" w:rsidR="00914447" w:rsidRPr="00914447" w:rsidRDefault="00914447" w:rsidP="00914447">
      <w:pPr>
        <w:ind w:firstLine="480"/>
      </w:pPr>
      <w:r>
        <w:rPr>
          <w:rFonts w:hint="eastAsia"/>
        </w:rPr>
        <w:t>“伪</w:t>
      </w:r>
      <w:r>
        <w:rPr>
          <w:rFonts w:hint="eastAsia"/>
        </w:rPr>
        <w:t>3D</w:t>
      </w:r>
      <w:r>
        <w:rPr>
          <w:rFonts w:hint="eastAsia"/>
        </w:rPr>
        <w:t>”动态视差</w:t>
      </w:r>
      <w:r w:rsidR="00D64E1A">
        <w:rPr>
          <w:rFonts w:hint="eastAsia"/>
        </w:rPr>
        <w:t>：</w:t>
      </w:r>
      <w:r>
        <w:rPr>
          <w:rFonts w:hint="eastAsia"/>
        </w:rPr>
        <w:t>采用</w:t>
      </w:r>
      <w:r>
        <w:rPr>
          <w:rFonts w:hint="eastAsia"/>
        </w:rPr>
        <w:t>2D</w:t>
      </w:r>
      <w:proofErr w:type="gramStart"/>
      <w:r>
        <w:rPr>
          <w:rFonts w:hint="eastAsia"/>
        </w:rPr>
        <w:t>图层与</w:t>
      </w:r>
      <w:proofErr w:type="gramEnd"/>
      <w:r>
        <w:rPr>
          <w:rFonts w:hint="eastAsia"/>
        </w:rPr>
        <w:t>动态视差技术，在保证中低端设备流畅运行的同时，营造出具有主机质感的视觉层次和新颖体验。</w:t>
      </w:r>
    </w:p>
    <w:p w14:paraId="047BD54B" w14:textId="3C1405A1" w:rsidR="00914447" w:rsidRPr="00914447" w:rsidRDefault="00914447" w:rsidP="00914447">
      <w:pPr>
        <w:ind w:firstLine="480"/>
      </w:pPr>
      <w:r>
        <w:rPr>
          <w:rFonts w:hint="eastAsia"/>
        </w:rPr>
        <w:t>功能整合与直觉引导</w:t>
      </w:r>
      <w:r w:rsidR="00D64E1A">
        <w:rPr>
          <w:rFonts w:hint="eastAsia"/>
        </w:rPr>
        <w:t>：</w:t>
      </w:r>
      <w:r>
        <w:rPr>
          <w:rFonts w:hint="eastAsia"/>
        </w:rPr>
        <w:t>将系统功能（修行、任务、商店）与</w:t>
      </w:r>
      <w:r>
        <w:rPr>
          <w:rFonts w:hint="eastAsia"/>
        </w:rPr>
        <w:t>IP</w:t>
      </w:r>
      <w:r>
        <w:rPr>
          <w:rFonts w:hint="eastAsia"/>
        </w:rPr>
        <w:t>标志性建筑（忍者学校、任务板、一乐拉面）无缝结合，降低学习成本，强化“身处木叶村”的沉浸感。</w:t>
      </w:r>
    </w:p>
    <w:p w14:paraId="5A835412" w14:textId="20D400CC" w:rsidR="00914447" w:rsidRDefault="00914447" w:rsidP="00914447">
      <w:pPr>
        <w:ind w:firstLine="480"/>
      </w:pPr>
      <w:r>
        <w:rPr>
          <w:rFonts w:hint="eastAsia"/>
        </w:rPr>
        <w:t>灵活的运营载体</w:t>
      </w:r>
      <w:r w:rsidR="00D64E1A">
        <w:rPr>
          <w:rFonts w:hint="eastAsia"/>
        </w:rPr>
        <w:t>：</w:t>
      </w:r>
      <w:r>
        <w:rPr>
          <w:rFonts w:hint="eastAsia"/>
        </w:rPr>
        <w:t>便于通过更换主界面装饰（节日、季节）来低成本、高效地营造活动氛围，提示新内容。</w:t>
      </w:r>
    </w:p>
    <w:p w14:paraId="7B3D1FF6" w14:textId="77777777" w:rsidR="00914447" w:rsidRDefault="00914447" w:rsidP="00E14143">
      <w:pPr>
        <w:pStyle w:val="1"/>
        <w:spacing w:before="78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决斗</w:t>
      </w:r>
      <w:proofErr w:type="gramStart"/>
      <w:r>
        <w:rPr>
          <w:rFonts w:hint="eastAsia"/>
        </w:rPr>
        <w:t>场战斗</w:t>
      </w:r>
      <w:proofErr w:type="gramEnd"/>
      <w:r>
        <w:rPr>
          <w:rFonts w:hint="eastAsia"/>
        </w:rPr>
        <w:t>系统设计</w:t>
      </w:r>
    </w:p>
    <w:p w14:paraId="64730F71" w14:textId="2547CDD3" w:rsidR="00914447" w:rsidRDefault="00914447" w:rsidP="00914447">
      <w:pPr>
        <w:pStyle w:val="2"/>
        <w:spacing w:before="78"/>
      </w:pPr>
      <w:r>
        <w:rPr>
          <w:rFonts w:hint="eastAsia"/>
        </w:rPr>
        <w:t xml:space="preserve">3.1 </w:t>
      </w:r>
      <w:r>
        <w:rPr>
          <w:rFonts w:hint="eastAsia"/>
        </w:rPr>
        <w:t>战斗视角：为何选择</w:t>
      </w:r>
      <w:r>
        <w:rPr>
          <w:rFonts w:hint="eastAsia"/>
        </w:rPr>
        <w:t>2D</w:t>
      </w:r>
      <w:r>
        <w:rPr>
          <w:rFonts w:hint="eastAsia"/>
        </w:rPr>
        <w:t>横板</w:t>
      </w:r>
    </w:p>
    <w:p w14:paraId="62A4654A" w14:textId="3208CC18" w:rsidR="00914447" w:rsidRPr="00914447" w:rsidRDefault="00914447" w:rsidP="00914447">
      <w:pPr>
        <w:ind w:firstLine="480"/>
      </w:pPr>
      <w:r>
        <w:rPr>
          <w:rFonts w:hint="eastAsia"/>
        </w:rPr>
        <w:t>操作友好性</w:t>
      </w:r>
      <w:r w:rsidR="00D64E1A">
        <w:rPr>
          <w:rFonts w:hint="eastAsia"/>
        </w:rPr>
        <w:t>：</w:t>
      </w:r>
      <w:r>
        <w:rPr>
          <w:rFonts w:hint="eastAsia"/>
        </w:rPr>
        <w:t>简化</w:t>
      </w:r>
      <w:r>
        <w:rPr>
          <w:rFonts w:hint="eastAsia"/>
        </w:rPr>
        <w:t>3D</w:t>
      </w:r>
      <w:r>
        <w:rPr>
          <w:rFonts w:hint="eastAsia"/>
        </w:rPr>
        <w:t>视角带来的操作复杂度，让玩家专注于格斗本身（攻击、防御、走位），完美适配触屏操作。</w:t>
      </w:r>
    </w:p>
    <w:p w14:paraId="57CEC1A4" w14:textId="5B7230AE" w:rsidR="00914447" w:rsidRDefault="00914447" w:rsidP="00914447">
      <w:pPr>
        <w:ind w:firstLine="480"/>
      </w:pPr>
      <w:r>
        <w:rPr>
          <w:rFonts w:hint="eastAsia"/>
        </w:rPr>
        <w:t>策略深度拓展（“伪</w:t>
      </w:r>
      <w:r>
        <w:rPr>
          <w:rFonts w:hint="eastAsia"/>
        </w:rPr>
        <w:t>3D</w:t>
      </w:r>
      <w:r>
        <w:rPr>
          <w:rFonts w:hint="eastAsia"/>
        </w:rPr>
        <w:t>”）</w:t>
      </w:r>
      <w:r w:rsidR="00D64E1A">
        <w:rPr>
          <w:rFonts w:hint="eastAsia"/>
        </w:rPr>
        <w:t>：</w:t>
      </w:r>
      <w:r>
        <w:rPr>
          <w:rFonts w:hint="eastAsia"/>
        </w:rPr>
        <w:t>引入</w:t>
      </w:r>
      <w:r>
        <w:rPr>
          <w:rFonts w:hint="eastAsia"/>
        </w:rPr>
        <w:t>Y</w:t>
      </w:r>
      <w:r>
        <w:rPr>
          <w:rFonts w:hint="eastAsia"/>
        </w:rPr>
        <w:t>轴移动，模拟了</w:t>
      </w:r>
      <w:r>
        <w:rPr>
          <w:rFonts w:hint="eastAsia"/>
        </w:rPr>
        <w:t>3D</w:t>
      </w:r>
      <w:r>
        <w:rPr>
          <w:rFonts w:hint="eastAsia"/>
        </w:rPr>
        <w:t>空间中的闪避，实现了“错位躲技能”、“空战”等策略，大大丰富</w:t>
      </w:r>
      <w:proofErr w:type="gramStart"/>
      <w:r>
        <w:rPr>
          <w:rFonts w:hint="eastAsia"/>
        </w:rPr>
        <w:t>了立回深度</w:t>
      </w:r>
      <w:proofErr w:type="gramEnd"/>
      <w:r>
        <w:rPr>
          <w:rFonts w:hint="eastAsia"/>
        </w:rPr>
        <w:t>。</w:t>
      </w:r>
    </w:p>
    <w:p w14:paraId="31E790CA" w14:textId="77777777" w:rsidR="00914447" w:rsidRDefault="00914447" w:rsidP="00914447">
      <w:pPr>
        <w:ind w:firstLineChars="0" w:firstLine="0"/>
      </w:pPr>
    </w:p>
    <w:p w14:paraId="70076297" w14:textId="514054F1" w:rsidR="00914447" w:rsidRDefault="00914447" w:rsidP="00914447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还原与表现力：</w:t>
      </w:r>
      <w:r>
        <w:rPr>
          <w:rFonts w:hint="eastAsia"/>
        </w:rPr>
        <w:t>2D</w:t>
      </w:r>
      <w:r>
        <w:rPr>
          <w:rFonts w:hint="eastAsia"/>
        </w:rPr>
        <w:t>视角更能还原</w:t>
      </w:r>
      <w:proofErr w:type="gramStart"/>
      <w:r>
        <w:rPr>
          <w:rFonts w:hint="eastAsia"/>
        </w:rPr>
        <w:t>动漫分</w:t>
      </w:r>
      <w:proofErr w:type="gramEnd"/>
      <w:r>
        <w:rPr>
          <w:rFonts w:hint="eastAsia"/>
        </w:rPr>
        <w:t>镜式的战斗场面，技能特效可以更夸张、更具冲击力。</w:t>
      </w:r>
    </w:p>
    <w:p w14:paraId="4554DF7E" w14:textId="2319C19F" w:rsidR="00914447" w:rsidRDefault="00914447" w:rsidP="00914447">
      <w:pPr>
        <w:pStyle w:val="2"/>
        <w:spacing w:before="78"/>
      </w:pPr>
      <w:r>
        <w:rPr>
          <w:rFonts w:hint="eastAsia"/>
        </w:rPr>
        <w:t xml:space="preserve">3.2 </w:t>
      </w:r>
      <w:r>
        <w:rPr>
          <w:rFonts w:hint="eastAsia"/>
        </w:rPr>
        <w:t>核心战斗机制设计</w:t>
      </w:r>
    </w:p>
    <w:p w14:paraId="25A7B3B7" w14:textId="2E25B27A" w:rsidR="00914447" w:rsidRDefault="00914447" w:rsidP="00914447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忍者小队轮换</w:t>
      </w:r>
      <w:r>
        <w:rPr>
          <w:rFonts w:hint="eastAsia"/>
        </w:rPr>
        <w:t>1v1</w:t>
      </w:r>
      <w:r>
        <w:rPr>
          <w:rFonts w:hint="eastAsia"/>
        </w:rPr>
        <w:t>：</w:t>
      </w:r>
    </w:p>
    <w:p w14:paraId="5F1F3DE6" w14:textId="2BB77388" w:rsidR="00914447" w:rsidRPr="00914447" w:rsidRDefault="00914447" w:rsidP="00D64E1A">
      <w:pPr>
        <w:ind w:firstLine="480"/>
      </w:pPr>
      <w:r>
        <w:rPr>
          <w:rFonts w:hint="eastAsia"/>
        </w:rPr>
        <w:t>策略纵深</w:t>
      </w:r>
      <w:r w:rsidR="00D64E1A">
        <w:rPr>
          <w:rFonts w:hint="eastAsia"/>
        </w:rPr>
        <w:t>：</w:t>
      </w:r>
      <w:r>
        <w:rPr>
          <w:rFonts w:hint="eastAsia"/>
        </w:rPr>
        <w:t>产生阵容博弈（田忌赛马）与忍者间的连招配合，提升策略上限。</w:t>
      </w:r>
    </w:p>
    <w:p w14:paraId="48A7EF66" w14:textId="2C0773AC" w:rsidR="00914447" w:rsidRPr="00914447" w:rsidRDefault="00914447" w:rsidP="00914447">
      <w:pPr>
        <w:ind w:firstLine="480"/>
      </w:pPr>
      <w:r>
        <w:rPr>
          <w:rFonts w:hint="eastAsia"/>
        </w:rPr>
        <w:t>驱动养成与降低挫败感：拉动玩家对多个忍者的养成需求，</w:t>
      </w:r>
      <w:proofErr w:type="gramStart"/>
      <w:r>
        <w:rPr>
          <w:rFonts w:hint="eastAsia"/>
        </w:rPr>
        <w:t>且单忍者</w:t>
      </w:r>
      <w:proofErr w:type="gramEnd"/>
      <w:r>
        <w:rPr>
          <w:rFonts w:hint="eastAsia"/>
        </w:rPr>
        <w:t>失利不意味着对局结束，体验更平滑。</w:t>
      </w:r>
    </w:p>
    <w:p w14:paraId="7BACADBF" w14:textId="52239F64" w:rsidR="00914447" w:rsidRDefault="00914447" w:rsidP="00914447">
      <w:pPr>
        <w:ind w:firstLine="480"/>
      </w:pPr>
      <w:r>
        <w:rPr>
          <w:rFonts w:hint="eastAsia"/>
        </w:rPr>
        <w:t>替身术与查克拉机制：</w:t>
      </w:r>
    </w:p>
    <w:p w14:paraId="4DFB63B1" w14:textId="1314A7A7" w:rsidR="00914447" w:rsidRPr="00914447" w:rsidRDefault="00914447" w:rsidP="00914447">
      <w:pPr>
        <w:ind w:firstLine="480"/>
      </w:pPr>
      <w:r>
        <w:rPr>
          <w:rFonts w:hint="eastAsia"/>
        </w:rPr>
        <w:t>资源管理循环</w:t>
      </w:r>
      <w:r w:rsidR="00D64E1A">
        <w:rPr>
          <w:rFonts w:hint="eastAsia"/>
        </w:rPr>
        <w:t>：</w:t>
      </w:r>
      <w:r>
        <w:rPr>
          <w:rFonts w:hint="eastAsia"/>
        </w:rPr>
        <w:t>将替身与核心能量“查克拉”绑定，创造了“进攻、防守、爆发”之间的策略抉择与高级心理博弈（如“骗替身”）。</w:t>
      </w:r>
    </w:p>
    <w:p w14:paraId="0026311C" w14:textId="68DEA054" w:rsidR="00914447" w:rsidRPr="00914447" w:rsidRDefault="00914447" w:rsidP="00914447">
      <w:pPr>
        <w:ind w:firstLine="480"/>
      </w:pPr>
      <w:r>
        <w:rPr>
          <w:rFonts w:hint="eastAsia"/>
        </w:rPr>
        <w:t>反压制与节奏控制</w:t>
      </w:r>
      <w:r w:rsidR="00D64E1A">
        <w:rPr>
          <w:rFonts w:hint="eastAsia"/>
        </w:rPr>
        <w:t>：</w:t>
      </w:r>
      <w:r>
        <w:rPr>
          <w:rFonts w:hint="eastAsia"/>
        </w:rPr>
        <w:t>作为核心反打手段，防止无限连招，并将对局自然分割为多个“攻防回合”。</w:t>
      </w:r>
    </w:p>
    <w:p w14:paraId="4E48A051" w14:textId="57C6428D" w:rsidR="00914447" w:rsidRPr="00914447" w:rsidRDefault="00E14143" w:rsidP="00087E42">
      <w:pPr>
        <w:pStyle w:val="2"/>
        <w:spacing w:before="78"/>
      </w:pPr>
      <w:r w:rsidRPr="00E14143">
        <w:rPr>
          <w:rFonts w:hint="eastAsia"/>
        </w:rPr>
        <w:t xml:space="preserve">3.3 </w:t>
      </w:r>
      <w:r w:rsidRPr="00E14143">
        <w:rPr>
          <w:rFonts w:hint="eastAsia"/>
        </w:rPr>
        <w:t>战斗的“宪法”：状态机与优先级系统</w:t>
      </w:r>
    </w:p>
    <w:p w14:paraId="375A5D7A" w14:textId="290E3690" w:rsidR="00D64E1A" w:rsidRDefault="00087E42" w:rsidP="00087E42">
      <w:pPr>
        <w:ind w:firstLine="480"/>
      </w:pPr>
      <w:r w:rsidRPr="00087E42">
        <w:rPr>
          <w:rFonts w:hint="eastAsia"/>
        </w:rPr>
        <w:t>游戏构建了一套严谨的“状态优先级”系统，如同战斗的“宪法”，规范了所有技能交互的结果，形成了清晰的“石头剪刀布”式克制关系。</w:t>
      </w:r>
    </w:p>
    <w:p w14:paraId="214FEA23" w14:textId="5C38B2C7" w:rsidR="00087E42" w:rsidRDefault="00087E42" w:rsidP="00087E42">
      <w:pPr>
        <w:ind w:firstLineChars="0" w:firstLine="0"/>
      </w:pPr>
      <w:r w:rsidRPr="0024719D">
        <w:rPr>
          <w:rFonts w:hint="eastAsia"/>
          <w:noProof/>
        </w:rPr>
        <w:drawing>
          <wp:inline distT="0" distB="0" distL="0" distR="0" wp14:anchorId="062F62CC" wp14:editId="6FA805DA">
            <wp:extent cx="5274310" cy="21272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E3CA" w14:textId="5F575E34" w:rsidR="00087E42" w:rsidRDefault="00087E42" w:rsidP="00087E42">
      <w:pPr>
        <w:pStyle w:val="3"/>
        <w:spacing w:before="78"/>
        <w:ind w:left="240"/>
      </w:pPr>
      <w:r w:rsidRPr="00087E42">
        <w:rPr>
          <w:rFonts w:hint="eastAsia"/>
        </w:rPr>
        <w:t xml:space="preserve">3.3.1 </w:t>
      </w:r>
      <w:r w:rsidRPr="00087E42">
        <w:rPr>
          <w:rFonts w:hint="eastAsia"/>
        </w:rPr>
        <w:t>攻击判定体系</w:t>
      </w:r>
    </w:p>
    <w:p w14:paraId="563416A7" w14:textId="0DCD06D0" w:rsidR="00E14143" w:rsidRDefault="00E14143" w:rsidP="00087E42">
      <w:pPr>
        <w:ind w:firstLineChars="0" w:firstLine="0"/>
        <w:jc w:val="center"/>
      </w:pPr>
      <w:r w:rsidRPr="00E14143">
        <w:rPr>
          <w:rFonts w:hint="eastAsia"/>
          <w:noProof/>
        </w:rPr>
        <w:drawing>
          <wp:inline distT="0" distB="0" distL="0" distR="0" wp14:anchorId="6B3489A6" wp14:editId="6B4B575B">
            <wp:extent cx="5274310" cy="12655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04E0" w14:textId="64DD46A4" w:rsidR="00087E42" w:rsidRDefault="00087E42" w:rsidP="00087E42">
      <w:pPr>
        <w:pStyle w:val="3"/>
        <w:spacing w:before="78"/>
        <w:ind w:left="240"/>
      </w:pPr>
      <w:r w:rsidRPr="00087E42">
        <w:rPr>
          <w:rFonts w:hint="eastAsia"/>
        </w:rPr>
        <w:t xml:space="preserve">3.3.2 </w:t>
      </w:r>
      <w:r w:rsidRPr="00087E42">
        <w:rPr>
          <w:rFonts w:hint="eastAsia"/>
        </w:rPr>
        <w:t>防御与状态体系</w:t>
      </w:r>
    </w:p>
    <w:p w14:paraId="17EBE277" w14:textId="0ABC3C1A" w:rsidR="00087E42" w:rsidRDefault="00087E42" w:rsidP="00087E42">
      <w:pPr>
        <w:ind w:firstLineChars="0" w:firstLine="0"/>
        <w:jc w:val="center"/>
      </w:pPr>
      <w:r w:rsidRPr="00087E42">
        <w:rPr>
          <w:rFonts w:hint="eastAsia"/>
          <w:noProof/>
        </w:rPr>
        <w:lastRenderedPageBreak/>
        <w:drawing>
          <wp:inline distT="0" distB="0" distL="0" distR="0" wp14:anchorId="6B3718DF" wp14:editId="5416D37D">
            <wp:extent cx="5274310" cy="9620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5420" w14:textId="77777777" w:rsidR="00087E42" w:rsidRDefault="00087E42" w:rsidP="00087E42">
      <w:pPr>
        <w:ind w:firstLineChars="0" w:firstLine="0"/>
      </w:pPr>
      <w:r>
        <w:rPr>
          <w:rFonts w:hint="eastAsia"/>
        </w:rPr>
        <w:t>系统设计意图：</w:t>
      </w:r>
    </w:p>
    <w:p w14:paraId="7C19A4EB" w14:textId="77777777" w:rsidR="00087E42" w:rsidRDefault="00087E42" w:rsidP="00087E42">
      <w:pPr>
        <w:ind w:firstLineChars="0" w:firstLine="0"/>
      </w:pPr>
      <w:r>
        <w:rPr>
          <w:rFonts w:hint="eastAsia"/>
        </w:rPr>
        <w:t>创造明确的克制链：</w:t>
      </w:r>
      <w:r>
        <w:rPr>
          <w:rFonts w:hint="eastAsia"/>
        </w:rPr>
        <w:t xml:space="preserve"> </w:t>
      </w:r>
      <w:r>
        <w:rPr>
          <w:rFonts w:hint="eastAsia"/>
        </w:rPr>
        <w:t>形成了“普攻体</w:t>
      </w:r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技能体</w:t>
      </w:r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霸体</w:t>
      </w:r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抓取”的闭环克制关系，使战斗充满预判与对策。</w:t>
      </w:r>
    </w:p>
    <w:p w14:paraId="5C770A0D" w14:textId="77777777" w:rsidR="00087E42" w:rsidRDefault="00087E42" w:rsidP="00087E42">
      <w:pPr>
        <w:ind w:firstLineChars="0" w:firstLine="0"/>
      </w:pPr>
      <w:r>
        <w:rPr>
          <w:rFonts w:hint="eastAsia"/>
        </w:rPr>
        <w:t>保证技能交互的明确性：</w:t>
      </w:r>
      <w:r>
        <w:rPr>
          <w:rFonts w:hint="eastAsia"/>
        </w:rPr>
        <w:t xml:space="preserve"> </w:t>
      </w:r>
      <w:r>
        <w:rPr>
          <w:rFonts w:hint="eastAsia"/>
        </w:rPr>
        <w:t>任何两个技能对撞，结果都是确定且符合规则的，减少了不可知的随机性，提升了竞技公平。</w:t>
      </w:r>
    </w:p>
    <w:p w14:paraId="725A752E" w14:textId="13306129" w:rsidR="00087E42" w:rsidRPr="00087E42" w:rsidRDefault="00087E42" w:rsidP="00087E42">
      <w:pPr>
        <w:ind w:firstLineChars="0" w:firstLine="0"/>
      </w:pPr>
      <w:r>
        <w:rPr>
          <w:rFonts w:hint="eastAsia"/>
        </w:rPr>
        <w:t>拓展技能设计空间：</w:t>
      </w:r>
      <w:r>
        <w:rPr>
          <w:rFonts w:hint="eastAsia"/>
        </w:rPr>
        <w:t xml:space="preserve"> </w:t>
      </w:r>
      <w:r>
        <w:rPr>
          <w:rFonts w:hint="eastAsia"/>
        </w:rPr>
        <w:t>在此框架下，设计师可以创造大量形态各异、功能明确的技能，而不会导致战斗逻辑崩溃。</w:t>
      </w:r>
    </w:p>
    <w:p w14:paraId="1301F6E9" w14:textId="03EE9C10" w:rsidR="00914447" w:rsidRDefault="00087E42" w:rsidP="00087E42">
      <w:pPr>
        <w:pStyle w:val="2"/>
        <w:spacing w:before="78"/>
      </w:pPr>
      <w:r w:rsidRPr="00087E42">
        <w:rPr>
          <w:rFonts w:hint="eastAsia"/>
        </w:rPr>
        <w:t>3.4 1P/2P</w:t>
      </w:r>
      <w:r w:rsidRPr="00087E42">
        <w:rPr>
          <w:rFonts w:hint="eastAsia"/>
        </w:rPr>
        <w:t>优先级平衡方案</w:t>
      </w:r>
    </w:p>
    <w:p w14:paraId="750B6DAA" w14:textId="233F4924" w:rsidR="00914447" w:rsidRPr="00914447" w:rsidRDefault="00914447" w:rsidP="00914447">
      <w:pPr>
        <w:ind w:firstLine="480"/>
      </w:pPr>
      <w:r>
        <w:rPr>
          <w:rFonts w:hint="eastAsia"/>
        </w:rPr>
        <w:t>问题</w:t>
      </w:r>
      <w:r w:rsidR="00D64E1A">
        <w:rPr>
          <w:rFonts w:hint="eastAsia"/>
        </w:rPr>
        <w:t>：</w:t>
      </w:r>
      <w:r>
        <w:rPr>
          <w:rFonts w:hint="eastAsia"/>
        </w:rPr>
        <w:t>程序执行顺序导致</w:t>
      </w:r>
      <w:r>
        <w:rPr>
          <w:rFonts w:hint="eastAsia"/>
        </w:rPr>
        <w:t>1P</w:t>
      </w:r>
      <w:r>
        <w:rPr>
          <w:rFonts w:hint="eastAsia"/>
        </w:rPr>
        <w:t>具有天然帧数优势。</w:t>
      </w:r>
    </w:p>
    <w:p w14:paraId="56065F86" w14:textId="02720B1B" w:rsidR="00914447" w:rsidRDefault="00914447" w:rsidP="00914447">
      <w:pPr>
        <w:ind w:firstLine="480"/>
      </w:pPr>
      <w:r>
        <w:rPr>
          <w:rFonts w:hint="eastAsia"/>
        </w:rPr>
        <w:t>解决方案：</w:t>
      </w:r>
    </w:p>
    <w:p w14:paraId="7D18443F" w14:textId="7F8C0337" w:rsidR="00914447" w:rsidRDefault="00914447" w:rsidP="00914447">
      <w:pPr>
        <w:ind w:firstLine="480"/>
      </w:pPr>
      <w:r>
        <w:rPr>
          <w:rFonts w:hint="eastAsia"/>
        </w:rPr>
        <w:t>环境补偿</w:t>
      </w:r>
      <w:r w:rsidR="00D64E1A">
        <w:rPr>
          <w:rFonts w:hint="eastAsia"/>
        </w:rPr>
        <w:t>：</w:t>
      </w:r>
      <w:r>
        <w:rPr>
          <w:rFonts w:hint="eastAsia"/>
        </w:rPr>
        <w:t>开局时</w:t>
      </w:r>
      <w:r>
        <w:rPr>
          <w:rFonts w:hint="eastAsia"/>
        </w:rPr>
        <w:t>1P</w:t>
      </w:r>
      <w:r>
        <w:rPr>
          <w:rFonts w:hint="eastAsia"/>
        </w:rPr>
        <w:t>离墙更近，后撤空间小；</w:t>
      </w:r>
      <w:r>
        <w:rPr>
          <w:rFonts w:hint="eastAsia"/>
        </w:rPr>
        <w:t>2P</w:t>
      </w:r>
      <w:r>
        <w:rPr>
          <w:rFonts w:hint="eastAsia"/>
        </w:rPr>
        <w:t>离墙更远，更容易躲避先手技能。</w:t>
      </w:r>
    </w:p>
    <w:p w14:paraId="261C0B12" w14:textId="5A55701C" w:rsidR="00914447" w:rsidRPr="00914447" w:rsidRDefault="00914447" w:rsidP="00914447">
      <w:pPr>
        <w:ind w:firstLine="480"/>
      </w:pPr>
      <w:r>
        <w:rPr>
          <w:rFonts w:hint="eastAsia"/>
        </w:rPr>
        <w:t>技能特性</w:t>
      </w:r>
      <w:r w:rsidR="00D64E1A">
        <w:rPr>
          <w:rFonts w:hint="eastAsia"/>
        </w:rPr>
        <w:t>：</w:t>
      </w:r>
      <w:r>
        <w:rPr>
          <w:rFonts w:hint="eastAsia"/>
        </w:rPr>
        <w:t>部分技能（如抓取、无敌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技能）赋予</w:t>
      </w:r>
      <w:proofErr w:type="gramStart"/>
      <w:r>
        <w:rPr>
          <w:rFonts w:hint="eastAsia"/>
        </w:rPr>
        <w:t>后手方反打</w:t>
      </w:r>
      <w:proofErr w:type="gramEnd"/>
      <w:r>
        <w:rPr>
          <w:rFonts w:hint="eastAsia"/>
        </w:rPr>
        <w:t>能力。</w:t>
      </w:r>
    </w:p>
    <w:p w14:paraId="120C0CAA" w14:textId="0D4C3CE8" w:rsidR="00914447" w:rsidRPr="00914447" w:rsidRDefault="00914447" w:rsidP="00914447">
      <w:pPr>
        <w:ind w:firstLine="480"/>
      </w:pPr>
      <w:r>
        <w:rPr>
          <w:rFonts w:hint="eastAsia"/>
        </w:rPr>
        <w:t>网络同步与对撞</w:t>
      </w:r>
      <w:r w:rsidR="00D64E1A">
        <w:rPr>
          <w:rFonts w:hint="eastAsia"/>
        </w:rPr>
        <w:t>：</w:t>
      </w:r>
      <w:r>
        <w:rPr>
          <w:rFonts w:hint="eastAsia"/>
        </w:rPr>
        <w:t>通过网络同步技术和特定技能对撞机制，力求在服务器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公平判定。</w:t>
      </w:r>
    </w:p>
    <w:p w14:paraId="2A324F18" w14:textId="34F6DDF9" w:rsidR="00914447" w:rsidRDefault="00087E42" w:rsidP="00087E42">
      <w:pPr>
        <w:pStyle w:val="2"/>
        <w:spacing w:before="78"/>
      </w:pPr>
      <w:r>
        <w:rPr>
          <w:rFonts w:hint="eastAsia"/>
        </w:rPr>
        <w:t>3</w:t>
      </w:r>
      <w:r>
        <w:t>.5</w:t>
      </w:r>
      <w:r w:rsidR="00914447">
        <w:rPr>
          <w:rFonts w:hint="eastAsia"/>
        </w:rPr>
        <w:t>通灵与秘卷系统</w:t>
      </w:r>
    </w:p>
    <w:p w14:paraId="178A343F" w14:textId="03B7E0F9" w:rsidR="00914447" w:rsidRPr="00914447" w:rsidRDefault="00914447" w:rsidP="00914447">
      <w:pPr>
        <w:ind w:firstLine="480"/>
      </w:pPr>
      <w:r>
        <w:rPr>
          <w:rFonts w:hint="eastAsia"/>
        </w:rPr>
        <w:t>战术补充与平衡器</w:t>
      </w:r>
      <w:r w:rsidR="00D64E1A">
        <w:rPr>
          <w:rFonts w:hint="eastAsia"/>
        </w:rPr>
        <w:t>：</w:t>
      </w:r>
      <w:r>
        <w:rPr>
          <w:rFonts w:hint="eastAsia"/>
        </w:rPr>
        <w:t>作为所有忍者共享的“通用技能”，弥补单个忍者的短板，增加战术多样性，在一定程度上平衡了忍者间的强度差异。</w:t>
      </w:r>
    </w:p>
    <w:p w14:paraId="0B5EE9B8" w14:textId="33870544" w:rsidR="00914447" w:rsidRPr="00914447" w:rsidRDefault="00914447" w:rsidP="00914447">
      <w:pPr>
        <w:ind w:firstLine="480"/>
      </w:pPr>
      <w:r>
        <w:rPr>
          <w:rFonts w:hint="eastAsia"/>
        </w:rPr>
        <w:t>额外养成线</w:t>
      </w:r>
      <w:r w:rsidR="00D64E1A">
        <w:rPr>
          <w:rFonts w:hint="eastAsia"/>
        </w:rPr>
        <w:t>：</w:t>
      </w:r>
      <w:r>
        <w:rPr>
          <w:rFonts w:hint="eastAsia"/>
        </w:rPr>
        <w:t>提供了除忍者之外的另一条长期养成路径。</w:t>
      </w:r>
    </w:p>
    <w:p w14:paraId="5338F31C" w14:textId="77777777" w:rsidR="00914447" w:rsidRDefault="00914447" w:rsidP="00914447">
      <w:pPr>
        <w:pStyle w:val="1"/>
        <w:spacing w:before="78"/>
      </w:pP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养成与商业化系统</w:t>
      </w:r>
    </w:p>
    <w:p w14:paraId="2C09DEE3" w14:textId="4E237754" w:rsidR="00914447" w:rsidRDefault="00914447" w:rsidP="00914447">
      <w:pPr>
        <w:pStyle w:val="2"/>
        <w:spacing w:before="78"/>
      </w:pPr>
      <w:r>
        <w:rPr>
          <w:rFonts w:hint="eastAsia"/>
        </w:rPr>
        <w:t xml:space="preserve">4.1 </w:t>
      </w:r>
      <w:r>
        <w:rPr>
          <w:rFonts w:hint="eastAsia"/>
        </w:rPr>
        <w:t>战力系统：模块化设计与长线养成</w:t>
      </w:r>
    </w:p>
    <w:p w14:paraId="11B8794B" w14:textId="77777777" w:rsidR="00914447" w:rsidRDefault="00914447" w:rsidP="00D64E1A">
      <w:pPr>
        <w:ind w:firstLine="480"/>
      </w:pPr>
      <w:r>
        <w:rPr>
          <w:rFonts w:hint="eastAsia"/>
        </w:rPr>
        <w:t>核心模块与养成逻辑：</w:t>
      </w:r>
    </w:p>
    <w:p w14:paraId="63253630" w14:textId="3B5464D1" w:rsidR="00914447" w:rsidRDefault="00914447" w:rsidP="00D64E1A">
      <w:pPr>
        <w:ind w:firstLine="480"/>
      </w:pPr>
      <w:r>
        <w:rPr>
          <w:rFonts w:hint="eastAsia"/>
        </w:rPr>
        <w:t>装备系统</w:t>
      </w:r>
      <w:r w:rsidR="00D64E1A">
        <w:rPr>
          <w:rFonts w:hint="eastAsia"/>
        </w:rPr>
        <w:t>：</w:t>
      </w:r>
      <w:r>
        <w:rPr>
          <w:rFonts w:hint="eastAsia"/>
        </w:rPr>
        <w:t>基础属性来源，强化有明确优先级（武器＞头盔＞手镯＞书＞甲＞项链）。</w:t>
      </w:r>
    </w:p>
    <w:p w14:paraId="079DC8E1" w14:textId="079A34C9" w:rsidR="00914447" w:rsidRDefault="00914447" w:rsidP="00D64E1A">
      <w:pPr>
        <w:ind w:firstLine="480"/>
      </w:pPr>
      <w:r>
        <w:rPr>
          <w:rFonts w:hint="eastAsia"/>
        </w:rPr>
        <w:t>忍者系统</w:t>
      </w:r>
      <w:r w:rsidR="00D64E1A">
        <w:rPr>
          <w:rFonts w:hint="eastAsia"/>
        </w:rPr>
        <w:t>：</w:t>
      </w:r>
      <w:r>
        <w:rPr>
          <w:rFonts w:hint="eastAsia"/>
        </w:rPr>
        <w:t>激活与</w:t>
      </w:r>
      <w:proofErr w:type="gramStart"/>
      <w:r>
        <w:rPr>
          <w:rFonts w:hint="eastAsia"/>
        </w:rPr>
        <w:t>升星提供</w:t>
      </w:r>
      <w:proofErr w:type="gramEnd"/>
      <w:r>
        <w:rPr>
          <w:rFonts w:hint="eastAsia"/>
        </w:rPr>
        <w:t>全队属性加成，</w:t>
      </w:r>
      <w:r>
        <w:rPr>
          <w:rFonts w:hint="eastAsia"/>
        </w:rPr>
        <w:t>A</w:t>
      </w:r>
      <w:proofErr w:type="gramStart"/>
      <w:r>
        <w:rPr>
          <w:rFonts w:hint="eastAsia"/>
        </w:rPr>
        <w:t>忍升星</w:t>
      </w:r>
      <w:proofErr w:type="gramEnd"/>
      <w:r>
        <w:rPr>
          <w:rFonts w:hint="eastAsia"/>
        </w:rPr>
        <w:t>提升显著。精英副本是核心碎片来源。</w:t>
      </w:r>
    </w:p>
    <w:p w14:paraId="108B9D91" w14:textId="6FD2A902" w:rsidR="00914447" w:rsidRDefault="00914447" w:rsidP="00D64E1A">
      <w:pPr>
        <w:ind w:firstLine="480"/>
      </w:pPr>
      <w:r>
        <w:rPr>
          <w:rFonts w:hint="eastAsia"/>
        </w:rPr>
        <w:t>通灵系统</w:t>
      </w:r>
      <w:r w:rsidR="00D64E1A">
        <w:rPr>
          <w:rFonts w:hint="eastAsia"/>
        </w:rPr>
        <w:t>：</w:t>
      </w:r>
      <w:r>
        <w:rPr>
          <w:rFonts w:hint="eastAsia"/>
        </w:rPr>
        <w:t>提供大量战力，升级进阶消耗声望</w:t>
      </w:r>
      <w:r>
        <w:rPr>
          <w:rFonts w:hint="eastAsia"/>
        </w:rPr>
        <w:t>/</w:t>
      </w:r>
      <w:r>
        <w:rPr>
          <w:rFonts w:hint="eastAsia"/>
        </w:rPr>
        <w:t>铜币，不上阵也生效。</w:t>
      </w:r>
    </w:p>
    <w:p w14:paraId="474A5B03" w14:textId="4E4E591D" w:rsidR="00914447" w:rsidRDefault="00914447" w:rsidP="00D64E1A">
      <w:pPr>
        <w:ind w:firstLine="480"/>
      </w:pPr>
      <w:r>
        <w:rPr>
          <w:rFonts w:hint="eastAsia"/>
        </w:rPr>
        <w:t>饰品系统</w:t>
      </w:r>
      <w:r w:rsidR="00D64E1A">
        <w:rPr>
          <w:rFonts w:hint="eastAsia"/>
        </w:rPr>
        <w:t>：</w:t>
      </w:r>
      <w:r>
        <w:rPr>
          <w:rFonts w:hint="eastAsia"/>
        </w:rPr>
        <w:t>后期关键，提供</w:t>
      </w:r>
      <w:proofErr w:type="gramStart"/>
      <w:r>
        <w:rPr>
          <w:rFonts w:hint="eastAsia"/>
        </w:rPr>
        <w:t>抗魔值</w:t>
      </w:r>
      <w:proofErr w:type="gramEnd"/>
      <w:r>
        <w:rPr>
          <w:rFonts w:hint="eastAsia"/>
        </w:rPr>
        <w:t>与属性。洗练优先攻击＞暴击＞生命，以</w:t>
      </w:r>
      <w:r>
        <w:rPr>
          <w:rFonts w:hint="eastAsia"/>
        </w:rPr>
        <w:lastRenderedPageBreak/>
        <w:t>优化实战能力。</w:t>
      </w:r>
    </w:p>
    <w:p w14:paraId="2ADAD6C6" w14:textId="371949E5" w:rsidR="00914447" w:rsidRDefault="00914447" w:rsidP="00D64E1A">
      <w:pPr>
        <w:ind w:firstLine="480"/>
      </w:pPr>
      <w:proofErr w:type="gramStart"/>
      <w:r>
        <w:rPr>
          <w:rFonts w:hint="eastAsia"/>
        </w:rPr>
        <w:t>忍具系统</w:t>
      </w:r>
      <w:proofErr w:type="gramEnd"/>
      <w:r w:rsidR="00D64E1A">
        <w:rPr>
          <w:rFonts w:hint="eastAsia"/>
        </w:rPr>
        <w:t>：</w:t>
      </w:r>
      <w:r>
        <w:rPr>
          <w:rFonts w:hint="eastAsia"/>
        </w:rPr>
        <w:t>90</w:t>
      </w:r>
      <w:r>
        <w:rPr>
          <w:rFonts w:hint="eastAsia"/>
        </w:rPr>
        <w:t>级开启，套装效果带来质变，是后期核心追求。</w:t>
      </w:r>
    </w:p>
    <w:p w14:paraId="2730C500" w14:textId="5DEAD041" w:rsidR="00914447" w:rsidRDefault="00914447" w:rsidP="00D64E1A">
      <w:pPr>
        <w:ind w:firstLine="480"/>
      </w:pPr>
      <w:r>
        <w:rPr>
          <w:rFonts w:hint="eastAsia"/>
        </w:rPr>
        <w:t>神器系统</w:t>
      </w:r>
      <w:r w:rsidR="00D64E1A">
        <w:rPr>
          <w:rFonts w:hint="eastAsia"/>
        </w:rPr>
        <w:t>：</w:t>
      </w:r>
      <w:r>
        <w:rPr>
          <w:rFonts w:hint="eastAsia"/>
        </w:rPr>
        <w:t>提供稳定长期的战力，</w:t>
      </w:r>
      <w:proofErr w:type="gramStart"/>
      <w:r>
        <w:rPr>
          <w:rFonts w:hint="eastAsia"/>
        </w:rPr>
        <w:t>消耗忍玉</w:t>
      </w:r>
      <w:proofErr w:type="gramEnd"/>
      <w:r>
        <w:rPr>
          <w:rFonts w:hint="eastAsia"/>
        </w:rPr>
        <w:t>/</w:t>
      </w:r>
      <w:r>
        <w:rPr>
          <w:rFonts w:hint="eastAsia"/>
        </w:rPr>
        <w:t>轮回石，小队突袭三倍奖励是高效来源。</w:t>
      </w:r>
    </w:p>
    <w:p w14:paraId="182E52C3" w14:textId="1587E05E" w:rsidR="00914447" w:rsidRDefault="00914447" w:rsidP="00D64E1A">
      <w:pPr>
        <w:ind w:firstLine="480"/>
      </w:pPr>
      <w:r>
        <w:rPr>
          <w:rFonts w:hint="eastAsia"/>
        </w:rPr>
        <w:t>勾玉系统</w:t>
      </w:r>
      <w:r w:rsidR="00D64E1A">
        <w:rPr>
          <w:rFonts w:hint="eastAsia"/>
        </w:rPr>
        <w:t>：</w:t>
      </w:r>
      <w:r>
        <w:rPr>
          <w:rFonts w:hint="eastAsia"/>
        </w:rPr>
        <w:t>提供稳定属性，建议先全员</w:t>
      </w:r>
      <w:r>
        <w:rPr>
          <w:rFonts w:hint="eastAsia"/>
        </w:rPr>
        <w:t>4</w:t>
      </w:r>
      <w:r>
        <w:rPr>
          <w:rFonts w:hint="eastAsia"/>
        </w:rPr>
        <w:t>级再合成高级，黄色勾玉战力加成更高。</w:t>
      </w:r>
    </w:p>
    <w:p w14:paraId="13CD5EDA" w14:textId="475CDE6F" w:rsidR="00914447" w:rsidRDefault="00914447" w:rsidP="00D64E1A">
      <w:pPr>
        <w:ind w:firstLine="480"/>
      </w:pPr>
      <w:r>
        <w:rPr>
          <w:rFonts w:hint="eastAsia"/>
        </w:rPr>
        <w:t>系统演进与阶段化重点</w:t>
      </w:r>
      <w:r w:rsidR="00D64E1A">
        <w:rPr>
          <w:rFonts w:hint="eastAsia"/>
        </w:rPr>
        <w:t>：</w:t>
      </w:r>
      <w:r>
        <w:rPr>
          <w:rFonts w:hint="eastAsia"/>
        </w:rPr>
        <w:t>设计体现了明确的养成节奏：前期装备忍者，中期通灵神器，后期饰品忍具。版本更新会持续加入新系统（如</w:t>
      </w:r>
      <w:proofErr w:type="gramStart"/>
      <w:r>
        <w:rPr>
          <w:rFonts w:hint="eastAsia"/>
        </w:rPr>
        <w:t>忍具藏</w:t>
      </w:r>
      <w:proofErr w:type="gramEnd"/>
      <w:r>
        <w:rPr>
          <w:rFonts w:hint="eastAsia"/>
        </w:rPr>
        <w:t>馆），维持长线追求。</w:t>
      </w:r>
    </w:p>
    <w:p w14:paraId="069EA51B" w14:textId="77777777" w:rsidR="00914447" w:rsidRDefault="00914447" w:rsidP="00D64E1A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属性价值与“虚战”分析</w:t>
      </w:r>
    </w:p>
    <w:p w14:paraId="574CD032" w14:textId="0D7A8885" w:rsidR="00914447" w:rsidRDefault="00914447" w:rsidP="00D64E1A">
      <w:pPr>
        <w:ind w:firstLine="480"/>
      </w:pPr>
      <w:r>
        <w:rPr>
          <w:rFonts w:hint="eastAsia"/>
        </w:rPr>
        <w:t>属性战力转化率</w:t>
      </w:r>
      <w:r w:rsidR="00D64E1A">
        <w:rPr>
          <w:rFonts w:hint="eastAsia"/>
        </w:rPr>
        <w:t>：</w:t>
      </w:r>
      <w:proofErr w:type="gramStart"/>
      <w:r>
        <w:rPr>
          <w:rFonts w:hint="eastAsia"/>
        </w:rPr>
        <w:t>暴击属性</w:t>
      </w:r>
      <w:proofErr w:type="gramEnd"/>
      <w:r>
        <w:rPr>
          <w:rFonts w:hint="eastAsia"/>
        </w:rPr>
        <w:t>的战力数值转化率最高，其次是攻击。</w:t>
      </w:r>
    </w:p>
    <w:p w14:paraId="66DC05FB" w14:textId="54F81AD8" w:rsidR="00914447" w:rsidRDefault="00914447" w:rsidP="00D64E1A">
      <w:pPr>
        <w:ind w:firstLine="480"/>
      </w:pPr>
      <w:r>
        <w:rPr>
          <w:rFonts w:hint="eastAsia"/>
        </w:rPr>
        <w:t>“虚战”现象</w:t>
      </w:r>
      <w:r w:rsidR="00D64E1A">
        <w:rPr>
          <w:rFonts w:hint="eastAsia"/>
        </w:rPr>
        <w:t>：</w:t>
      </w:r>
      <w:r>
        <w:rPr>
          <w:rFonts w:hint="eastAsia"/>
        </w:rPr>
        <w:t>过度堆叠</w:t>
      </w:r>
      <w:proofErr w:type="gramStart"/>
      <w:r>
        <w:rPr>
          <w:rFonts w:hint="eastAsia"/>
        </w:rPr>
        <w:t>暴击会</w:t>
      </w:r>
      <w:proofErr w:type="gramEnd"/>
      <w:r>
        <w:rPr>
          <w:rFonts w:hint="eastAsia"/>
        </w:rPr>
        <w:t>导致战力数值虚高，但实战效果不如稳定提升攻击力收益高。</w:t>
      </w:r>
    </w:p>
    <w:p w14:paraId="6CD6224A" w14:textId="7980E29C" w:rsidR="00914447" w:rsidRDefault="00914447" w:rsidP="00D64E1A">
      <w:pPr>
        <w:ind w:firstLine="480"/>
      </w:pPr>
      <w:r>
        <w:rPr>
          <w:rFonts w:hint="eastAsia"/>
        </w:rPr>
        <w:t>设计意图</w:t>
      </w:r>
      <w:r w:rsidR="00D64E1A">
        <w:rPr>
          <w:rFonts w:hint="eastAsia"/>
        </w:rPr>
        <w:t>：</w:t>
      </w:r>
      <w:r>
        <w:rPr>
          <w:rFonts w:hint="eastAsia"/>
        </w:rPr>
        <w:t>引导玩家在追求数值的同时思考属性搭配，平衡“战力显示”与“实战能力”，增加养成策略深度。</w:t>
      </w:r>
    </w:p>
    <w:p w14:paraId="6EA0744E" w14:textId="77777777" w:rsidR="00914447" w:rsidRDefault="00914447" w:rsidP="00D64E1A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资源循环与日常动线</w:t>
      </w:r>
    </w:p>
    <w:p w14:paraId="7B8ABBDC" w14:textId="06101363" w:rsidR="00914447" w:rsidRDefault="00914447" w:rsidP="00D64E1A">
      <w:pPr>
        <w:ind w:firstLine="480"/>
      </w:pPr>
      <w:r>
        <w:rPr>
          <w:rFonts w:hint="eastAsia"/>
        </w:rPr>
        <w:t>核心资源</w:t>
      </w:r>
      <w:r w:rsidR="00D64E1A">
        <w:rPr>
          <w:rFonts w:hint="eastAsia"/>
        </w:rPr>
        <w:t>：</w:t>
      </w:r>
      <w:r>
        <w:rPr>
          <w:rFonts w:hint="eastAsia"/>
        </w:rPr>
        <w:t>体力（副本</w:t>
      </w:r>
      <w:r>
        <w:rPr>
          <w:rFonts w:hint="eastAsia"/>
        </w:rPr>
        <w:t>/</w:t>
      </w:r>
      <w:r>
        <w:rPr>
          <w:rFonts w:hint="eastAsia"/>
        </w:rPr>
        <w:t>碎片）、金币（高招</w:t>
      </w:r>
      <w:r>
        <w:rPr>
          <w:rFonts w:hint="eastAsia"/>
        </w:rPr>
        <w:t>/</w:t>
      </w:r>
      <w:r>
        <w:rPr>
          <w:rFonts w:hint="eastAsia"/>
        </w:rPr>
        <w:t>买体力）、铜币（强化</w:t>
      </w:r>
      <w:r>
        <w:rPr>
          <w:rFonts w:hint="eastAsia"/>
        </w:rPr>
        <w:t>/</w:t>
      </w:r>
      <w:r>
        <w:rPr>
          <w:rFonts w:hint="eastAsia"/>
        </w:rPr>
        <w:t>修炼）、及各类专属材料（忍玉、秘术之尘等）。</w:t>
      </w:r>
    </w:p>
    <w:p w14:paraId="3BBF08C2" w14:textId="59DDBC6B" w:rsidR="00914447" w:rsidRDefault="00914447" w:rsidP="00D64E1A">
      <w:pPr>
        <w:ind w:firstLine="480"/>
      </w:pPr>
      <w:r>
        <w:rPr>
          <w:rFonts w:hint="eastAsia"/>
        </w:rPr>
        <w:t>日常动线设计</w:t>
      </w:r>
      <w:r w:rsidR="00D64E1A">
        <w:rPr>
          <w:rFonts w:hint="eastAsia"/>
        </w:rPr>
        <w:t>：</w:t>
      </w:r>
      <w:r>
        <w:rPr>
          <w:rFonts w:hint="eastAsia"/>
        </w:rPr>
        <w:t>通过小队突袭（必开三倍）、任务集会所、秘境、丰饶之间等玩法，构建稳定的资源产出循环，支撑每日活跃度与长期的战力养成目标。</w:t>
      </w:r>
    </w:p>
    <w:p w14:paraId="1BF91C55" w14:textId="77777777" w:rsidR="00914447" w:rsidRDefault="00914447" w:rsidP="00D64E1A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付费点与商业化设计</w:t>
      </w:r>
    </w:p>
    <w:p w14:paraId="5A48339A" w14:textId="45CBE5A4" w:rsidR="00914447" w:rsidRDefault="00914447" w:rsidP="00D64E1A">
      <w:pPr>
        <w:ind w:firstLine="480"/>
      </w:pPr>
      <w:r>
        <w:rPr>
          <w:rFonts w:hint="eastAsia"/>
        </w:rPr>
        <w:t>资源与效率</w:t>
      </w:r>
      <w:r w:rsidR="00D64E1A">
        <w:rPr>
          <w:rFonts w:hint="eastAsia"/>
        </w:rPr>
        <w:t>：</w:t>
      </w:r>
      <w:r>
        <w:rPr>
          <w:rFonts w:hint="eastAsia"/>
        </w:rPr>
        <w:t>售卖资源礼包、体力、小队突袭三倍奖励次数，直接加速养成。</w:t>
      </w:r>
    </w:p>
    <w:p w14:paraId="0A1EE74D" w14:textId="375011EE" w:rsidR="00914447" w:rsidRDefault="00914447" w:rsidP="00D64E1A">
      <w:pPr>
        <w:ind w:firstLine="480"/>
      </w:pPr>
      <w:r>
        <w:rPr>
          <w:rFonts w:hint="eastAsia"/>
        </w:rPr>
        <w:t>独占内容</w:t>
      </w:r>
      <w:r w:rsidR="00D64E1A">
        <w:rPr>
          <w:rFonts w:hint="eastAsia"/>
        </w:rPr>
        <w:t>：</w:t>
      </w:r>
      <w:r>
        <w:rPr>
          <w:rFonts w:hint="eastAsia"/>
        </w:rPr>
        <w:t>点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忍者、提供属性加成的奥义图与皮肤，满足收藏与强度双重需求。</w:t>
      </w:r>
    </w:p>
    <w:p w14:paraId="285B2EDB" w14:textId="67DD529A" w:rsidR="00914447" w:rsidRDefault="00914447" w:rsidP="00D64E1A">
      <w:pPr>
        <w:ind w:firstLine="480"/>
      </w:pPr>
      <w:r>
        <w:rPr>
          <w:rFonts w:hint="eastAsia"/>
        </w:rPr>
        <w:t>玩法切割</w:t>
      </w:r>
      <w:r w:rsidR="00D64E1A">
        <w:rPr>
          <w:rFonts w:hint="eastAsia"/>
        </w:rPr>
        <w:t>：</w:t>
      </w:r>
      <w:r>
        <w:rPr>
          <w:rFonts w:hint="eastAsia"/>
        </w:rPr>
        <w:t>将“战力玩法”与“平衡竞技玩法”完美切割，使付费玩家在</w:t>
      </w:r>
      <w:proofErr w:type="spellStart"/>
      <w:r>
        <w:rPr>
          <w:rFonts w:hint="eastAsia"/>
        </w:rPr>
        <w:t>PvE</w:t>
      </w:r>
      <w:proofErr w:type="spellEnd"/>
      <w:r>
        <w:rPr>
          <w:rFonts w:hint="eastAsia"/>
        </w:rPr>
        <w:t>和部分</w:t>
      </w:r>
      <w:proofErr w:type="spellStart"/>
      <w:r>
        <w:rPr>
          <w:rFonts w:hint="eastAsia"/>
        </w:rPr>
        <w:t>PvP</w:t>
      </w:r>
      <w:proofErr w:type="spellEnd"/>
      <w:r>
        <w:rPr>
          <w:rFonts w:hint="eastAsia"/>
        </w:rPr>
        <w:t>模式中获得“投入即变强”的体验，而竞技玩家在决斗场中依靠技术公平对抗，服务不同用户群体。</w:t>
      </w:r>
    </w:p>
    <w:p w14:paraId="4D214E97" w14:textId="77777777" w:rsidR="00914447" w:rsidRDefault="00914447" w:rsidP="00D64E1A">
      <w:pPr>
        <w:pStyle w:val="1"/>
        <w:spacing w:before="78"/>
      </w:pPr>
      <w:r>
        <w:rPr>
          <w:rFonts w:hint="eastAsia"/>
        </w:rPr>
        <w:t>五、</w:t>
      </w:r>
      <w:r>
        <w:rPr>
          <w:rFonts w:hint="eastAsia"/>
        </w:rPr>
        <w:t xml:space="preserve"> IP</w:t>
      </w:r>
      <w:r>
        <w:rPr>
          <w:rFonts w:hint="eastAsia"/>
        </w:rPr>
        <w:t>战略、长线运营与总结</w:t>
      </w:r>
    </w:p>
    <w:p w14:paraId="11D0D831" w14:textId="77777777" w:rsidR="00914447" w:rsidRDefault="00914447" w:rsidP="00D64E1A">
      <w:pPr>
        <w:pStyle w:val="2"/>
        <w:spacing w:before="78"/>
      </w:pPr>
      <w:r>
        <w:rPr>
          <w:rFonts w:hint="eastAsia"/>
        </w:rPr>
        <w:t>5.1 IP</w:t>
      </w:r>
      <w:r>
        <w:rPr>
          <w:rFonts w:hint="eastAsia"/>
        </w:rPr>
        <w:t>还原与活性维持</w:t>
      </w:r>
    </w:p>
    <w:p w14:paraId="3F2B2FB3" w14:textId="6E33BA7D" w:rsidR="00914447" w:rsidRDefault="00914447" w:rsidP="00D64E1A">
      <w:pPr>
        <w:ind w:firstLine="480"/>
      </w:pPr>
      <w:r>
        <w:rPr>
          <w:rFonts w:hint="eastAsia"/>
        </w:rPr>
        <w:t>深度还原</w:t>
      </w:r>
      <w:r w:rsidR="00D64E1A">
        <w:rPr>
          <w:rFonts w:hint="eastAsia"/>
        </w:rPr>
        <w:t>：</w:t>
      </w:r>
      <w:r>
        <w:rPr>
          <w:rFonts w:hint="eastAsia"/>
        </w:rPr>
        <w:t>从剧情、角色、技能到主界面景观，全方位构建火</w:t>
      </w:r>
      <w:proofErr w:type="gramStart"/>
      <w:r>
        <w:rPr>
          <w:rFonts w:hint="eastAsia"/>
        </w:rPr>
        <w:t>影世界</w:t>
      </w:r>
      <w:proofErr w:type="gramEnd"/>
      <w:r>
        <w:rPr>
          <w:rFonts w:hint="eastAsia"/>
        </w:rPr>
        <w:t>沉浸感。</w:t>
      </w:r>
    </w:p>
    <w:p w14:paraId="65DA6EEA" w14:textId="26A485A5" w:rsidR="00914447" w:rsidRDefault="00914447" w:rsidP="00D64E1A">
      <w:pPr>
        <w:ind w:firstLine="480"/>
      </w:pPr>
      <w:r>
        <w:rPr>
          <w:rFonts w:hint="eastAsia"/>
        </w:rPr>
        <w:t>持续运营</w:t>
      </w:r>
      <w:r w:rsidR="00D64E1A">
        <w:rPr>
          <w:rFonts w:hint="eastAsia"/>
        </w:rPr>
        <w:t>：</w:t>
      </w:r>
      <w:r>
        <w:rPr>
          <w:rFonts w:hint="eastAsia"/>
        </w:rPr>
        <w:t>通过多年坚持举办线下盛典、电竞赛事（无差别忍者大赛、年度总决赛）和版本内容更新，使游戏实现“逆生长”，打破</w:t>
      </w:r>
      <w:proofErr w:type="gramStart"/>
      <w:r>
        <w:rPr>
          <w:rFonts w:hint="eastAsia"/>
        </w:rPr>
        <w:t>了漫改</w:t>
      </w:r>
      <w:proofErr w:type="gramEnd"/>
      <w:r>
        <w:rPr>
          <w:rFonts w:hint="eastAsia"/>
        </w:rPr>
        <w:t>游戏生命周期短的魔怔，成为</w:t>
      </w:r>
      <w:r>
        <w:rPr>
          <w:rFonts w:hint="eastAsia"/>
        </w:rPr>
        <w:t>IP</w:t>
      </w:r>
      <w:r>
        <w:rPr>
          <w:rFonts w:hint="eastAsia"/>
        </w:rPr>
        <w:t>的活性载体。</w:t>
      </w:r>
    </w:p>
    <w:p w14:paraId="6B5FF8F1" w14:textId="77777777" w:rsidR="00914447" w:rsidRDefault="00914447" w:rsidP="00D64E1A">
      <w:pPr>
        <w:pStyle w:val="2"/>
        <w:spacing w:before="78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总结：成功之道</w:t>
      </w:r>
    </w:p>
    <w:p w14:paraId="5BDE3035" w14:textId="77777777" w:rsidR="00914447" w:rsidRDefault="00914447" w:rsidP="00D64E1A">
      <w:pPr>
        <w:ind w:firstLine="480"/>
      </w:pPr>
      <w:proofErr w:type="gramStart"/>
      <w:r>
        <w:rPr>
          <w:rFonts w:hint="eastAsia"/>
        </w:rPr>
        <w:t>《火影忍者》手游的</w:t>
      </w:r>
      <w:proofErr w:type="gramEnd"/>
      <w:r>
        <w:rPr>
          <w:rFonts w:hint="eastAsia"/>
        </w:rPr>
        <w:t>成功是一款精准定位、系统化设计、卓越运营三者结合的典范：</w:t>
      </w:r>
    </w:p>
    <w:p w14:paraId="04A38260" w14:textId="77777777" w:rsidR="00914447" w:rsidRDefault="00914447" w:rsidP="00D64E1A">
      <w:pPr>
        <w:ind w:firstLine="480"/>
      </w:pPr>
      <w:r>
        <w:rPr>
          <w:rFonts w:hint="eastAsia"/>
        </w:rPr>
        <w:t>精准切入市场空白，在移动</w:t>
      </w:r>
      <w:proofErr w:type="gramStart"/>
      <w:r>
        <w:rPr>
          <w:rFonts w:hint="eastAsia"/>
        </w:rPr>
        <w:t>端成功</w:t>
      </w:r>
      <w:proofErr w:type="gramEnd"/>
      <w:r>
        <w:rPr>
          <w:rFonts w:hint="eastAsia"/>
        </w:rPr>
        <w:t>复刻了主机级的火影格斗体验。</w:t>
      </w:r>
    </w:p>
    <w:p w14:paraId="51CCE729" w14:textId="77777777" w:rsidR="00914447" w:rsidRDefault="00914447" w:rsidP="00D64E1A">
      <w:pPr>
        <w:ind w:firstLine="480"/>
      </w:pPr>
      <w:r>
        <w:rPr>
          <w:rFonts w:hint="eastAsia"/>
        </w:rPr>
        <w:t>核心战斗系统深度与操作友好性并存，通过严谨的机制设计兼顾了硬核竞技与大众入门。</w:t>
      </w:r>
    </w:p>
    <w:p w14:paraId="1DDECF92" w14:textId="77777777" w:rsidR="00914447" w:rsidRDefault="00914447" w:rsidP="00D64E1A">
      <w:pPr>
        <w:ind w:firstLine="480"/>
      </w:pPr>
      <w:r>
        <w:rPr>
          <w:rFonts w:hint="eastAsia"/>
        </w:rPr>
        <w:t>养成体系模块化、阶段化，提供了清晰的长线目标，并与商业化深度结合。</w:t>
      </w:r>
    </w:p>
    <w:p w14:paraId="0173AAB1" w14:textId="77777777" w:rsidR="00914447" w:rsidRDefault="00914447" w:rsidP="00D64E1A">
      <w:pPr>
        <w:ind w:firstLine="480"/>
      </w:pPr>
      <w:r>
        <w:rPr>
          <w:rFonts w:hint="eastAsia"/>
        </w:rPr>
        <w:t>成熟的“玩法切割”策略，巧妙地平衡了“公平竞技”与“付费驱动”这一核心矛盾，满足了不同玩家群体的需求。</w:t>
      </w:r>
    </w:p>
    <w:p w14:paraId="58CC5C15" w14:textId="10327AE1" w:rsidR="00246883" w:rsidRDefault="00914447" w:rsidP="00D64E1A">
      <w:pPr>
        <w:ind w:firstLine="480"/>
      </w:pPr>
      <w:r>
        <w:rPr>
          <w:rFonts w:hint="eastAsia"/>
        </w:rPr>
        <w:t>超越游戏本身的</w:t>
      </w:r>
      <w:r>
        <w:rPr>
          <w:rFonts w:hint="eastAsia"/>
        </w:rPr>
        <w:t>IP</w:t>
      </w:r>
      <w:r>
        <w:rPr>
          <w:rFonts w:hint="eastAsia"/>
        </w:rPr>
        <w:t>运营，通过赛事和活动将产品打造成一个持续活跃的粉丝社区，确保了产品的长期生命力。</w:t>
      </w:r>
      <w:r w:rsidR="00701EA6">
        <w:rPr>
          <w:rFonts w:hint="eastAsia"/>
        </w:rPr>
        <w:t xml:space="preserve"> </w:t>
      </w:r>
    </w:p>
    <w:p w14:paraId="7BA0BE1C" w14:textId="2A6CBFFE" w:rsidR="00087E42" w:rsidRPr="00246883" w:rsidRDefault="00087E42" w:rsidP="00D64E1A">
      <w:pPr>
        <w:ind w:firstLine="480"/>
      </w:pPr>
    </w:p>
    <w:sectPr w:rsidR="00087E42" w:rsidRPr="002468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B2E20" w14:textId="77777777" w:rsidR="00CF3525" w:rsidRDefault="00CF3525" w:rsidP="00A4680A">
      <w:pPr>
        <w:ind w:firstLine="480"/>
      </w:pPr>
      <w:r>
        <w:separator/>
      </w:r>
    </w:p>
  </w:endnote>
  <w:endnote w:type="continuationSeparator" w:id="0">
    <w:p w14:paraId="5D7C2F10" w14:textId="77777777" w:rsidR="00CF3525" w:rsidRDefault="00CF3525" w:rsidP="00A4680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F42DD" w14:textId="77777777" w:rsidR="00A4680A" w:rsidRDefault="00A4680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DD58" w14:textId="77777777" w:rsidR="00A4680A" w:rsidRDefault="00A4680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1BC6E" w14:textId="77777777" w:rsidR="00A4680A" w:rsidRDefault="00A4680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694F4" w14:textId="77777777" w:rsidR="00CF3525" w:rsidRDefault="00CF3525" w:rsidP="00A4680A">
      <w:pPr>
        <w:ind w:firstLine="480"/>
      </w:pPr>
      <w:r>
        <w:separator/>
      </w:r>
    </w:p>
  </w:footnote>
  <w:footnote w:type="continuationSeparator" w:id="0">
    <w:p w14:paraId="59AA123B" w14:textId="77777777" w:rsidR="00CF3525" w:rsidRDefault="00CF3525" w:rsidP="00A4680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CB896" w14:textId="77777777" w:rsidR="00A4680A" w:rsidRDefault="00A4680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F73BC" w14:textId="77777777" w:rsidR="00A4680A" w:rsidRDefault="00A4680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315D7" w14:textId="77777777" w:rsidR="00A4680A" w:rsidRDefault="00A4680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AFB"/>
    <w:multiLevelType w:val="hybridMultilevel"/>
    <w:tmpl w:val="719CF25E"/>
    <w:lvl w:ilvl="0" w:tplc="3A3A34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E82214A"/>
    <w:multiLevelType w:val="hybridMultilevel"/>
    <w:tmpl w:val="FC4219EE"/>
    <w:lvl w:ilvl="0" w:tplc="1A4A066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887A35"/>
    <w:multiLevelType w:val="hybridMultilevel"/>
    <w:tmpl w:val="402A0BA8"/>
    <w:lvl w:ilvl="0" w:tplc="72325F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088462A"/>
    <w:multiLevelType w:val="multilevel"/>
    <w:tmpl w:val="FB940C48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61DA277C"/>
    <w:multiLevelType w:val="hybridMultilevel"/>
    <w:tmpl w:val="F4EA3886"/>
    <w:lvl w:ilvl="0" w:tplc="B1221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26"/>
    <w:rsid w:val="0000511E"/>
    <w:rsid w:val="00087E42"/>
    <w:rsid w:val="00223597"/>
    <w:rsid w:val="00246883"/>
    <w:rsid w:val="0024719D"/>
    <w:rsid w:val="003836BC"/>
    <w:rsid w:val="003D466B"/>
    <w:rsid w:val="003F3494"/>
    <w:rsid w:val="00483B19"/>
    <w:rsid w:val="004D5D26"/>
    <w:rsid w:val="005E33E5"/>
    <w:rsid w:val="00631950"/>
    <w:rsid w:val="00701EA6"/>
    <w:rsid w:val="00742C47"/>
    <w:rsid w:val="007950C3"/>
    <w:rsid w:val="00813CB7"/>
    <w:rsid w:val="008420ED"/>
    <w:rsid w:val="008F1CA7"/>
    <w:rsid w:val="00914447"/>
    <w:rsid w:val="00924D3B"/>
    <w:rsid w:val="009864DF"/>
    <w:rsid w:val="009A6ED4"/>
    <w:rsid w:val="009B57A1"/>
    <w:rsid w:val="00A2680B"/>
    <w:rsid w:val="00A35391"/>
    <w:rsid w:val="00A4680A"/>
    <w:rsid w:val="00AD40D7"/>
    <w:rsid w:val="00AE1645"/>
    <w:rsid w:val="00B5440F"/>
    <w:rsid w:val="00C3377E"/>
    <w:rsid w:val="00C8769E"/>
    <w:rsid w:val="00C9387B"/>
    <w:rsid w:val="00CF3525"/>
    <w:rsid w:val="00D5397F"/>
    <w:rsid w:val="00D64E1A"/>
    <w:rsid w:val="00DC67AD"/>
    <w:rsid w:val="00DD561F"/>
    <w:rsid w:val="00E14143"/>
    <w:rsid w:val="00E32B90"/>
    <w:rsid w:val="00EA0173"/>
    <w:rsid w:val="00EF61BB"/>
    <w:rsid w:val="00F5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5061"/>
  <w15:chartTrackingRefBased/>
  <w15:docId w15:val="{1174895A-ED5B-4BAD-93CB-B0FB4B54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87B"/>
    <w:pPr>
      <w:widowControl w:val="0"/>
      <w:adjustRightInd w:val="0"/>
      <w:snapToGrid w:val="0"/>
      <w:ind w:firstLineChars="200" w:firstLine="200"/>
      <w:jc w:val="both"/>
    </w:pPr>
    <w:rPr>
      <w:rFonts w:ascii="Arial" w:eastAsia="微软雅黑" w:hAnsi="Arial"/>
      <w:sz w:val="24"/>
    </w:rPr>
  </w:style>
  <w:style w:type="paragraph" w:styleId="1">
    <w:name w:val="heading 1"/>
    <w:basedOn w:val="a0"/>
    <w:next w:val="a"/>
    <w:link w:val="10"/>
    <w:autoRedefine/>
    <w:uiPriority w:val="9"/>
    <w:qFormat/>
    <w:rsid w:val="00C9387B"/>
    <w:pPr>
      <w:adjustRightInd w:val="0"/>
      <w:snapToGrid w:val="0"/>
      <w:spacing w:beforeLines="25" w:before="85" w:line="300" w:lineRule="auto"/>
      <w:jc w:val="left"/>
    </w:pPr>
    <w:rPr>
      <w:rFonts w:ascii="Arial" w:hAnsi="Arial"/>
      <w:sz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C9387B"/>
    <w:pPr>
      <w:outlineLvl w:val="1"/>
    </w:pPr>
    <w:rPr>
      <w:sz w:val="30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C9387B"/>
    <w:pPr>
      <w:ind w:leftChars="100" w:left="100"/>
      <w:outlineLvl w:val="2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387B"/>
    <w:rPr>
      <w:rFonts w:ascii="Arial" w:eastAsia="黑体" w:hAnsi="Arial" w:cstheme="majorBidi"/>
      <w:kern w:val="44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9387B"/>
    <w:rPr>
      <w:rFonts w:ascii="Arial" w:eastAsia="黑体" w:hAnsi="Arial"/>
      <w:sz w:val="30"/>
    </w:rPr>
  </w:style>
  <w:style w:type="character" w:customStyle="1" w:styleId="30">
    <w:name w:val="标题 3 字符"/>
    <w:basedOn w:val="a1"/>
    <w:link w:val="3"/>
    <w:uiPriority w:val="9"/>
    <w:rsid w:val="00C9387B"/>
    <w:rPr>
      <w:rFonts w:asciiTheme="majorHAnsi" w:eastAsia="黑体" w:hAnsiTheme="majorHAnsi" w:cstheme="majorBidi"/>
      <w:kern w:val="44"/>
      <w:sz w:val="28"/>
      <w:szCs w:val="32"/>
    </w:rPr>
  </w:style>
  <w:style w:type="paragraph" w:styleId="a0">
    <w:name w:val="Title"/>
    <w:next w:val="1"/>
    <w:link w:val="a4"/>
    <w:autoRedefine/>
    <w:uiPriority w:val="10"/>
    <w:qFormat/>
    <w:rsid w:val="005E33E5"/>
    <w:pPr>
      <w:spacing w:line="360" w:lineRule="auto"/>
      <w:jc w:val="center"/>
      <w:outlineLvl w:val="0"/>
    </w:pPr>
    <w:rPr>
      <w:rFonts w:asciiTheme="majorHAnsi" w:eastAsia="黑体" w:hAnsiTheme="majorHAnsi" w:cstheme="majorBidi"/>
      <w:kern w:val="44"/>
      <w:sz w:val="44"/>
      <w:szCs w:val="32"/>
    </w:rPr>
  </w:style>
  <w:style w:type="character" w:customStyle="1" w:styleId="a4">
    <w:name w:val="标题 字符"/>
    <w:basedOn w:val="a1"/>
    <w:link w:val="a0"/>
    <w:uiPriority w:val="10"/>
    <w:rsid w:val="005E33E5"/>
    <w:rPr>
      <w:rFonts w:asciiTheme="majorHAnsi" w:eastAsia="黑体" w:hAnsiTheme="majorHAnsi" w:cstheme="majorBidi"/>
      <w:kern w:val="44"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A4680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A4680A"/>
    <w:rPr>
      <w:rFonts w:ascii="Arial" w:eastAsia="微软雅黑" w:hAnsi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4680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A4680A"/>
    <w:rPr>
      <w:rFonts w:ascii="Arial" w:eastAsia="微软雅黑" w:hAnsi="Arial"/>
      <w:sz w:val="18"/>
      <w:szCs w:val="18"/>
    </w:rPr>
  </w:style>
  <w:style w:type="paragraph" w:styleId="a9">
    <w:name w:val="List Paragraph"/>
    <w:basedOn w:val="a"/>
    <w:uiPriority w:val="34"/>
    <w:qFormat/>
    <w:rsid w:val="009864DF"/>
    <w:pPr>
      <w:ind w:firstLine="420"/>
    </w:pPr>
  </w:style>
  <w:style w:type="table" w:styleId="aa">
    <w:name w:val="Table Grid"/>
    <w:basedOn w:val="a2"/>
    <w:uiPriority w:val="39"/>
    <w:rsid w:val="00C87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相旭 岳</dc:creator>
  <cp:keywords/>
  <dc:description/>
  <cp:lastModifiedBy>相旭 岳</cp:lastModifiedBy>
  <cp:revision>7</cp:revision>
  <dcterms:created xsi:type="dcterms:W3CDTF">2025-10-15T10:52:00Z</dcterms:created>
  <dcterms:modified xsi:type="dcterms:W3CDTF">2025-10-29T14:27:00Z</dcterms:modified>
</cp:coreProperties>
</file>