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80"/>
        </w:tabs>
        <w:jc w:val="center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28"/>
          <w:szCs w:val="32"/>
        </w:rPr>
        <w:t>Questionnaire</w:t>
      </w: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一、</w:t>
      </w:r>
      <w:r>
        <w:rPr>
          <w:rFonts w:hint="default" w:ascii="Times New Roman" w:hAnsi="Times New Roman" w:cs="Times New Roman"/>
          <w:sz w:val="24"/>
          <w:szCs w:val="28"/>
        </w:rPr>
        <w:t xml:space="preserve"> Basic Information</w:t>
      </w: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1.Gender:</w:t>
      </w: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□Male   </w:t>
      </w: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□Female</w:t>
      </w:r>
      <w:bookmarkStart w:id="1" w:name="_GoBack"/>
      <w:bookmarkEnd w:id="1"/>
    </w:p>
    <w:p>
      <w:pPr>
        <w:numPr>
          <w:ilvl w:val="0"/>
          <w:numId w:val="1"/>
        </w:num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Age</w:t>
      </w: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□24 years old and below</w:t>
      </w: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□25-35 years old</w:t>
      </w: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□36-45 years old</w:t>
      </w: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□46 and above</w:t>
      </w: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3.Education</w:t>
      </w: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□Junior high school and below</w:t>
      </w: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□High school</w:t>
      </w: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□College</w:t>
      </w:r>
    </w:p>
    <w:p>
      <w:pPr>
        <w:tabs>
          <w:tab w:val="left" w:pos="780"/>
        </w:tabs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>□University and above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How often do you buy home bedding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 Once a month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□Semi-annually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□Once a year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□More than one year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What kind of bedding do you mainly buy (multiple choices)?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□Quilt inserts and pillowcases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□Suite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□Wedding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□other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Purchase amount in the past year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 Within $500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□500 to 1000 yuan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□1000 to 1500 yuan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□More than 1500 RMB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Ways to get information about home bedding (multiple choice)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 Brand official website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□Social media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□Offline shops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□Recommendation from friends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bookmarkStart w:id="0" w:name="OLE_LINK1"/>
      <w:r>
        <w:rPr>
          <w:rFonts w:hint="default" w:ascii="Times New Roman" w:hAnsi="Times New Roman" w:cs="Times New Roman"/>
        </w:rPr>
        <w:t>□</w:t>
      </w:r>
      <w:bookmarkEnd w:id="0"/>
      <w:r>
        <w:rPr>
          <w:rFonts w:hint="default" w:ascii="Times New Roman" w:hAnsi="Times New Roman" w:cs="Times New Roman"/>
        </w:rPr>
        <w:t>Third-party evaluation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□Others</w:t>
      </w:r>
    </w:p>
    <w:p>
      <w:pPr>
        <w:numPr>
          <w:ilvl w:val="0"/>
          <w:numId w:val="2"/>
        </w:num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Your main way of purchasing home bedding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□Online purchase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□Offline purchase</w:t>
      </w: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二、What do you think of the current professional competence of home bedding salespeople?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4115"/>
        <w:gridCol w:w="735"/>
        <w:gridCol w:w="735"/>
        <w:gridCol w:w="735"/>
        <w:gridCol w:w="735"/>
        <w:gridCol w:w="7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Do you agree with the description of the following question? Please select accordingly:</w:t>
            </w:r>
          </w:p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1 - Totally disagree; 2 - Disagree; 3 - Partially agree; 4 - Generally agree; 5 -- completely agree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:lang w:val="en-US" w:eastAsia="zh-CN"/>
                <w14:ligatures w14:val="none"/>
              </w:rPr>
              <w:t>P</w:t>
            </w: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rofessional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A1</w:t>
            </w:r>
          </w:p>
        </w:tc>
        <w:tc>
          <w:tcPr>
            <w:tcW w:w="24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Product salesman with a good understanding of the home bedding market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4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A2</w:t>
            </w:r>
          </w:p>
        </w:tc>
        <w:tc>
          <w:tcPr>
            <w:tcW w:w="24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Product salespersons are able to use professional product knowledge to make purchasing recommendations based on your needs</w:t>
            </w:r>
          </w:p>
        </w:tc>
        <w:tc>
          <w:tcPr>
            <w:tcW w:w="4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1</w:t>
            </w:r>
          </w:p>
        </w:tc>
        <w:tc>
          <w:tcPr>
            <w:tcW w:w="4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2</w:t>
            </w:r>
          </w:p>
        </w:tc>
        <w:tc>
          <w:tcPr>
            <w:tcW w:w="4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3</w:t>
            </w:r>
          </w:p>
        </w:tc>
        <w:tc>
          <w:tcPr>
            <w:tcW w:w="4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4</w:t>
            </w:r>
          </w:p>
        </w:tc>
        <w:tc>
          <w:tcPr>
            <w:tcW w:w="4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A3</w:t>
            </w:r>
          </w:p>
        </w:tc>
        <w:tc>
          <w:tcPr>
            <w:tcW w:w="24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Product salespersons regularly attend sales techniques and product training to enhance their professional competence</w:t>
            </w:r>
          </w:p>
        </w:tc>
        <w:tc>
          <w:tcPr>
            <w:tcW w:w="43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1</w:t>
            </w:r>
          </w:p>
        </w:tc>
        <w:tc>
          <w:tcPr>
            <w:tcW w:w="43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2</w:t>
            </w:r>
          </w:p>
        </w:tc>
        <w:tc>
          <w:tcPr>
            <w:tcW w:w="43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3</w:t>
            </w:r>
          </w:p>
        </w:tc>
        <w:tc>
          <w:tcPr>
            <w:tcW w:w="43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4</w:t>
            </w:r>
          </w:p>
        </w:tc>
        <w:tc>
          <w:tcPr>
            <w:tcW w:w="42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5</w:t>
            </w:r>
          </w:p>
        </w:tc>
      </w:tr>
    </w:tbl>
    <w:p>
      <w:pPr>
        <w:tabs>
          <w:tab w:val="left" w:pos="780"/>
        </w:tabs>
        <w:rPr>
          <w:rFonts w:hint="default" w:ascii="Times New Roman" w:hAnsi="Times New Roman" w:cs="Times New Roman"/>
        </w:rPr>
      </w:pPr>
    </w:p>
    <w:p>
      <w:pPr>
        <w:tabs>
          <w:tab w:val="left" w:pos="78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三、Do you think your familiarity with home bedding salespeople enhances your willingness to purchase products?</w:t>
      </w:r>
    </w:p>
    <w:tbl>
      <w:tblPr>
        <w:tblStyle w:val="4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6281"/>
        <w:gridCol w:w="333"/>
        <w:gridCol w:w="333"/>
        <w:gridCol w:w="333"/>
        <w:gridCol w:w="333"/>
        <w:gridCol w:w="3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Do you agree with the description of the following question? Please select accordingly:</w:t>
            </w:r>
          </w:p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1 - Totally disagree; 2 - Disagree; 3 - Partially agree; 4 - Generally agree; 5 -- completely agree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:lang w:val="en-US" w:eastAsia="zh-CN"/>
                <w14:ligatures w14:val="none"/>
              </w:rPr>
              <w:t>F</w:t>
            </w: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amiliarity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B1</w:t>
            </w:r>
          </w:p>
        </w:tc>
        <w:tc>
          <w:tcPr>
            <w:tcW w:w="36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You are willing to add the product salesperson's WeChat or other contact information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B2</w:t>
            </w:r>
          </w:p>
        </w:tc>
        <w:tc>
          <w:tcPr>
            <w:tcW w:w="36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You are willing to pay attention to product information released by product salespersons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B3</w:t>
            </w:r>
          </w:p>
        </w:tc>
        <w:tc>
          <w:tcPr>
            <w:tcW w:w="36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The amount of time you spend with the salesperson about the product influences your willingness to make this purchase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B4</w:t>
            </w:r>
          </w:p>
        </w:tc>
        <w:tc>
          <w:tcPr>
            <w:tcW w:w="36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You are more likely to buy home bedding from a product salesperson you have known longer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B</w:t>
            </w: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36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The more often a product salesperson recommends a product to you, the more likely you are to buy it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B6</w:t>
            </w:r>
          </w:p>
        </w:tc>
        <w:tc>
          <w:tcPr>
            <w:tcW w:w="36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You feel that the product salesperson is your friend when you buy the product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B</w:t>
            </w: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36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You usually trust the product information and advice given to you by the product salesperson when comparing products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B</w:t>
            </w: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36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You have a long period of time between your first shop visit and the completion of your purchase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:lang w:val="en-US" w:eastAsia="zh-CN"/>
                <w14:ligatures w14:val="none"/>
              </w:rPr>
              <w:t>W</w:t>
            </w: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illingness to buy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C1</w:t>
            </w:r>
          </w:p>
        </w:tc>
        <w:tc>
          <w:tcPr>
            <w:tcW w:w="36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You would like to buy home bedding from a familiar product salesperson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C2</w:t>
            </w:r>
          </w:p>
        </w:tc>
        <w:tc>
          <w:tcPr>
            <w:tcW w:w="36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You are willing to buy back from a familiar product salesperson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C3</w:t>
            </w:r>
          </w:p>
        </w:tc>
        <w:tc>
          <w:tcPr>
            <w:tcW w:w="36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You would like to buy a wider variety of home bedding from a familiar product salesperson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C4</w:t>
            </w:r>
          </w:p>
        </w:tc>
        <w:tc>
          <w:tcPr>
            <w:tcW w:w="36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Cs w:val="21"/>
                <w14:ligatures w14:val="none"/>
              </w:rPr>
              <w:t>You are willing to recommend new customers to a familiar product sales person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</w:tbl>
    <w:p>
      <w:pPr>
        <w:tabs>
          <w:tab w:val="left" w:pos="780"/>
        </w:tabs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FF2EA"/>
    <w:multiLevelType w:val="singleLevel"/>
    <w:tmpl w:val="80BFF2EA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5CA47882"/>
    <w:multiLevelType w:val="singleLevel"/>
    <w:tmpl w:val="5CA47882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1B70D4"/>
    <w:rsid w:val="00057922"/>
    <w:rsid w:val="000D500B"/>
    <w:rsid w:val="00127AE4"/>
    <w:rsid w:val="00175840"/>
    <w:rsid w:val="00197F8C"/>
    <w:rsid w:val="001A5EA4"/>
    <w:rsid w:val="001B70D4"/>
    <w:rsid w:val="00205FC0"/>
    <w:rsid w:val="0021566A"/>
    <w:rsid w:val="0023327C"/>
    <w:rsid w:val="00265AF7"/>
    <w:rsid w:val="00296DB1"/>
    <w:rsid w:val="002A0707"/>
    <w:rsid w:val="002A5EEB"/>
    <w:rsid w:val="002A72AD"/>
    <w:rsid w:val="003715AF"/>
    <w:rsid w:val="003D5CE6"/>
    <w:rsid w:val="0049370D"/>
    <w:rsid w:val="004C3B10"/>
    <w:rsid w:val="00534DFE"/>
    <w:rsid w:val="005849AB"/>
    <w:rsid w:val="005B3518"/>
    <w:rsid w:val="006276A7"/>
    <w:rsid w:val="00632292"/>
    <w:rsid w:val="00634CF6"/>
    <w:rsid w:val="0064277D"/>
    <w:rsid w:val="006A5EC5"/>
    <w:rsid w:val="00775F6C"/>
    <w:rsid w:val="007E4279"/>
    <w:rsid w:val="00821638"/>
    <w:rsid w:val="00877DB9"/>
    <w:rsid w:val="00893432"/>
    <w:rsid w:val="008976B3"/>
    <w:rsid w:val="008B3649"/>
    <w:rsid w:val="00923FFB"/>
    <w:rsid w:val="00985096"/>
    <w:rsid w:val="00987859"/>
    <w:rsid w:val="00992CA6"/>
    <w:rsid w:val="00996A35"/>
    <w:rsid w:val="009B4A03"/>
    <w:rsid w:val="009D534F"/>
    <w:rsid w:val="009E0EEB"/>
    <w:rsid w:val="00A71909"/>
    <w:rsid w:val="00A73B77"/>
    <w:rsid w:val="00A95753"/>
    <w:rsid w:val="00AA1308"/>
    <w:rsid w:val="00AB5BFA"/>
    <w:rsid w:val="00B14AB4"/>
    <w:rsid w:val="00C154DA"/>
    <w:rsid w:val="00CA48EA"/>
    <w:rsid w:val="00CE3020"/>
    <w:rsid w:val="00D05815"/>
    <w:rsid w:val="00D9515E"/>
    <w:rsid w:val="00DB0F41"/>
    <w:rsid w:val="00DB23C2"/>
    <w:rsid w:val="00DE7C47"/>
    <w:rsid w:val="00E01718"/>
    <w:rsid w:val="00E363EF"/>
    <w:rsid w:val="00E6790A"/>
    <w:rsid w:val="00F271A4"/>
    <w:rsid w:val="00F44215"/>
    <w:rsid w:val="00F571C4"/>
    <w:rsid w:val="00F80751"/>
    <w:rsid w:val="00F94687"/>
    <w:rsid w:val="00FA740B"/>
    <w:rsid w:val="30943964"/>
    <w:rsid w:val="78121359"/>
    <w:rsid w:val="7ED3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387F0-7B78-41F3-B07B-C53C20E27C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1057</Characters>
  <Lines>8</Lines>
  <Paragraphs>2</Paragraphs>
  <TotalTime>2</TotalTime>
  <ScaleCrop>false</ScaleCrop>
  <LinksUpToDate>false</LinksUpToDate>
  <CharactersWithSpaces>1240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2023-12-29T04:41:00Z</dcterms:created>
  <dc:creator>Bingfeng Li</dc:creator>
  <cp:lastModifiedBy>tsl</cp:lastModifiedBy>
  <dcterms:modified xsi:type="dcterms:W3CDTF">2024-02-12T01:46:58Z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CD7F230B7E3A4C608234F3F129F41F03_12</vt:lpwstr>
  </property>
</Properties>
</file>