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AED4E" w14:textId="77777777" w:rsidR="00653AF9" w:rsidRDefault="00653AF9" w:rsidP="00653AF9">
      <w:pPr>
        <w:pStyle w:val="Title"/>
        <w:jc w:val="center"/>
        <w:rPr>
          <w:u w:val="single"/>
        </w:rPr>
      </w:pPr>
    </w:p>
    <w:p w14:paraId="607B4DB0" w14:textId="77777777" w:rsidR="00653AF9" w:rsidRDefault="00653AF9" w:rsidP="00653AF9">
      <w:pPr>
        <w:pStyle w:val="Title"/>
        <w:jc w:val="center"/>
        <w:rPr>
          <w:u w:val="single"/>
        </w:rPr>
      </w:pPr>
    </w:p>
    <w:p w14:paraId="0726F53E" w14:textId="77777777" w:rsidR="00653AF9" w:rsidRDefault="00653AF9" w:rsidP="00653AF9">
      <w:pPr>
        <w:pStyle w:val="Title"/>
        <w:jc w:val="center"/>
        <w:rPr>
          <w:u w:val="single"/>
        </w:rPr>
      </w:pPr>
    </w:p>
    <w:p w14:paraId="60F63784" w14:textId="77777777" w:rsidR="00653AF9" w:rsidRDefault="00653AF9" w:rsidP="00653AF9">
      <w:pPr>
        <w:pStyle w:val="Title"/>
        <w:jc w:val="center"/>
        <w:rPr>
          <w:u w:val="single"/>
        </w:rPr>
      </w:pPr>
    </w:p>
    <w:p w14:paraId="40DD5224" w14:textId="77777777" w:rsidR="00653AF9" w:rsidRDefault="00653AF9" w:rsidP="00653AF9">
      <w:pPr>
        <w:pStyle w:val="Title"/>
        <w:jc w:val="center"/>
        <w:rPr>
          <w:u w:val="single"/>
        </w:rPr>
      </w:pPr>
    </w:p>
    <w:p w14:paraId="25544811" w14:textId="77777777" w:rsidR="00653AF9" w:rsidRDefault="00653AF9" w:rsidP="00653AF9">
      <w:pPr>
        <w:pStyle w:val="Title"/>
        <w:jc w:val="center"/>
        <w:rPr>
          <w:u w:val="single"/>
        </w:rPr>
      </w:pPr>
    </w:p>
    <w:p w14:paraId="73FF3C18" w14:textId="77777777" w:rsidR="00653AF9" w:rsidRDefault="00653AF9" w:rsidP="00653AF9">
      <w:pPr>
        <w:pStyle w:val="Title"/>
        <w:jc w:val="center"/>
        <w:rPr>
          <w:u w:val="single"/>
        </w:rPr>
      </w:pPr>
    </w:p>
    <w:p w14:paraId="5C4DC518" w14:textId="21B163E0" w:rsidR="00653AF9" w:rsidRDefault="00653AF9" w:rsidP="00653AF9">
      <w:pPr>
        <w:pStyle w:val="Title"/>
        <w:jc w:val="center"/>
        <w:rPr>
          <w:u w:val="single"/>
        </w:rPr>
      </w:pPr>
      <w:r>
        <w:rPr>
          <w:u w:val="single"/>
        </w:rPr>
        <w:t xml:space="preserve">Heroes of </w:t>
      </w:r>
      <w:proofErr w:type="spellStart"/>
      <w:r>
        <w:rPr>
          <w:u w:val="single"/>
        </w:rPr>
        <w:t>Pymoli</w:t>
      </w:r>
      <w:proofErr w:type="spellEnd"/>
      <w:r w:rsidRPr="007F04E2">
        <w:rPr>
          <w:u w:val="single"/>
        </w:rPr>
        <w:t xml:space="preserve"> Analysis</w:t>
      </w:r>
    </w:p>
    <w:p w14:paraId="2E8F153E" w14:textId="5095697C" w:rsidR="00653AF9" w:rsidRDefault="00653AF9" w:rsidP="00653A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Analysis: 2020-1</w:t>
      </w:r>
      <w:r>
        <w:rPr>
          <w:rFonts w:ascii="Times New Roman" w:hAnsi="Times New Roman" w:cs="Times New Roman"/>
          <w:sz w:val="24"/>
          <w:szCs w:val="24"/>
        </w:rPr>
        <w:t>0.31</w:t>
      </w:r>
    </w:p>
    <w:p w14:paraId="422EB81A" w14:textId="21DC1B93" w:rsidR="00653AF9" w:rsidRDefault="00653AF9" w:rsidP="00653A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Conducted by Niguel K Williams</w:t>
      </w:r>
    </w:p>
    <w:p w14:paraId="141A9B44" w14:textId="2405640A" w:rsidR="00653AF9" w:rsidRDefault="00653AF9" w:rsidP="00653A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DB93FE" w14:textId="77777777" w:rsidR="00653AF9" w:rsidRDefault="00653A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A24E22A" w14:textId="19B7A8D3" w:rsidR="00653AF9" w:rsidRPr="00653AF9" w:rsidRDefault="00653AF9" w:rsidP="00653AF9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53AF9">
        <w:rPr>
          <w:rFonts w:ascii="Times New Roman" w:hAnsi="Times New Roman" w:cs="Times New Roman"/>
          <w:b/>
          <w:bCs/>
          <w:sz w:val="28"/>
          <w:szCs w:val="28"/>
        </w:rPr>
        <w:lastRenderedPageBreak/>
        <w:t>Data Observations:</w:t>
      </w:r>
    </w:p>
    <w:p w14:paraId="35D47481" w14:textId="0F0EA014" w:rsidR="00653AF9" w:rsidRPr="00653AF9" w:rsidRDefault="00653AF9" w:rsidP="00653AF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53AF9">
        <w:rPr>
          <w:rFonts w:ascii="Times New Roman" w:hAnsi="Times New Roman" w:cs="Times New Roman"/>
          <w:sz w:val="28"/>
          <w:szCs w:val="28"/>
        </w:rPr>
        <w:t>The ratio of men to women who purchase games based on the data is significantly different, with males out numbering females almost 6:1.</w:t>
      </w:r>
    </w:p>
    <w:p w14:paraId="51ABBF96" w14:textId="20B37B87" w:rsidR="00653AF9" w:rsidRPr="00653AF9" w:rsidRDefault="00653AF9" w:rsidP="00653AF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53AF9">
        <w:rPr>
          <w:rFonts w:ascii="Times New Roman" w:hAnsi="Times New Roman" w:cs="Times New Roman"/>
          <w:sz w:val="28"/>
          <w:szCs w:val="28"/>
        </w:rPr>
        <w:t>The data also shows that even though males outnumber females when it comes to purchasing games, that females on average out spend males by .40 cents per person.</w:t>
      </w:r>
    </w:p>
    <w:p w14:paraId="3F1FD67D" w14:textId="5B74AF64" w:rsidR="00653AF9" w:rsidRPr="00653AF9" w:rsidRDefault="00653AF9" w:rsidP="00653AF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53AF9">
        <w:rPr>
          <w:rFonts w:ascii="Times New Roman" w:hAnsi="Times New Roman" w:cs="Times New Roman"/>
          <w:sz w:val="28"/>
          <w:szCs w:val="28"/>
        </w:rPr>
        <w:t xml:space="preserve"> According to the data the widest age group for game purchases starts from 15 through 29, leading the data to assume these age groups spend more time gaming.</w:t>
      </w:r>
    </w:p>
    <w:p w14:paraId="6B6BC6E3" w14:textId="77777777" w:rsidR="0021221F" w:rsidRDefault="007931AE"/>
    <w:sectPr w:rsidR="00212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856489"/>
    <w:multiLevelType w:val="hybridMultilevel"/>
    <w:tmpl w:val="4FBA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AF9"/>
    <w:rsid w:val="002B3AC3"/>
    <w:rsid w:val="00653AF9"/>
    <w:rsid w:val="007931AE"/>
    <w:rsid w:val="00BE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708E0"/>
  <w15:chartTrackingRefBased/>
  <w15:docId w15:val="{60453CB8-4985-49FB-9BCD-826245235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3A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A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53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kiwwanne williams</dc:creator>
  <cp:keywords/>
  <dc:description/>
  <cp:lastModifiedBy>kiwwanne williams</cp:lastModifiedBy>
  <cp:revision>1</cp:revision>
  <dcterms:created xsi:type="dcterms:W3CDTF">2020-11-01T02:36:00Z</dcterms:created>
  <dcterms:modified xsi:type="dcterms:W3CDTF">2020-11-01T02:46:00Z</dcterms:modified>
</cp:coreProperties>
</file>