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eastAsia="黑体"/>
          <w:color w:val="000000"/>
          <w:sz w:val="52"/>
          <w:szCs w:val="52"/>
        </w:rPr>
      </w:pPr>
      <w:r>
        <w:commentReference w:id="0"/>
      </w:r>
    </w:p>
    <w:p>
      <w:pPr>
        <w:ind w:firstLine="1040"/>
        <w:jc w:val="center"/>
        <w:rPr>
          <w:rFonts w:eastAsia="黑体"/>
          <w:b/>
          <w:color w:val="000000"/>
          <w:sz w:val="52"/>
          <w:szCs w:val="52"/>
        </w:rPr>
      </w:pPr>
      <w:r>
        <w:rPr>
          <w:rFonts w:hint="eastAsia" w:eastAsia="黑体"/>
          <w:color w:val="000000"/>
          <w:sz w:val="52"/>
          <w:szCs w:val="52"/>
        </w:rPr>
        <w:t>成都东软学院</w:t>
      </w:r>
    </w:p>
    <w:p>
      <w:pPr>
        <w:ind w:firstLine="1040"/>
        <w:jc w:val="center"/>
        <w:rPr>
          <w:rFonts w:eastAsia="黑体"/>
          <w:sz w:val="52"/>
          <w:szCs w:val="52"/>
        </w:rPr>
      </w:pPr>
      <w:r>
        <w:rPr>
          <w:rFonts w:hint="eastAsia" w:eastAsia="黑体"/>
          <w:sz w:val="52"/>
          <w:szCs w:val="52"/>
        </w:rPr>
        <w:t>本科毕业设计报告</w:t>
      </w:r>
    </w:p>
    <w:p>
      <w:pPr>
        <w:widowControl/>
        <w:tabs>
          <w:tab w:val="left" w:pos="377"/>
        </w:tabs>
        <w:spacing w:line="300" w:lineRule="auto"/>
        <w:ind w:firstLine="643"/>
        <w:jc w:val="center"/>
        <w:rPr>
          <w:rFonts w:eastAsia="黑体"/>
          <w:b/>
          <w:kern w:val="0"/>
          <w:sz w:val="44"/>
          <w:szCs w:val="44"/>
          <w:lang w:bidi="en-US"/>
        </w:rPr>
      </w:pPr>
      <w:bookmarkStart w:id="304" w:name="_GoBack"/>
      <w:bookmarkEnd w:id="304"/>
      <w:r>
        <w:rPr>
          <w:b/>
          <w:bCs/>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日志采集存储</w:t>
                            </w:r>
                            <w:r>
                              <w:rPr>
                                <w:rFonts w:hint="eastAsia" w:ascii="黑体" w:hAnsi="黑体" w:eastAsia="黑体"/>
                                <w:sz w:val="32"/>
                                <w:szCs w:val="32"/>
                              </w:rPr>
                              <w:t>系统</w:t>
                            </w:r>
                            <w:r>
                              <w:rPr>
                                <w:rFonts w:ascii="黑体" w:hAnsi="黑体" w:eastAsia="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o:spt="1" style="position:absolute;left:0pt;margin-left:5.3pt;margin-top:25.35pt;height:130.85pt;width:446.2pt;z-index:251658240;mso-width-relative:page;mso-height-relative:page;" filled="f" stroked="f" coordsize="21600,21600" o:gfxdata="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A3Hg42QAAAAkBAAAPAAAAAAAAAAEAIAAA&#10;ADgAAABkcnMvZG93bnJldi54bWxQSwECFAAUAAAACACHTuJAO19x+/UBAAC+AwAADgAAAAAAAAAB&#10;ACAAAAA+AQAAZHJzL2Uyb0RvYy54bWxQSwUGAAAAAAYABgBZAQAApQUAAAAA&#10;">
                <v:fill on="f" focussize="0,0"/>
                <v:stroke on="f"/>
                <v:imagedata o:title=""/>
                <o:lock v:ext="edit" aspectratio="f"/>
                <v:textbo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日志采集存储</w:t>
                      </w:r>
                      <w:r>
                        <w:rPr>
                          <w:rFonts w:hint="eastAsia" w:ascii="黑体" w:hAnsi="黑体" w:eastAsia="黑体"/>
                          <w:sz w:val="32"/>
                          <w:szCs w:val="32"/>
                        </w:rPr>
                        <w:t>系统</w:t>
                      </w:r>
                      <w:r>
                        <w:rPr>
                          <w:rFonts w:ascii="黑体" w:hAnsi="黑体" w:eastAsia="黑体"/>
                          <w:sz w:val="32"/>
                          <w:szCs w:val="32"/>
                        </w:rPr>
                        <w:t>的设计与实现</w:t>
                      </w:r>
                    </w:p>
                  </w:txbxContent>
                </v:textbox>
              </v:rect>
            </w:pict>
          </mc:Fallback>
        </mc:AlternateContent>
      </w:r>
    </w:p>
    <w:p>
      <w:pPr>
        <w:widowControl/>
        <w:tabs>
          <w:tab w:val="left" w:pos="377"/>
        </w:tabs>
        <w:spacing w:line="300" w:lineRule="auto"/>
        <w:ind w:firstLine="883"/>
        <w:jc w:val="center"/>
        <w:rPr>
          <w:rFonts w:eastAsia="黑体"/>
          <w:b/>
          <w:kern w:val="0"/>
          <w:sz w:val="44"/>
          <w:szCs w:val="44"/>
          <w:lang w:bidi="en-US"/>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adjustRightInd w:val="0"/>
        <w:snapToGrid w:val="0"/>
        <w:spacing w:after="240" w:afterLines="100"/>
        <w:ind w:firstLine="560"/>
        <w:jc w:val="center"/>
        <w:rPr>
          <w:rFonts w:eastAsia="黑体"/>
          <w:sz w:val="28"/>
          <w:szCs w:val="28"/>
        </w:rPr>
      </w:pPr>
    </w:p>
    <w:tbl>
      <w:tblPr>
        <w:tblStyle w:val="30"/>
        <w:tblW w:w="6577" w:type="dxa"/>
        <w:jc w:val="center"/>
        <w:tblInd w:w="0" w:type="dxa"/>
        <w:tblLayout w:type="fixed"/>
        <w:tblCellMar>
          <w:top w:w="0" w:type="dxa"/>
          <w:left w:w="108" w:type="dxa"/>
          <w:bottom w:w="0" w:type="dxa"/>
          <w:right w:w="108" w:type="dxa"/>
        </w:tblCellMar>
      </w:tblPr>
      <w:tblGrid>
        <w:gridCol w:w="1819"/>
        <w:gridCol w:w="4758"/>
      </w:tblGrid>
      <w:tr>
        <w:tblPrEx>
          <w:tblLayout w:type="fixed"/>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系    别：</w:t>
            </w:r>
          </w:p>
        </w:tc>
        <w:tc>
          <w:tcPr>
            <w:tcW w:w="4758" w:type="dxa"/>
            <w:tcBorders>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信息与软件工程系</w:t>
            </w:r>
          </w:p>
        </w:tc>
      </w:tr>
      <w:tr>
        <w:tblPrEx>
          <w:tblLayout w:type="fixed"/>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专</w:t>
            </w:r>
            <w:r>
              <w:rPr>
                <w:rFonts w:hint="eastAsia" w:ascii="黑体" w:hAnsi="黑体" w:eastAsia="黑体"/>
                <w:sz w:val="32"/>
                <w:szCs w:val="32"/>
              </w:rPr>
              <w:t xml:space="preserve">    </w:t>
            </w:r>
            <w:r>
              <w:rPr>
                <w:rFonts w:ascii="黑体" w:hAnsi="黑体" w:eastAsia="黑体"/>
                <w:sz w:val="32"/>
                <w:szCs w:val="32"/>
              </w:rPr>
              <w:t>业：</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w:t>
            </w:r>
          </w:p>
        </w:tc>
      </w:tr>
      <w:tr>
        <w:tblPrEx>
          <w:tblLayout w:type="fixed"/>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班    级：</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软件工程15201</w:t>
            </w:r>
          </w:p>
        </w:tc>
      </w:tr>
      <w:tr>
        <w:tblPrEx>
          <w:tblLayout w:type="fixed"/>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w:t>
            </w:r>
            <w:r>
              <w:rPr>
                <w:rFonts w:ascii="黑体" w:hAnsi="黑体" w:eastAsia="黑体"/>
                <w:sz w:val="32"/>
                <w:szCs w:val="32"/>
              </w:rPr>
              <w:t>姓名</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潘小宇</w:t>
            </w:r>
          </w:p>
        </w:tc>
      </w:tr>
      <w:tr>
        <w:tblPrEx>
          <w:tblLayout w:type="fixed"/>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学生学号：</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15310320108</w:t>
            </w:r>
          </w:p>
        </w:tc>
      </w:tr>
      <w:tr>
        <w:tblPrEx>
          <w:tblLayout w:type="fixed"/>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指导教师</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吴平贵</w:t>
            </w:r>
          </w:p>
        </w:tc>
      </w:tr>
    </w:tbl>
    <w:p>
      <w:pPr>
        <w:ind w:firstLine="643"/>
        <w:rPr>
          <w:b/>
          <w:sz w:val="32"/>
          <w:szCs w:val="32"/>
        </w:rPr>
      </w:pPr>
    </w:p>
    <w:p>
      <w:pPr>
        <w:ind w:firstLine="643"/>
        <w:rPr>
          <w:b/>
          <w:sz w:val="32"/>
          <w:szCs w:val="32"/>
        </w:rPr>
      </w:pPr>
    </w:p>
    <w:p>
      <w:pPr>
        <w:ind w:firstLine="643"/>
        <w:rPr>
          <w:b/>
          <w:sz w:val="32"/>
          <w:szCs w:val="32"/>
        </w:rPr>
      </w:pPr>
    </w:p>
    <w:p>
      <w:pPr>
        <w:ind w:firstLine="0" w:firstLineChars="0"/>
        <w:jc w:val="center"/>
        <w:rPr>
          <w:b/>
          <w:sz w:val="32"/>
          <w:szCs w:val="32"/>
        </w:rPr>
      </w:pPr>
      <w:r>
        <w:rPr>
          <w:rFonts w:hint="eastAsia" w:ascii="宋体" w:hAnsi="宋体"/>
          <w:sz w:val="32"/>
          <w:szCs w:val="32"/>
        </w:rPr>
        <w:t>二〇一九年六月</w:t>
      </w:r>
    </w:p>
    <w:p>
      <w:pPr>
        <w:ind w:firstLine="643"/>
        <w:jc w:val="center"/>
        <w:rPr>
          <w:b/>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7" w:h="16840"/>
          <w:pgMar w:top="1418" w:right="1418" w:bottom="1418" w:left="1418" w:header="851" w:footer="992" w:gutter="0"/>
          <w:pgNumType w:start="1"/>
          <w:cols w:space="720" w:num="1"/>
          <w:docGrid w:linePitch="312" w:charSpace="0"/>
        </w:sectPr>
      </w:pPr>
    </w:p>
    <w:p>
      <w:pPr>
        <w:spacing w:before="240" w:beforeLines="100" w:after="240" w:afterLines="100" w:line="240" w:lineRule="auto"/>
        <w:ind w:firstLine="0" w:firstLineChars="0"/>
        <w:jc w:val="center"/>
        <w:rPr>
          <w:rFonts w:eastAsia="黑体"/>
          <w:sz w:val="36"/>
          <w:szCs w:val="44"/>
        </w:rPr>
      </w:pPr>
      <w:bookmarkStart w:id="0" w:name="_Toc335598643"/>
      <w:bookmarkStart w:id="1" w:name="_Toc134862131"/>
      <w:r>
        <w:rPr>
          <w:rFonts w:eastAsia="黑体"/>
          <w:sz w:val="36"/>
          <w:szCs w:val="44"/>
        </w:rPr>
        <w:t>摘  要</w:t>
      </w:r>
      <w:bookmarkEnd w:id="0"/>
      <w:bookmarkEnd w:id="1"/>
    </w:p>
    <w:p>
      <w:pPr>
        <w:ind w:firstLine="720"/>
        <w:jc w:val="center"/>
        <w:rPr>
          <w:rFonts w:eastAsia="黑体"/>
          <w:sz w:val="36"/>
          <w:szCs w:val="44"/>
        </w:rPr>
      </w:pPr>
    </w:p>
    <w:p>
      <w:pPr>
        <w:pStyle w:val="29"/>
        <w:spacing w:after="0" w:line="360" w:lineRule="auto"/>
        <w:ind w:firstLine="480" w:firstLineChars="20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pPr>
        <w:ind w:firstLine="480"/>
      </w:pPr>
      <w:r>
        <w:t>本文分几部分阐述了基于Java开发，涉及消息中间件，socke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pPr>
        <w:ind w:firstLine="480"/>
      </w:pPr>
      <w:r>
        <w:t>根据本文设计思路，最终开发出一个健壮、稳定的日志采集系统。</w:t>
      </w:r>
    </w:p>
    <w:p>
      <w:pPr>
        <w:ind w:firstLine="480"/>
      </w:pPr>
    </w:p>
    <w:p>
      <w:pPr>
        <w:ind w:firstLine="482"/>
        <w:sectPr>
          <w:headerReference r:id="rId11" w:type="default"/>
          <w:footerReference r:id="rId12" w:type="default"/>
          <w:pgSz w:w="11907" w:h="16840"/>
          <w:pgMar w:top="1418" w:right="1418" w:bottom="1418" w:left="1418" w:header="851" w:footer="992" w:gutter="0"/>
          <w:cols w:space="720" w:num="1"/>
          <w:docGrid w:linePitch="312" w:charSpace="0"/>
        </w:sectPr>
      </w:pPr>
      <w:r>
        <w:rPr>
          <w:rFonts w:ascii="黑体" w:hAnsi="黑体" w:eastAsia="黑体"/>
          <w:b/>
          <w:bCs/>
        </w:rPr>
        <w:t>关键词</w:t>
      </w:r>
      <w:r>
        <w:rPr>
          <w:rFonts w:ascii="黑体" w:hAnsi="黑体" w:eastAsia="黑体"/>
          <w:b/>
        </w:rPr>
        <w:t>：</w:t>
      </w:r>
      <w:r>
        <w:t>日志，消息中间件，Java，Jetty</w:t>
      </w:r>
    </w:p>
    <w:p>
      <w:pPr>
        <w:spacing w:before="240" w:beforeLines="100" w:after="240" w:afterLines="100" w:line="240" w:lineRule="auto"/>
        <w:ind w:firstLine="0" w:firstLineChars="0"/>
        <w:jc w:val="center"/>
        <w:rPr>
          <w:rFonts w:eastAsia="黑体"/>
          <w:sz w:val="36"/>
          <w:szCs w:val="44"/>
        </w:rPr>
      </w:pPr>
      <w:bookmarkStart w:id="2" w:name="_Toc335598644"/>
      <w:r>
        <w:rPr>
          <w:rFonts w:eastAsia="黑体"/>
          <w:sz w:val="36"/>
          <w:szCs w:val="44"/>
        </w:rPr>
        <w:t>Abstract</w:t>
      </w:r>
      <w:bookmarkEnd w:id="2"/>
    </w:p>
    <w:p>
      <w:pPr>
        <w:spacing w:before="240" w:beforeLines="100" w:after="240" w:afterLines="100"/>
        <w:ind w:firstLine="480"/>
        <w:jc w:val="center"/>
        <w:rPr>
          <w:rFonts w:eastAsia="黑体"/>
        </w:rPr>
      </w:pPr>
    </w:p>
    <w:p>
      <w:pPr>
        <w:ind w:firstLine="480"/>
      </w:pPr>
      <w:r>
        <w:t>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more friendly log collection and storage scheme.</w:t>
      </w:r>
    </w:p>
    <w:p>
      <w:pPr>
        <w:ind w:firstLine="480"/>
      </w:pPr>
      <w: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pPr>
        <w:ind w:firstLine="480"/>
      </w:pPr>
      <w:r>
        <w:t>According to the design idea of this paper, a robust and stable log acquisition system is finally developed.</w:t>
      </w:r>
    </w:p>
    <w:p>
      <w:pPr>
        <w:ind w:firstLine="480"/>
      </w:pPr>
    </w:p>
    <w:p>
      <w:pPr>
        <w:ind w:firstLine="241" w:firstLineChars="100"/>
      </w:pPr>
      <w:r>
        <w:rPr>
          <w:rFonts w:ascii="黑体" w:hAnsi="黑体" w:eastAsia="黑体"/>
          <w:b/>
        </w:rPr>
        <w:t>Key Words</w:t>
      </w:r>
      <w:r>
        <w:rPr>
          <w:rFonts w:ascii="黑体" w:hAnsi="黑体" w:eastAsia="黑体"/>
          <w:b/>
          <w:bCs/>
        </w:rPr>
        <w:t>:</w:t>
      </w:r>
      <w:r>
        <w:rPr>
          <w:rFonts w:ascii="黑体" w:hAnsi="黑体" w:eastAsia="黑体"/>
        </w:rPr>
        <w:t xml:space="preserve"> </w:t>
      </w:r>
      <w:r>
        <w:t xml:space="preserve">log, JMS, Java, Jetty </w:t>
      </w:r>
    </w:p>
    <w:p>
      <w:pPr>
        <w:ind w:left="2446" w:hanging="2446" w:hangingChars="556"/>
        <w:rPr>
          <w:rFonts w:eastAsia="黑体"/>
          <w:sz w:val="44"/>
          <w:szCs w:val="44"/>
        </w:rPr>
        <w:sectPr>
          <w:headerReference r:id="rId13" w:type="default"/>
          <w:pgSz w:w="11907" w:h="16840"/>
          <w:pgMar w:top="1418" w:right="1418" w:bottom="1418" w:left="1418" w:header="851" w:footer="992" w:gutter="0"/>
          <w:cols w:space="720" w:num="1"/>
          <w:docGrid w:linePitch="312" w:charSpace="0"/>
        </w:sectPr>
      </w:pPr>
    </w:p>
    <w:p>
      <w:pPr>
        <w:ind w:firstLine="0" w:firstLineChars="0"/>
        <w:jc w:val="center"/>
      </w:pPr>
      <w:bookmarkStart w:id="3" w:name="_Toc188426324"/>
      <w:bookmarkStart w:id="4" w:name="_Toc188427218"/>
      <w:bookmarkStart w:id="5" w:name="_Toc188433579"/>
      <w:bookmarkStart w:id="6" w:name="_Toc188426666"/>
      <w:bookmarkStart w:id="7" w:name="_Toc188426549"/>
      <w:r>
        <w:rPr>
          <w:rFonts w:eastAsia="黑体"/>
          <w:sz w:val="36"/>
          <w:szCs w:val="44"/>
        </w:rPr>
        <w:t>目  录</w:t>
      </w:r>
      <w:bookmarkEnd w:id="3"/>
      <w:bookmarkEnd w:id="4"/>
      <w:bookmarkEnd w:id="5"/>
      <w:bookmarkEnd w:id="6"/>
      <w:bookmarkEnd w:id="7"/>
      <w:r>
        <w:rPr>
          <w:rFonts w:ascii="宋体" w:hAnsi="宋体"/>
        </w:rPr>
        <w:fldChar w:fldCharType="begin"/>
      </w:r>
      <w:r>
        <w:rPr>
          <w:rFonts w:ascii="宋体" w:hAnsi="宋体"/>
        </w:rPr>
        <w:instrText xml:space="preserve"> TOC \o "1-3" \u </w:instrText>
      </w:r>
      <w:r>
        <w:rPr>
          <w:rFonts w:ascii="宋体" w:hAnsi="宋体"/>
        </w:rPr>
        <w:fldChar w:fldCharType="separate"/>
      </w:r>
    </w:p>
    <w:p>
      <w:pPr>
        <w:pStyle w:val="23"/>
        <w:rPr>
          <w:rFonts w:asciiTheme="minorHAnsi" w:hAnsiTheme="minorHAnsi" w:eastAsiaTheme="minorEastAsia" w:cstheme="minorBidi"/>
          <w:bCs w:val="0"/>
          <w:caps w:val="0"/>
          <w:sz w:val="21"/>
          <w:szCs w:val="22"/>
        </w:rPr>
      </w:pPr>
      <w:r>
        <w:rPr>
          <w:rFonts w:cs="宋体"/>
        </w:rPr>
        <w:t>第 1 章</w:t>
      </w:r>
      <w:r>
        <w:t xml:space="preserve"> 绪论</w:t>
      </w:r>
      <w:r>
        <w:tab/>
      </w:r>
      <w:r>
        <w:fldChar w:fldCharType="begin"/>
      </w:r>
      <w:r>
        <w:instrText xml:space="preserve"> PAGEREF _Toc7722747 \h </w:instrText>
      </w:r>
      <w:r>
        <w:fldChar w:fldCharType="separate"/>
      </w:r>
      <w:r>
        <w:t>1</w:t>
      </w:r>
      <w:r>
        <w:fldChar w:fldCharType="end"/>
      </w:r>
    </w:p>
    <w:p>
      <w:pPr>
        <w:pStyle w:val="23"/>
        <w:rPr>
          <w:rFonts w:asciiTheme="minorHAnsi" w:hAnsiTheme="minorHAnsi" w:eastAsiaTheme="minorEastAsia" w:cstheme="minorBidi"/>
          <w:bCs w:val="0"/>
          <w:caps w:val="0"/>
          <w:sz w:val="21"/>
          <w:szCs w:val="22"/>
        </w:rPr>
      </w:pPr>
      <w:r>
        <w:rPr>
          <w:rFonts w:cs="宋体"/>
        </w:rPr>
        <w:t>第 2 章</w:t>
      </w:r>
      <w:r>
        <w:t xml:space="preserve"> 日志系统概述</w:t>
      </w:r>
      <w:r>
        <w:tab/>
      </w:r>
      <w:r>
        <w:fldChar w:fldCharType="begin"/>
      </w:r>
      <w:r>
        <w:instrText xml:space="preserve"> PAGEREF _Toc7722748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2.1.</w:t>
      </w:r>
      <w:r>
        <w:rPr>
          <w:rFonts w:asciiTheme="minorHAnsi" w:hAnsiTheme="minorHAnsi" w:eastAsiaTheme="minorEastAsia" w:cstheme="minorBidi"/>
          <w:smallCaps w:val="0"/>
          <w:sz w:val="21"/>
          <w:szCs w:val="22"/>
        </w:rPr>
        <w:tab/>
      </w:r>
      <w:r>
        <w:t>日志的定义</w:t>
      </w:r>
      <w:r>
        <w:tab/>
      </w:r>
      <w:r>
        <w:fldChar w:fldCharType="begin"/>
      </w:r>
      <w:r>
        <w:instrText xml:space="preserve"> PAGEREF _Toc7722749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2.2.</w:t>
      </w:r>
      <w:r>
        <w:rPr>
          <w:rFonts w:asciiTheme="minorHAnsi" w:hAnsiTheme="minorHAnsi" w:eastAsiaTheme="minorEastAsia" w:cstheme="minorBidi"/>
          <w:smallCaps w:val="0"/>
          <w:sz w:val="21"/>
          <w:szCs w:val="22"/>
        </w:rPr>
        <w:tab/>
      </w:r>
      <w:r>
        <w:t>日志的作用及重要意义</w:t>
      </w:r>
      <w:r>
        <w:tab/>
      </w:r>
      <w:r>
        <w:fldChar w:fldCharType="begin"/>
      </w:r>
      <w:r>
        <w:instrText xml:space="preserve"> PAGEREF _Toc7722750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2.3.</w:t>
      </w:r>
      <w:r>
        <w:rPr>
          <w:rFonts w:asciiTheme="minorHAnsi" w:hAnsiTheme="minorHAnsi" w:eastAsiaTheme="minorEastAsia" w:cstheme="minorBidi"/>
          <w:smallCaps w:val="0"/>
          <w:sz w:val="21"/>
          <w:szCs w:val="22"/>
        </w:rPr>
        <w:tab/>
      </w:r>
      <w:r>
        <w:t>日志系统的目的</w:t>
      </w:r>
      <w:r>
        <w:tab/>
      </w:r>
      <w:r>
        <w:fldChar w:fldCharType="begin"/>
      </w:r>
      <w:r>
        <w:instrText xml:space="preserve"> PAGEREF _Toc7722751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2.4.</w:t>
      </w:r>
      <w:r>
        <w:rPr>
          <w:rFonts w:asciiTheme="minorHAnsi" w:hAnsiTheme="minorHAnsi" w:eastAsiaTheme="minorEastAsia" w:cstheme="minorBidi"/>
          <w:smallCaps w:val="0"/>
          <w:sz w:val="21"/>
          <w:szCs w:val="22"/>
        </w:rPr>
        <w:tab/>
      </w:r>
      <w:r>
        <w:t>相关研究</w:t>
      </w:r>
      <w:r>
        <w:tab/>
      </w:r>
      <w:r>
        <w:fldChar w:fldCharType="begin"/>
      </w:r>
      <w:r>
        <w:instrText xml:space="preserve"> PAGEREF _Toc7722752 \h </w:instrText>
      </w:r>
      <w:r>
        <w:fldChar w:fldCharType="separate"/>
      </w:r>
      <w:r>
        <w:t>2</w:t>
      </w:r>
      <w:r>
        <w:fldChar w:fldCharType="end"/>
      </w:r>
    </w:p>
    <w:p>
      <w:pPr>
        <w:pStyle w:val="23"/>
        <w:rPr>
          <w:rFonts w:asciiTheme="minorHAnsi" w:hAnsiTheme="minorHAnsi" w:eastAsiaTheme="minorEastAsia" w:cstheme="minorBidi"/>
          <w:bCs w:val="0"/>
          <w:caps w:val="0"/>
          <w:sz w:val="21"/>
          <w:szCs w:val="22"/>
        </w:rPr>
      </w:pPr>
      <w:r>
        <w:rPr>
          <w:rFonts w:cs="宋体"/>
        </w:rPr>
        <w:t>第 3 章</w:t>
      </w:r>
      <w:r>
        <w:t xml:space="preserve"> 系统概述</w:t>
      </w:r>
      <w:r>
        <w:tab/>
      </w:r>
      <w:r>
        <w:fldChar w:fldCharType="begin"/>
      </w:r>
      <w:r>
        <w:instrText xml:space="preserve"> PAGEREF _Toc7722753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3.1.</w:t>
      </w:r>
      <w:r>
        <w:rPr>
          <w:rFonts w:asciiTheme="minorHAnsi" w:hAnsiTheme="minorHAnsi" w:eastAsiaTheme="minorEastAsia" w:cstheme="minorBidi"/>
          <w:smallCaps w:val="0"/>
          <w:sz w:val="21"/>
          <w:szCs w:val="22"/>
        </w:rPr>
        <w:tab/>
      </w:r>
      <w:r>
        <w:t>原理</w:t>
      </w:r>
      <w:r>
        <w:tab/>
      </w:r>
      <w:r>
        <w:fldChar w:fldCharType="begin"/>
      </w:r>
      <w:r>
        <w:instrText xml:space="preserve"> PAGEREF _Toc7722754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3.2.</w:t>
      </w:r>
      <w:r>
        <w:rPr>
          <w:rFonts w:asciiTheme="minorHAnsi" w:hAnsiTheme="minorHAnsi" w:eastAsiaTheme="minorEastAsia" w:cstheme="minorBidi"/>
          <w:smallCaps w:val="0"/>
          <w:sz w:val="21"/>
          <w:szCs w:val="22"/>
        </w:rPr>
        <w:tab/>
      </w:r>
      <w:r>
        <w:t>功能</w:t>
      </w:r>
      <w:r>
        <w:tab/>
      </w:r>
      <w:r>
        <w:fldChar w:fldCharType="begin"/>
      </w:r>
      <w:r>
        <w:instrText xml:space="preserve"> PAGEREF _Toc7722755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3.2.1</w:t>
      </w:r>
      <w:r>
        <w:rPr>
          <w:rFonts w:asciiTheme="minorHAnsi" w:hAnsiTheme="minorHAnsi" w:eastAsiaTheme="minorEastAsia" w:cstheme="minorBidi"/>
          <w:iCs w:val="0"/>
          <w:sz w:val="21"/>
          <w:szCs w:val="22"/>
        </w:rPr>
        <w:tab/>
      </w:r>
      <w:r>
        <w:t>日志发送</w:t>
      </w:r>
      <w:r>
        <w:tab/>
      </w:r>
      <w:r>
        <w:fldChar w:fldCharType="begin"/>
      </w:r>
      <w:r>
        <w:instrText xml:space="preserve"> PAGEREF _Toc7722756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3.2.2</w:t>
      </w:r>
      <w:r>
        <w:rPr>
          <w:rFonts w:asciiTheme="minorHAnsi" w:hAnsiTheme="minorHAnsi" w:eastAsiaTheme="minorEastAsia" w:cstheme="minorBidi"/>
          <w:iCs w:val="0"/>
          <w:sz w:val="21"/>
          <w:szCs w:val="22"/>
        </w:rPr>
        <w:tab/>
      </w:r>
      <w:r>
        <w:t>日志收集</w:t>
      </w:r>
      <w:r>
        <w:tab/>
      </w:r>
      <w:r>
        <w:fldChar w:fldCharType="begin"/>
      </w:r>
      <w:r>
        <w:instrText xml:space="preserve"> PAGEREF _Toc7722757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3.2.3</w:t>
      </w:r>
      <w:r>
        <w:rPr>
          <w:rFonts w:asciiTheme="minorHAnsi" w:hAnsiTheme="minorHAnsi" w:eastAsiaTheme="minorEastAsia" w:cstheme="minorBidi"/>
          <w:iCs w:val="0"/>
          <w:sz w:val="21"/>
          <w:szCs w:val="22"/>
        </w:rPr>
        <w:tab/>
      </w:r>
      <w:r>
        <w:t>服务监控</w:t>
      </w:r>
      <w:r>
        <w:tab/>
      </w:r>
      <w:r>
        <w:fldChar w:fldCharType="begin"/>
      </w:r>
      <w:r>
        <w:instrText xml:space="preserve"> PAGEREF _Toc7722758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3.2.4</w:t>
      </w:r>
      <w:r>
        <w:rPr>
          <w:rFonts w:asciiTheme="minorHAnsi" w:hAnsiTheme="minorHAnsi" w:eastAsiaTheme="minorEastAsia" w:cstheme="minorBidi"/>
          <w:iCs w:val="0"/>
          <w:sz w:val="21"/>
          <w:szCs w:val="22"/>
        </w:rPr>
        <w:tab/>
      </w:r>
      <w:r>
        <w:t>日志备份</w:t>
      </w:r>
      <w:r>
        <w:tab/>
      </w:r>
      <w:r>
        <w:fldChar w:fldCharType="begin"/>
      </w:r>
      <w:r>
        <w:instrText xml:space="preserve"> PAGEREF _Toc7722759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3.2.5</w:t>
      </w:r>
      <w:r>
        <w:rPr>
          <w:rFonts w:asciiTheme="minorHAnsi" w:hAnsiTheme="minorHAnsi" w:eastAsiaTheme="minorEastAsia" w:cstheme="minorBidi"/>
          <w:iCs w:val="0"/>
          <w:sz w:val="21"/>
          <w:szCs w:val="22"/>
        </w:rPr>
        <w:tab/>
      </w:r>
      <w:r>
        <w:t>日志文件下载</w:t>
      </w:r>
      <w:r>
        <w:tab/>
      </w:r>
      <w:r>
        <w:fldChar w:fldCharType="begin"/>
      </w:r>
      <w:r>
        <w:instrText xml:space="preserve"> PAGEREF _Toc7722760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3.2.6</w:t>
      </w:r>
      <w:r>
        <w:rPr>
          <w:rFonts w:asciiTheme="minorHAnsi" w:hAnsiTheme="minorHAnsi" w:eastAsiaTheme="minorEastAsia" w:cstheme="minorBidi"/>
          <w:iCs w:val="0"/>
          <w:sz w:val="21"/>
          <w:szCs w:val="22"/>
        </w:rPr>
        <w:tab/>
      </w:r>
      <w:r>
        <w:t>实时日志浏览</w:t>
      </w:r>
      <w:r>
        <w:tab/>
      </w:r>
      <w:r>
        <w:fldChar w:fldCharType="begin"/>
      </w:r>
      <w:r>
        <w:instrText xml:space="preserve"> PAGEREF _Toc7722761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3.2.7</w:t>
      </w:r>
      <w:r>
        <w:rPr>
          <w:rFonts w:asciiTheme="minorHAnsi" w:hAnsiTheme="minorHAnsi" w:eastAsiaTheme="minorEastAsia" w:cstheme="minorBidi"/>
          <w:iCs w:val="0"/>
          <w:sz w:val="21"/>
          <w:szCs w:val="22"/>
        </w:rPr>
        <w:tab/>
      </w:r>
      <w:r>
        <w:t>自定义消息中间件</w:t>
      </w:r>
      <w:r>
        <w:tab/>
      </w:r>
      <w:r>
        <w:fldChar w:fldCharType="begin"/>
      </w:r>
      <w:r>
        <w:instrText xml:space="preserve"> PAGEREF _Toc7722762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3.2.8</w:t>
      </w:r>
      <w:r>
        <w:rPr>
          <w:rFonts w:asciiTheme="minorHAnsi" w:hAnsiTheme="minorHAnsi" w:eastAsiaTheme="minorEastAsia" w:cstheme="minorBidi"/>
          <w:iCs w:val="0"/>
          <w:sz w:val="21"/>
          <w:szCs w:val="22"/>
        </w:rPr>
        <w:tab/>
      </w:r>
      <w:r>
        <w:t>登录日志记录</w:t>
      </w:r>
      <w:r>
        <w:tab/>
      </w:r>
      <w:r>
        <w:fldChar w:fldCharType="begin"/>
      </w:r>
      <w:r>
        <w:instrText xml:space="preserve"> PAGEREF _Toc7722763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3.2.9</w:t>
      </w:r>
      <w:r>
        <w:rPr>
          <w:rFonts w:asciiTheme="minorHAnsi" w:hAnsiTheme="minorHAnsi" w:eastAsiaTheme="minorEastAsia" w:cstheme="minorBidi"/>
          <w:iCs w:val="0"/>
          <w:sz w:val="21"/>
          <w:szCs w:val="22"/>
        </w:rPr>
        <w:tab/>
      </w:r>
      <w:r>
        <w:t>报警功能</w:t>
      </w:r>
      <w:r>
        <w:tab/>
      </w:r>
      <w:r>
        <w:fldChar w:fldCharType="begin"/>
      </w:r>
      <w:r>
        <w:instrText xml:space="preserve"> PAGEREF _Toc7722764 \h </w:instrText>
      </w:r>
      <w:r>
        <w:fldChar w:fldCharType="separate"/>
      </w:r>
      <w:r>
        <w:t>3</w:t>
      </w:r>
      <w:r>
        <w:fldChar w:fldCharType="end"/>
      </w:r>
    </w:p>
    <w:p>
      <w:pPr>
        <w:pStyle w:val="17"/>
        <w:tabs>
          <w:tab w:val="left" w:pos="1680"/>
        </w:tabs>
        <w:ind w:firstLine="480"/>
        <w:rPr>
          <w:rFonts w:asciiTheme="minorHAnsi" w:hAnsiTheme="minorHAnsi" w:eastAsiaTheme="minorEastAsia" w:cstheme="minorBidi"/>
          <w:iCs w:val="0"/>
          <w:sz w:val="21"/>
          <w:szCs w:val="22"/>
        </w:rPr>
      </w:pPr>
      <w:r>
        <w:rPr>
          <w:rFonts w:ascii="宋体" w:hAnsi="宋体" w:cs="宋体"/>
        </w:rPr>
        <w:t>3.2.10</w:t>
      </w:r>
      <w:r>
        <w:rPr>
          <w:rFonts w:asciiTheme="minorHAnsi" w:hAnsiTheme="minorHAnsi" w:eastAsiaTheme="minorEastAsia" w:cstheme="minorBidi"/>
          <w:iCs w:val="0"/>
          <w:sz w:val="21"/>
          <w:szCs w:val="22"/>
        </w:rPr>
        <w:tab/>
      </w:r>
      <w:r>
        <w:t>数据统计</w:t>
      </w:r>
      <w:r>
        <w:tab/>
      </w:r>
      <w:r>
        <w:fldChar w:fldCharType="begin"/>
      </w:r>
      <w:r>
        <w:instrText xml:space="preserve"> PAGEREF _Toc7722765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3.3.</w:t>
      </w:r>
      <w:r>
        <w:rPr>
          <w:rFonts w:asciiTheme="minorHAnsi" w:hAnsiTheme="minorHAnsi" w:eastAsiaTheme="minorEastAsia" w:cstheme="minorBidi"/>
          <w:smallCaps w:val="0"/>
          <w:sz w:val="21"/>
          <w:szCs w:val="22"/>
        </w:rPr>
        <w:tab/>
      </w:r>
      <w:r>
        <w:t>系统开发环境</w:t>
      </w:r>
      <w:r>
        <w:tab/>
      </w:r>
      <w:r>
        <w:fldChar w:fldCharType="begin"/>
      </w:r>
      <w:r>
        <w:instrText xml:space="preserve"> PAGEREF _Toc7722766 \h </w:instrText>
      </w:r>
      <w:r>
        <w:fldChar w:fldCharType="separate"/>
      </w:r>
      <w:r>
        <w:t>3</w:t>
      </w:r>
      <w:r>
        <w:fldChar w:fldCharType="end"/>
      </w:r>
    </w:p>
    <w:p>
      <w:pPr>
        <w:pStyle w:val="23"/>
        <w:rPr>
          <w:rFonts w:asciiTheme="minorHAnsi" w:hAnsiTheme="minorHAnsi" w:eastAsiaTheme="minorEastAsia" w:cstheme="minorBidi"/>
          <w:bCs w:val="0"/>
          <w:caps w:val="0"/>
          <w:sz w:val="21"/>
          <w:szCs w:val="22"/>
        </w:rPr>
      </w:pPr>
      <w:r>
        <w:rPr>
          <w:rFonts w:cs="宋体"/>
        </w:rPr>
        <w:t>第 4 章</w:t>
      </w:r>
      <w:r>
        <w:t xml:space="preserve"> 系统设计</w:t>
      </w:r>
      <w:r>
        <w:tab/>
      </w:r>
      <w:r>
        <w:fldChar w:fldCharType="begin"/>
      </w:r>
      <w:r>
        <w:instrText xml:space="preserve"> PAGEREF _Toc7722767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4.1.</w:t>
      </w:r>
      <w:r>
        <w:rPr>
          <w:rFonts w:asciiTheme="minorHAnsi" w:hAnsiTheme="minorHAnsi" w:eastAsiaTheme="minorEastAsia" w:cstheme="minorBidi"/>
          <w:smallCaps w:val="0"/>
          <w:sz w:val="21"/>
          <w:szCs w:val="22"/>
        </w:rPr>
        <w:tab/>
      </w:r>
      <w:r>
        <w:t>关键技术介绍</w:t>
      </w:r>
      <w:r>
        <w:tab/>
      </w:r>
      <w:r>
        <w:fldChar w:fldCharType="begin"/>
      </w:r>
      <w:r>
        <w:instrText xml:space="preserve"> PAGEREF _Toc7722768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4.1.1</w:t>
      </w:r>
      <w:r>
        <w:rPr>
          <w:rFonts w:asciiTheme="minorHAnsi" w:hAnsiTheme="minorHAnsi" w:eastAsiaTheme="minorEastAsia" w:cstheme="minorBidi"/>
          <w:iCs w:val="0"/>
          <w:sz w:val="21"/>
          <w:szCs w:val="22"/>
        </w:rPr>
        <w:tab/>
      </w:r>
      <w:r>
        <w:t>消息中间件</w:t>
      </w:r>
      <w:r>
        <w:tab/>
      </w:r>
      <w:r>
        <w:fldChar w:fldCharType="begin"/>
      </w:r>
      <w:r>
        <w:instrText xml:space="preserve"> PAGEREF _Toc7722769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4.1.2</w:t>
      </w:r>
      <w:r>
        <w:rPr>
          <w:rFonts w:asciiTheme="minorHAnsi" w:hAnsiTheme="minorHAnsi" w:eastAsiaTheme="minorEastAsia" w:cstheme="minorBidi"/>
          <w:iCs w:val="0"/>
          <w:sz w:val="21"/>
          <w:szCs w:val="22"/>
        </w:rPr>
        <w:tab/>
      </w:r>
      <w:r>
        <w:t>Vert.x</w:t>
      </w:r>
      <w:r>
        <w:tab/>
      </w:r>
      <w:r>
        <w:fldChar w:fldCharType="begin"/>
      </w:r>
      <w:r>
        <w:instrText xml:space="preserve"> PAGEREF _Toc7722770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4.1.3</w:t>
      </w:r>
      <w:r>
        <w:rPr>
          <w:rFonts w:asciiTheme="minorHAnsi" w:hAnsiTheme="minorHAnsi" w:eastAsiaTheme="minorEastAsia" w:cstheme="minorBidi"/>
          <w:iCs w:val="0"/>
          <w:sz w:val="21"/>
          <w:szCs w:val="22"/>
        </w:rPr>
        <w:tab/>
      </w:r>
      <w:r>
        <w:t>Jetty</w:t>
      </w:r>
      <w:r>
        <w:tab/>
      </w:r>
      <w:r>
        <w:fldChar w:fldCharType="begin"/>
      </w:r>
      <w:r>
        <w:instrText xml:space="preserve"> PAGEREF _Toc7722771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4.1.4</w:t>
      </w:r>
      <w:r>
        <w:rPr>
          <w:rFonts w:asciiTheme="minorHAnsi" w:hAnsiTheme="minorHAnsi" w:eastAsiaTheme="minorEastAsia" w:cstheme="minorBidi"/>
          <w:iCs w:val="0"/>
          <w:sz w:val="21"/>
          <w:szCs w:val="22"/>
        </w:rPr>
        <w:tab/>
      </w:r>
      <w:r>
        <w:t>Spring</w:t>
      </w:r>
      <w:r>
        <w:tab/>
      </w:r>
      <w:r>
        <w:fldChar w:fldCharType="begin"/>
      </w:r>
      <w:r>
        <w:instrText xml:space="preserve"> PAGEREF _Toc7722772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4.1.5</w:t>
      </w:r>
      <w:r>
        <w:rPr>
          <w:rFonts w:asciiTheme="minorHAnsi" w:hAnsiTheme="minorHAnsi" w:eastAsiaTheme="minorEastAsia" w:cstheme="minorBidi"/>
          <w:iCs w:val="0"/>
          <w:sz w:val="21"/>
          <w:szCs w:val="22"/>
        </w:rPr>
        <w:tab/>
      </w:r>
      <w:r>
        <w:t>Maven</w:t>
      </w:r>
      <w:r>
        <w:tab/>
      </w:r>
      <w:r>
        <w:fldChar w:fldCharType="begin"/>
      </w:r>
      <w:r>
        <w:instrText xml:space="preserve"> PAGEREF _Toc7722773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4.1.6</w:t>
      </w:r>
      <w:r>
        <w:rPr>
          <w:rFonts w:asciiTheme="minorHAnsi" w:hAnsiTheme="minorHAnsi" w:eastAsiaTheme="minorEastAsia" w:cstheme="minorBidi"/>
          <w:iCs w:val="0"/>
          <w:sz w:val="21"/>
          <w:szCs w:val="22"/>
        </w:rPr>
        <w:tab/>
      </w:r>
      <w:r>
        <w:t>Quartz</w:t>
      </w:r>
      <w:r>
        <w:tab/>
      </w:r>
      <w:r>
        <w:fldChar w:fldCharType="begin"/>
      </w:r>
      <w:r>
        <w:instrText xml:space="preserve"> PAGEREF _Toc7722774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4.1.7</w:t>
      </w:r>
      <w:r>
        <w:rPr>
          <w:rFonts w:asciiTheme="minorHAnsi" w:hAnsiTheme="minorHAnsi" w:eastAsiaTheme="minorEastAsia" w:cstheme="minorBidi"/>
          <w:iCs w:val="0"/>
          <w:sz w:val="21"/>
          <w:szCs w:val="22"/>
        </w:rPr>
        <w:tab/>
      </w:r>
      <w:r>
        <w:t>时序数据库</w:t>
      </w:r>
      <w:r>
        <w:tab/>
      </w:r>
      <w:r>
        <w:fldChar w:fldCharType="begin"/>
      </w:r>
      <w:r>
        <w:instrText xml:space="preserve"> PAGEREF _Toc7722775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4.2.</w:t>
      </w:r>
      <w:r>
        <w:rPr>
          <w:rFonts w:asciiTheme="minorHAnsi" w:hAnsiTheme="minorHAnsi" w:eastAsiaTheme="minorEastAsia" w:cstheme="minorBidi"/>
          <w:smallCaps w:val="0"/>
          <w:sz w:val="21"/>
          <w:szCs w:val="22"/>
        </w:rPr>
        <w:tab/>
      </w:r>
      <w:r>
        <w:t>设计指导思想</w:t>
      </w:r>
      <w:r>
        <w:tab/>
      </w:r>
      <w:r>
        <w:fldChar w:fldCharType="begin"/>
      </w:r>
      <w:r>
        <w:instrText xml:space="preserve"> PAGEREF _Toc7722776 \h </w:instrText>
      </w:r>
      <w:r>
        <w:fldChar w:fldCharType="separate"/>
      </w:r>
      <w:r>
        <w:t>5</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4.3.</w:t>
      </w:r>
      <w:r>
        <w:rPr>
          <w:rFonts w:asciiTheme="minorHAnsi" w:hAnsiTheme="minorHAnsi" w:eastAsiaTheme="minorEastAsia" w:cstheme="minorBidi"/>
          <w:smallCaps w:val="0"/>
          <w:sz w:val="21"/>
          <w:szCs w:val="22"/>
        </w:rPr>
        <w:tab/>
      </w:r>
      <w:r>
        <w:t>系统架构</w:t>
      </w:r>
      <w:r>
        <w:tab/>
      </w:r>
      <w:r>
        <w:fldChar w:fldCharType="begin"/>
      </w:r>
      <w:r>
        <w:instrText xml:space="preserve"> PAGEREF _Toc7722777 \h </w:instrText>
      </w:r>
      <w:r>
        <w:fldChar w:fldCharType="separate"/>
      </w:r>
      <w:r>
        <w:t>5</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4.3.1</w:t>
      </w:r>
      <w:r>
        <w:rPr>
          <w:rFonts w:asciiTheme="minorHAnsi" w:hAnsiTheme="minorHAnsi" w:eastAsiaTheme="minorEastAsia" w:cstheme="minorBidi"/>
          <w:iCs w:val="0"/>
          <w:sz w:val="21"/>
          <w:szCs w:val="22"/>
        </w:rPr>
        <w:tab/>
      </w:r>
      <w:r>
        <w:t>Client</w:t>
      </w:r>
      <w:r>
        <w:tab/>
      </w:r>
      <w:r>
        <w:fldChar w:fldCharType="begin"/>
      </w:r>
      <w:r>
        <w:instrText xml:space="preserve"> PAGEREF _Toc7722778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4.3.2</w:t>
      </w:r>
      <w:r>
        <w:rPr>
          <w:rFonts w:asciiTheme="minorHAnsi" w:hAnsiTheme="minorHAnsi" w:eastAsiaTheme="minorEastAsia" w:cstheme="minorBidi"/>
          <w:iCs w:val="0"/>
          <w:sz w:val="21"/>
          <w:szCs w:val="22"/>
        </w:rPr>
        <w:tab/>
      </w:r>
      <w:r>
        <w:t>MQ</w:t>
      </w:r>
      <w:r>
        <w:tab/>
      </w:r>
      <w:r>
        <w:fldChar w:fldCharType="begin"/>
      </w:r>
      <w:r>
        <w:instrText xml:space="preserve"> PAGEREF _Toc7722779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4.3.3</w:t>
      </w:r>
      <w:r>
        <w:rPr>
          <w:rFonts w:asciiTheme="minorHAnsi" w:hAnsiTheme="minorHAnsi" w:eastAsiaTheme="minorEastAsia" w:cstheme="minorBidi"/>
          <w:iCs w:val="0"/>
          <w:sz w:val="21"/>
          <w:szCs w:val="22"/>
        </w:rPr>
        <w:tab/>
      </w:r>
      <w:r>
        <w:t>Server</w:t>
      </w:r>
      <w:r>
        <w:tab/>
      </w:r>
      <w:r>
        <w:fldChar w:fldCharType="begin"/>
      </w:r>
      <w:r>
        <w:instrText xml:space="preserve"> PAGEREF _Toc7722780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4.3.4</w:t>
      </w:r>
      <w:r>
        <w:rPr>
          <w:rFonts w:asciiTheme="minorHAnsi" w:hAnsiTheme="minorHAnsi" w:eastAsiaTheme="minorEastAsia" w:cstheme="minorBidi"/>
          <w:iCs w:val="0"/>
          <w:sz w:val="21"/>
          <w:szCs w:val="22"/>
        </w:rPr>
        <w:tab/>
      </w:r>
      <w:r>
        <w:t>Web</w:t>
      </w:r>
      <w:r>
        <w:tab/>
      </w:r>
      <w:r>
        <w:fldChar w:fldCharType="begin"/>
      </w:r>
      <w:r>
        <w:instrText xml:space="preserve"> PAGEREF _Toc7722781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4.3.5</w:t>
      </w:r>
      <w:r>
        <w:rPr>
          <w:rFonts w:asciiTheme="minorHAnsi" w:hAnsiTheme="minorHAnsi" w:eastAsiaTheme="minorEastAsia" w:cstheme="minorBidi"/>
          <w:iCs w:val="0"/>
          <w:sz w:val="21"/>
          <w:szCs w:val="22"/>
        </w:rPr>
        <w:tab/>
      </w:r>
      <w:r>
        <w:t>TSDB</w:t>
      </w:r>
      <w:r>
        <w:tab/>
      </w:r>
      <w:r>
        <w:fldChar w:fldCharType="begin"/>
      </w:r>
      <w:r>
        <w:instrText xml:space="preserve"> PAGEREF _Toc7722782 \h </w:instrText>
      </w:r>
      <w:r>
        <w:fldChar w:fldCharType="separate"/>
      </w:r>
      <w:r>
        <w:t>6</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4.4.</w:t>
      </w:r>
      <w:r>
        <w:rPr>
          <w:rFonts w:asciiTheme="minorHAnsi" w:hAnsiTheme="minorHAnsi" w:eastAsiaTheme="minorEastAsia" w:cstheme="minorBidi"/>
          <w:smallCaps w:val="0"/>
          <w:sz w:val="21"/>
          <w:szCs w:val="22"/>
        </w:rPr>
        <w:tab/>
      </w:r>
      <w:r>
        <w:t>通信方案</w:t>
      </w:r>
      <w:r>
        <w:tab/>
      </w:r>
      <w:r>
        <w:fldChar w:fldCharType="begin"/>
      </w:r>
      <w:r>
        <w:instrText xml:space="preserve"> PAGEREF _Toc7722783 \h </w:instrText>
      </w:r>
      <w:r>
        <w:fldChar w:fldCharType="separate"/>
      </w:r>
      <w:r>
        <w:t>7</w:t>
      </w:r>
      <w:r>
        <w:fldChar w:fldCharType="end"/>
      </w:r>
    </w:p>
    <w:p>
      <w:pPr>
        <w:pStyle w:val="23"/>
        <w:rPr>
          <w:rFonts w:asciiTheme="minorHAnsi" w:hAnsiTheme="minorHAnsi" w:eastAsiaTheme="minorEastAsia" w:cstheme="minorBidi"/>
          <w:bCs w:val="0"/>
          <w:caps w:val="0"/>
          <w:sz w:val="21"/>
          <w:szCs w:val="22"/>
        </w:rPr>
      </w:pPr>
      <w:r>
        <w:rPr>
          <w:rFonts w:cs="宋体"/>
        </w:rPr>
        <w:t>第 5 章</w:t>
      </w:r>
      <w:r>
        <w:t xml:space="preserve"> 系统可行性分析</w:t>
      </w:r>
      <w:r>
        <w:tab/>
      </w:r>
      <w:r>
        <w:fldChar w:fldCharType="begin"/>
      </w:r>
      <w:r>
        <w:instrText xml:space="preserve"> PAGEREF _Toc7722784 \h </w:instrText>
      </w:r>
      <w:r>
        <w:fldChar w:fldCharType="separate"/>
      </w:r>
      <w:r>
        <w:t>8</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5.1.</w:t>
      </w:r>
      <w:r>
        <w:rPr>
          <w:rFonts w:asciiTheme="minorHAnsi" w:hAnsiTheme="minorHAnsi" w:eastAsiaTheme="minorEastAsia" w:cstheme="minorBidi"/>
          <w:smallCaps w:val="0"/>
          <w:sz w:val="21"/>
          <w:szCs w:val="22"/>
        </w:rPr>
        <w:tab/>
      </w:r>
      <w:r>
        <w:t>技术可行性分析</w:t>
      </w:r>
      <w:r>
        <w:tab/>
      </w:r>
      <w:r>
        <w:fldChar w:fldCharType="begin"/>
      </w:r>
      <w:r>
        <w:instrText xml:space="preserve"> PAGEREF _Toc7722785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5.1.1</w:t>
      </w:r>
      <w:r>
        <w:rPr>
          <w:rFonts w:asciiTheme="minorHAnsi" w:hAnsiTheme="minorHAnsi" w:eastAsiaTheme="minorEastAsia" w:cstheme="minorBidi"/>
          <w:iCs w:val="0"/>
          <w:sz w:val="21"/>
          <w:szCs w:val="22"/>
        </w:rPr>
        <w:tab/>
      </w:r>
      <w:r>
        <w:t>日志发送方式</w:t>
      </w:r>
      <w:r>
        <w:tab/>
      </w:r>
      <w:r>
        <w:fldChar w:fldCharType="begin"/>
      </w:r>
      <w:r>
        <w:instrText xml:space="preserve"> PAGEREF _Toc7722786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5.1.2</w:t>
      </w:r>
      <w:r>
        <w:rPr>
          <w:rFonts w:asciiTheme="minorHAnsi" w:hAnsiTheme="minorHAnsi" w:eastAsiaTheme="minorEastAsia" w:cstheme="minorBidi"/>
          <w:iCs w:val="0"/>
          <w:sz w:val="21"/>
          <w:szCs w:val="22"/>
        </w:rPr>
        <w:tab/>
      </w:r>
      <w:r>
        <w:t>已有Java程序如何接入本系统</w:t>
      </w:r>
      <w:r>
        <w:tab/>
      </w:r>
      <w:r>
        <w:fldChar w:fldCharType="begin"/>
      </w:r>
      <w:r>
        <w:instrText xml:space="preserve"> PAGEREF _Toc7722787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5.1.3</w:t>
      </w:r>
      <w:r>
        <w:rPr>
          <w:rFonts w:asciiTheme="minorHAnsi" w:hAnsiTheme="minorHAnsi" w:eastAsiaTheme="minorEastAsia" w:cstheme="minorBidi"/>
          <w:iCs w:val="0"/>
          <w:sz w:val="21"/>
          <w:szCs w:val="22"/>
        </w:rPr>
        <w:tab/>
      </w:r>
      <w:r>
        <w:t>如何保证日志消息有序</w:t>
      </w:r>
      <w:r>
        <w:tab/>
      </w:r>
      <w:r>
        <w:fldChar w:fldCharType="begin"/>
      </w:r>
      <w:r>
        <w:instrText xml:space="preserve"> PAGEREF _Toc7722788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5.1.4</w:t>
      </w:r>
      <w:r>
        <w:rPr>
          <w:rFonts w:asciiTheme="minorHAnsi" w:hAnsiTheme="minorHAnsi" w:eastAsiaTheme="minorEastAsia" w:cstheme="minorBidi"/>
          <w:iCs w:val="0"/>
          <w:sz w:val="21"/>
          <w:szCs w:val="22"/>
        </w:rPr>
        <w:tab/>
      </w:r>
      <w:r>
        <w:t>如何实现实时日志浏览</w:t>
      </w:r>
      <w:r>
        <w:tab/>
      </w:r>
      <w:r>
        <w:fldChar w:fldCharType="begin"/>
      </w:r>
      <w:r>
        <w:instrText xml:space="preserve"> PAGEREF _Toc7722789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5.1.5</w:t>
      </w:r>
      <w:r>
        <w:rPr>
          <w:rFonts w:asciiTheme="minorHAnsi" w:hAnsiTheme="minorHAnsi" w:eastAsiaTheme="minorEastAsia" w:cstheme="minorBidi"/>
          <w:iCs w:val="0"/>
          <w:sz w:val="21"/>
          <w:szCs w:val="22"/>
        </w:rPr>
        <w:tab/>
      </w:r>
      <w:r>
        <w:t>如何备份及下载日志文件</w:t>
      </w:r>
      <w:r>
        <w:tab/>
      </w:r>
      <w:r>
        <w:fldChar w:fldCharType="begin"/>
      </w:r>
      <w:r>
        <w:instrText xml:space="preserve"> PAGEREF _Toc7722790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5.1.6</w:t>
      </w:r>
      <w:r>
        <w:rPr>
          <w:rFonts w:asciiTheme="minorHAnsi" w:hAnsiTheme="minorHAnsi" w:eastAsiaTheme="minorEastAsia" w:cstheme="minorBidi"/>
          <w:iCs w:val="0"/>
          <w:sz w:val="21"/>
          <w:szCs w:val="22"/>
        </w:rPr>
        <w:tab/>
      </w:r>
      <w:r>
        <w:t>如何降低耦合</w:t>
      </w:r>
      <w:r>
        <w:tab/>
      </w:r>
      <w:r>
        <w:fldChar w:fldCharType="begin"/>
      </w:r>
      <w:r>
        <w:instrText xml:space="preserve"> PAGEREF _Toc7722791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5.1.7</w:t>
      </w:r>
      <w:r>
        <w:rPr>
          <w:rFonts w:asciiTheme="minorHAnsi" w:hAnsiTheme="minorHAnsi" w:eastAsiaTheme="minorEastAsia" w:cstheme="minorBidi"/>
          <w:iCs w:val="0"/>
          <w:sz w:val="21"/>
          <w:szCs w:val="22"/>
        </w:rPr>
        <w:tab/>
      </w:r>
      <w:r>
        <w:t>如何监控系统运行状况</w:t>
      </w:r>
      <w:r>
        <w:tab/>
      </w:r>
      <w:r>
        <w:fldChar w:fldCharType="begin"/>
      </w:r>
      <w:r>
        <w:instrText xml:space="preserve"> PAGEREF _Toc7722792 \h </w:instrText>
      </w:r>
      <w:r>
        <w:fldChar w:fldCharType="separate"/>
      </w:r>
      <w:r>
        <w:t>9</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5.2.</w:t>
      </w:r>
      <w:r>
        <w:rPr>
          <w:rFonts w:asciiTheme="minorHAnsi" w:hAnsiTheme="minorHAnsi" w:eastAsiaTheme="minorEastAsia" w:cstheme="minorBidi"/>
          <w:smallCaps w:val="0"/>
          <w:sz w:val="21"/>
          <w:szCs w:val="22"/>
        </w:rPr>
        <w:tab/>
      </w:r>
      <w:r>
        <w:t>安全性分析</w:t>
      </w:r>
      <w:r>
        <w:tab/>
      </w:r>
      <w:r>
        <w:fldChar w:fldCharType="begin"/>
      </w:r>
      <w:r>
        <w:instrText xml:space="preserve"> PAGEREF _Toc7722793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5.2.1</w:t>
      </w:r>
      <w:r>
        <w:rPr>
          <w:rFonts w:asciiTheme="minorHAnsi" w:hAnsiTheme="minorHAnsi" w:eastAsiaTheme="minorEastAsia" w:cstheme="minorBidi"/>
          <w:iCs w:val="0"/>
          <w:sz w:val="21"/>
          <w:szCs w:val="22"/>
        </w:rPr>
        <w:tab/>
      </w:r>
      <w:r>
        <w:t>XSS攻击</w:t>
      </w:r>
      <w:r>
        <w:tab/>
      </w:r>
      <w:r>
        <w:fldChar w:fldCharType="begin"/>
      </w:r>
      <w:r>
        <w:instrText xml:space="preserve"> PAGEREF _Toc7722794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5.2.2</w:t>
      </w:r>
      <w:r>
        <w:rPr>
          <w:rFonts w:asciiTheme="minorHAnsi" w:hAnsiTheme="minorHAnsi" w:eastAsiaTheme="minorEastAsia" w:cstheme="minorBidi"/>
          <w:iCs w:val="0"/>
          <w:sz w:val="21"/>
          <w:szCs w:val="22"/>
        </w:rPr>
        <w:tab/>
      </w:r>
      <w:r>
        <w:t>DDOS攻击</w:t>
      </w:r>
      <w:r>
        <w:tab/>
      </w:r>
      <w:r>
        <w:fldChar w:fldCharType="begin"/>
      </w:r>
      <w:r>
        <w:instrText xml:space="preserve"> PAGEREF _Toc7722795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5.2.3</w:t>
      </w:r>
      <w:r>
        <w:rPr>
          <w:rFonts w:asciiTheme="minorHAnsi" w:hAnsiTheme="minorHAnsi" w:eastAsiaTheme="minorEastAsia" w:cstheme="minorBidi"/>
          <w:iCs w:val="0"/>
          <w:sz w:val="21"/>
          <w:szCs w:val="22"/>
        </w:rPr>
        <w:tab/>
      </w:r>
      <w:r>
        <w:t>社会工程学攻击</w:t>
      </w:r>
      <w:r>
        <w:tab/>
      </w:r>
      <w:r>
        <w:fldChar w:fldCharType="begin"/>
      </w:r>
      <w:r>
        <w:instrText xml:space="preserve"> PAGEREF _Toc7722796 \h </w:instrText>
      </w:r>
      <w:r>
        <w:fldChar w:fldCharType="separate"/>
      </w:r>
      <w:r>
        <w:t>10</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5.3.</w:t>
      </w:r>
      <w:r>
        <w:rPr>
          <w:rFonts w:asciiTheme="minorHAnsi" w:hAnsiTheme="minorHAnsi" w:eastAsiaTheme="minorEastAsia" w:cstheme="minorBidi"/>
          <w:smallCaps w:val="0"/>
          <w:sz w:val="21"/>
          <w:szCs w:val="22"/>
        </w:rPr>
        <w:tab/>
      </w:r>
      <w:r>
        <w:t>健壮性分析</w:t>
      </w:r>
      <w:r>
        <w:tab/>
      </w:r>
      <w:r>
        <w:fldChar w:fldCharType="begin"/>
      </w:r>
      <w:r>
        <w:instrText xml:space="preserve"> PAGEREF _Toc7722797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5.3.1</w:t>
      </w:r>
      <w:r>
        <w:rPr>
          <w:rFonts w:asciiTheme="minorHAnsi" w:hAnsiTheme="minorHAnsi" w:eastAsiaTheme="minorEastAsia" w:cstheme="minorBidi"/>
          <w:iCs w:val="0"/>
          <w:sz w:val="21"/>
          <w:szCs w:val="22"/>
        </w:rPr>
        <w:tab/>
      </w:r>
      <w:r>
        <w:t>服务宕机</w:t>
      </w:r>
      <w:r>
        <w:tab/>
      </w:r>
      <w:r>
        <w:fldChar w:fldCharType="begin"/>
      </w:r>
      <w:r>
        <w:instrText xml:space="preserve"> PAGEREF _Toc7722798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5.3.2</w:t>
      </w:r>
      <w:r>
        <w:rPr>
          <w:rFonts w:asciiTheme="minorHAnsi" w:hAnsiTheme="minorHAnsi" w:eastAsiaTheme="minorEastAsia" w:cstheme="minorBidi"/>
          <w:iCs w:val="0"/>
          <w:sz w:val="21"/>
          <w:szCs w:val="22"/>
        </w:rPr>
        <w:tab/>
      </w:r>
      <w:r>
        <w:t>Bug反馈</w:t>
      </w:r>
      <w:r>
        <w:tab/>
      </w:r>
      <w:r>
        <w:fldChar w:fldCharType="begin"/>
      </w:r>
      <w:r>
        <w:instrText xml:space="preserve"> PAGEREF _Toc7722799 \h </w:instrText>
      </w:r>
      <w:r>
        <w:fldChar w:fldCharType="separate"/>
      </w:r>
      <w:r>
        <w:t>10</w:t>
      </w:r>
      <w:r>
        <w:fldChar w:fldCharType="end"/>
      </w:r>
    </w:p>
    <w:p>
      <w:pPr>
        <w:pStyle w:val="23"/>
        <w:rPr>
          <w:rFonts w:asciiTheme="minorHAnsi" w:hAnsiTheme="minorHAnsi" w:eastAsiaTheme="minorEastAsia" w:cstheme="minorBidi"/>
          <w:bCs w:val="0"/>
          <w:caps w:val="0"/>
          <w:sz w:val="21"/>
          <w:szCs w:val="22"/>
        </w:rPr>
      </w:pPr>
      <w:r>
        <w:rPr>
          <w:rFonts w:cs="宋体"/>
        </w:rPr>
        <w:t>第 6 章</w:t>
      </w:r>
      <w:r>
        <w:t xml:space="preserve"> 系统实现</w:t>
      </w:r>
      <w:r>
        <w:tab/>
      </w:r>
      <w:r>
        <w:fldChar w:fldCharType="begin"/>
      </w:r>
      <w:r>
        <w:instrText xml:space="preserve"> PAGEREF _Toc7722800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6.1.</w:t>
      </w:r>
      <w:r>
        <w:rPr>
          <w:rFonts w:asciiTheme="minorHAnsi" w:hAnsiTheme="minorHAnsi" w:eastAsiaTheme="minorEastAsia" w:cstheme="minorBidi"/>
          <w:smallCaps w:val="0"/>
          <w:sz w:val="21"/>
          <w:szCs w:val="22"/>
        </w:rPr>
        <w:tab/>
      </w:r>
      <w:r>
        <w:t>数据库设计</w:t>
      </w:r>
      <w:r>
        <w:tab/>
      </w:r>
      <w:r>
        <w:fldChar w:fldCharType="begin"/>
      </w:r>
      <w:r>
        <w:instrText xml:space="preserve"> PAGEREF _Toc7722801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6.2.</w:t>
      </w:r>
      <w:r>
        <w:rPr>
          <w:rFonts w:asciiTheme="minorHAnsi" w:hAnsiTheme="minorHAnsi" w:eastAsiaTheme="minorEastAsia" w:cstheme="minorBidi"/>
          <w:smallCaps w:val="0"/>
          <w:sz w:val="21"/>
          <w:szCs w:val="22"/>
        </w:rPr>
        <w:tab/>
      </w:r>
      <w:r>
        <w:t>关键代码</w:t>
      </w:r>
      <w:r>
        <w:tab/>
      </w:r>
      <w:r>
        <w:fldChar w:fldCharType="begin"/>
      </w:r>
      <w:r>
        <w:instrText xml:space="preserve"> PAGEREF _Toc7722802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6.2.1</w:t>
      </w:r>
      <w:r>
        <w:rPr>
          <w:rFonts w:asciiTheme="minorHAnsi" w:hAnsiTheme="minorHAnsi" w:eastAsiaTheme="minorEastAsia" w:cstheme="minorBidi"/>
          <w:iCs w:val="0"/>
          <w:sz w:val="21"/>
          <w:szCs w:val="22"/>
        </w:rPr>
        <w:tab/>
      </w:r>
      <w:r>
        <w:t>日志采集</w:t>
      </w:r>
      <w:r>
        <w:tab/>
      </w:r>
      <w:r>
        <w:fldChar w:fldCharType="begin"/>
      </w:r>
      <w:r>
        <w:instrText xml:space="preserve"> PAGEREF _Toc7722803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6.2.2</w:t>
      </w:r>
      <w:r>
        <w:rPr>
          <w:rFonts w:asciiTheme="minorHAnsi" w:hAnsiTheme="minorHAnsi" w:eastAsiaTheme="minorEastAsia" w:cstheme="minorBidi"/>
          <w:iCs w:val="0"/>
          <w:sz w:val="21"/>
          <w:szCs w:val="22"/>
        </w:rPr>
        <w:tab/>
      </w:r>
      <w:r>
        <w:t>心跳维持</w:t>
      </w:r>
      <w:r>
        <w:tab/>
      </w:r>
      <w:r>
        <w:fldChar w:fldCharType="begin"/>
      </w:r>
      <w:r>
        <w:instrText xml:space="preserve"> PAGEREF _Toc7722804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6.2.3</w:t>
      </w:r>
      <w:r>
        <w:rPr>
          <w:rFonts w:asciiTheme="minorHAnsi" w:hAnsiTheme="minorHAnsi" w:eastAsiaTheme="minorEastAsia" w:cstheme="minorBidi"/>
          <w:iCs w:val="0"/>
          <w:sz w:val="21"/>
          <w:szCs w:val="22"/>
        </w:rPr>
        <w:tab/>
      </w:r>
      <w:r>
        <w:t>文件传输</w:t>
      </w:r>
      <w:r>
        <w:tab/>
      </w:r>
      <w:r>
        <w:fldChar w:fldCharType="begin"/>
      </w:r>
      <w:r>
        <w:instrText xml:space="preserve"> PAGEREF _Toc7722805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6.2.4</w:t>
      </w:r>
      <w:r>
        <w:rPr>
          <w:rFonts w:asciiTheme="minorHAnsi" w:hAnsiTheme="minorHAnsi" w:eastAsiaTheme="minorEastAsia" w:cstheme="minorBidi"/>
          <w:iCs w:val="0"/>
          <w:sz w:val="21"/>
          <w:szCs w:val="22"/>
        </w:rPr>
        <w:tab/>
      </w:r>
      <w:r>
        <w:t>日志备份</w:t>
      </w:r>
      <w:r>
        <w:tab/>
      </w:r>
      <w:r>
        <w:fldChar w:fldCharType="begin"/>
      </w:r>
      <w:r>
        <w:instrText xml:space="preserve"> PAGEREF _Toc7722806 \h </w:instrText>
      </w:r>
      <w:r>
        <w:fldChar w:fldCharType="separate"/>
      </w:r>
      <w:r>
        <w:t>13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6.3.</w:t>
      </w:r>
      <w:r>
        <w:rPr>
          <w:rFonts w:asciiTheme="minorHAnsi" w:hAnsiTheme="minorHAnsi" w:eastAsiaTheme="minorEastAsia" w:cstheme="minorBidi"/>
          <w:smallCaps w:val="0"/>
          <w:sz w:val="21"/>
          <w:szCs w:val="22"/>
        </w:rPr>
        <w:tab/>
      </w:r>
      <w:r>
        <w:t>源码地址</w:t>
      </w:r>
      <w:r>
        <w:tab/>
      </w:r>
      <w:r>
        <w:fldChar w:fldCharType="begin"/>
      </w:r>
      <w:r>
        <w:instrText xml:space="preserve"> PAGEREF _Toc7722807 \h </w:instrText>
      </w:r>
      <w:r>
        <w:fldChar w:fldCharType="separate"/>
      </w:r>
      <w:r>
        <w:t>13</w:t>
      </w:r>
      <w:r>
        <w:fldChar w:fldCharType="end"/>
      </w:r>
    </w:p>
    <w:p>
      <w:pPr>
        <w:pStyle w:val="23"/>
        <w:rPr>
          <w:rFonts w:asciiTheme="minorHAnsi" w:hAnsiTheme="minorHAnsi" w:eastAsiaTheme="minorEastAsia" w:cstheme="minorBidi"/>
          <w:bCs w:val="0"/>
          <w:caps w:val="0"/>
          <w:sz w:val="21"/>
          <w:szCs w:val="22"/>
        </w:rPr>
      </w:pPr>
      <w:r>
        <w:rPr>
          <w:rFonts w:cs="宋体"/>
        </w:rPr>
        <w:t>第 7 章</w:t>
      </w:r>
      <w:r>
        <w:t xml:space="preserve"> 结论</w:t>
      </w:r>
      <w:r>
        <w:tab/>
      </w:r>
      <w:r>
        <w:fldChar w:fldCharType="begin"/>
      </w:r>
      <w:r>
        <w:instrText xml:space="preserve"> PAGEREF _Toc7722808 \h </w:instrText>
      </w:r>
      <w:r>
        <w:fldChar w:fldCharType="separate"/>
      </w:r>
      <w:r>
        <w:t>14</w:t>
      </w:r>
      <w:r>
        <w:fldChar w:fldCharType="end"/>
      </w:r>
    </w:p>
    <w:p>
      <w:pPr>
        <w:pStyle w:val="23"/>
        <w:rPr>
          <w:rFonts w:asciiTheme="minorHAnsi" w:hAnsiTheme="minorHAnsi" w:eastAsiaTheme="minorEastAsia" w:cstheme="minorBidi"/>
          <w:bCs w:val="0"/>
          <w:caps w:val="0"/>
          <w:sz w:val="21"/>
          <w:szCs w:val="22"/>
        </w:rPr>
      </w:pPr>
      <w:r>
        <w:rPr>
          <w:rFonts w:ascii="黑体" w:hAnsi="黑体" w:cs="黑体"/>
        </w:rPr>
        <w:t>致  谢</w:t>
      </w:r>
      <w:r>
        <w:tab/>
      </w:r>
      <w:r>
        <w:fldChar w:fldCharType="begin"/>
      </w:r>
      <w:r>
        <w:instrText xml:space="preserve"> PAGEREF _Toc7722809 \h </w:instrText>
      </w:r>
      <w:r>
        <w:fldChar w:fldCharType="separate"/>
      </w:r>
      <w:r>
        <w:t>15</w:t>
      </w:r>
      <w:r>
        <w:fldChar w:fldCharType="end"/>
      </w:r>
    </w:p>
    <w:p>
      <w:pPr>
        <w:pStyle w:val="23"/>
        <w:rPr>
          <w:rFonts w:asciiTheme="minorHAnsi" w:hAnsiTheme="minorHAnsi" w:eastAsiaTheme="minorEastAsia" w:cstheme="minorBidi"/>
          <w:bCs w:val="0"/>
          <w:caps w:val="0"/>
          <w:sz w:val="21"/>
          <w:szCs w:val="22"/>
        </w:rPr>
      </w:pPr>
      <w:r>
        <w:rPr>
          <w:rFonts w:ascii="Times New Roman" w:hAnsi="Times New Roman"/>
          <w:kern w:val="44"/>
        </w:rPr>
        <w:t>参考文献</w:t>
      </w:r>
      <w:r>
        <w:tab/>
      </w:r>
      <w:r>
        <w:fldChar w:fldCharType="begin"/>
      </w:r>
      <w:r>
        <w:instrText xml:space="preserve"> PAGEREF _Toc7722810 \h </w:instrText>
      </w:r>
      <w:r>
        <w:fldChar w:fldCharType="separate"/>
      </w:r>
      <w:r>
        <w:t>16</w:t>
      </w:r>
      <w:r>
        <w:fldChar w:fldCharType="end"/>
      </w:r>
    </w:p>
    <w:p>
      <w:pPr>
        <w:ind w:firstLine="480"/>
      </w:pPr>
      <w:r>
        <w:rPr>
          <w:rFonts w:ascii="宋体" w:hAnsi="宋体"/>
        </w:rPr>
        <w:fldChar w:fldCharType="end"/>
      </w:r>
    </w:p>
    <w:p>
      <w:pPr>
        <w:ind w:firstLine="720"/>
        <w:jc w:val="center"/>
        <w:rPr>
          <w:rFonts w:eastAsia="黑体"/>
          <w:sz w:val="36"/>
          <w:szCs w:val="44"/>
        </w:rPr>
      </w:pPr>
    </w:p>
    <w:p>
      <w:pPr>
        <w:ind w:firstLine="480"/>
        <w:jc w:val="center"/>
        <w:sectPr>
          <w:headerReference r:id="rId14" w:type="default"/>
          <w:pgSz w:w="11907" w:h="16840"/>
          <w:pgMar w:top="1418" w:right="1418" w:bottom="1418" w:left="1418" w:header="851" w:footer="992" w:gutter="0"/>
          <w:cols w:space="720" w:num="1"/>
          <w:docGrid w:linePitch="312" w:charSpace="0"/>
        </w:sectPr>
      </w:pPr>
    </w:p>
    <w:p>
      <w:pPr>
        <w:pStyle w:val="2"/>
        <w:spacing w:before="240" w:after="240"/>
      </w:pPr>
      <w:bookmarkStart w:id="8" w:name="_Toc7722747"/>
      <w:bookmarkStart w:id="9" w:name="_Toc117359131"/>
      <w:bookmarkStart w:id="10" w:name="_Toc7689767"/>
      <w:bookmarkStart w:id="11" w:name="_Toc7690873"/>
      <w:bookmarkStart w:id="12" w:name="_Toc869694347"/>
      <w:bookmarkStart w:id="13" w:name="_Toc335598645"/>
      <w:commentRangeStart w:id="1"/>
      <w:r>
        <w:rPr>
          <w:rFonts w:hint="eastAsia"/>
        </w:rPr>
        <w:t>绪论</w:t>
      </w:r>
      <w:commentRangeEnd w:id="1"/>
      <w:bookmarkEnd w:id="8"/>
      <w:bookmarkEnd w:id="9"/>
      <w:bookmarkEnd w:id="10"/>
      <w:bookmarkEnd w:id="11"/>
      <w:bookmarkEnd w:id="12"/>
      <w:r>
        <w:commentReference w:id="1"/>
      </w:r>
    </w:p>
    <w:p>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pPr>
        <w:ind w:firstLine="0" w:firstLineChars="0"/>
      </w:pPr>
    </w:p>
    <w:p>
      <w:pPr>
        <w:ind w:firstLine="0" w:firstLineChars="0"/>
      </w:pPr>
    </w:p>
    <w:p>
      <w:pPr>
        <w:ind w:firstLine="0" w:firstLineChars="0"/>
      </w:pPr>
    </w:p>
    <w:p>
      <w:pPr>
        <w:widowControl/>
        <w:spacing w:line="240" w:lineRule="auto"/>
        <w:ind w:firstLine="0" w:firstLineChars="0"/>
        <w:jc w:val="left"/>
      </w:pPr>
      <w:r>
        <w:br w:type="page"/>
      </w:r>
    </w:p>
    <w:p>
      <w:pPr>
        <w:pStyle w:val="2"/>
        <w:spacing w:before="240" w:after="240"/>
      </w:pPr>
      <w:bookmarkStart w:id="14" w:name="_Toc1673249304"/>
      <w:bookmarkStart w:id="15" w:name="_Toc169064381"/>
      <w:bookmarkStart w:id="16" w:name="_Toc7722748"/>
      <w:bookmarkStart w:id="17" w:name="_Toc7690874"/>
      <w:bookmarkStart w:id="18" w:name="_Toc7689768"/>
      <w:commentRangeStart w:id="2"/>
      <w:r>
        <w:rPr>
          <w:rFonts w:hint="eastAsia"/>
        </w:rPr>
        <w:t>日志系统</w:t>
      </w:r>
      <w:bookmarkEnd w:id="14"/>
      <w:r>
        <w:t>概述</w:t>
      </w:r>
      <w:bookmarkEnd w:id="15"/>
      <w:bookmarkEnd w:id="16"/>
      <w:bookmarkEnd w:id="17"/>
      <w:bookmarkEnd w:id="18"/>
      <w:commentRangeEnd w:id="2"/>
      <w:r>
        <w:commentReference w:id="2"/>
      </w:r>
    </w:p>
    <w:p>
      <w:pPr>
        <w:pStyle w:val="3"/>
        <w:spacing w:before="240"/>
      </w:pPr>
      <w:bookmarkStart w:id="19" w:name="_Toc1881113478"/>
      <w:bookmarkStart w:id="20" w:name="_Toc7690875"/>
      <w:bookmarkStart w:id="21" w:name="_Toc7689769"/>
      <w:bookmarkStart w:id="22" w:name="_Toc7722749"/>
      <w:bookmarkStart w:id="23" w:name="_Toc1182530350"/>
      <w:r>
        <w:rPr>
          <w:rFonts w:hint="eastAsia"/>
        </w:rPr>
        <w:t>日志的</w:t>
      </w:r>
      <w:bookmarkEnd w:id="19"/>
      <w:r>
        <w:t>定义</w:t>
      </w:r>
      <w:bookmarkEnd w:id="20"/>
      <w:bookmarkEnd w:id="21"/>
      <w:bookmarkEnd w:id="22"/>
      <w:bookmarkEnd w:id="23"/>
    </w:p>
    <w:p>
      <w:pPr>
        <w:ind w:firstLine="480"/>
      </w:pPr>
      <w:r>
        <w:t>日志，软件或硬件在运行过程中产生的事件记录，一般包括日期、时间、使用者、操作描述等信息。</w:t>
      </w:r>
    </w:p>
    <w:p>
      <w:pPr>
        <w:pStyle w:val="3"/>
        <w:spacing w:before="240"/>
      </w:pPr>
      <w:bookmarkStart w:id="24" w:name="_Toc7722750"/>
      <w:bookmarkStart w:id="25" w:name="_Toc7690876"/>
      <w:bookmarkStart w:id="26" w:name="_Toc862826337"/>
      <w:bookmarkStart w:id="27" w:name="_Toc7689770"/>
      <w:bookmarkStart w:id="28" w:name="_Toc508892120"/>
      <w:r>
        <w:rPr>
          <w:rFonts w:hint="eastAsia"/>
        </w:rPr>
        <w:t>日志的作用及重要意义</w:t>
      </w:r>
      <w:bookmarkEnd w:id="24"/>
      <w:bookmarkEnd w:id="25"/>
      <w:bookmarkEnd w:id="26"/>
      <w:bookmarkEnd w:id="27"/>
      <w:bookmarkEnd w:id="28"/>
    </w:p>
    <w:p>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bug；通过对日志记录的分析，可以提供诸如“你可能喜欢..”等推荐功能；</w:t>
      </w:r>
    </w:p>
    <w:p>
      <w:pPr>
        <w:pStyle w:val="3"/>
        <w:spacing w:before="240"/>
      </w:pPr>
      <w:bookmarkStart w:id="29" w:name="_Toc7722751"/>
      <w:bookmarkStart w:id="30" w:name="_Toc249232062"/>
      <w:bookmarkStart w:id="31" w:name="_Toc1262779224"/>
      <w:bookmarkStart w:id="32" w:name="_Toc7689771"/>
      <w:bookmarkStart w:id="33" w:name="_Toc7690877"/>
      <w:r>
        <w:rPr>
          <w:rFonts w:hint="eastAsia"/>
        </w:rPr>
        <w:t>日志系统的目的</w:t>
      </w:r>
      <w:bookmarkEnd w:id="29"/>
      <w:bookmarkEnd w:id="30"/>
      <w:bookmarkEnd w:id="31"/>
      <w:bookmarkEnd w:id="32"/>
      <w:bookmarkEnd w:id="33"/>
    </w:p>
    <w:p>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pPr>
        <w:pStyle w:val="3"/>
        <w:spacing w:before="240"/>
      </w:pPr>
      <w:bookmarkStart w:id="34" w:name="_Toc7722752"/>
      <w:bookmarkStart w:id="35" w:name="_Toc1487172801"/>
      <w:bookmarkStart w:id="36" w:name="_Toc7690878"/>
      <w:bookmarkStart w:id="37" w:name="_Toc7689772"/>
      <w:r>
        <w:t>相关研究</w:t>
      </w:r>
      <w:bookmarkEnd w:id="34"/>
      <w:bookmarkEnd w:id="35"/>
      <w:bookmarkEnd w:id="36"/>
      <w:bookmarkEnd w:id="37"/>
    </w:p>
    <w:p>
      <w:pPr>
        <w:ind w:firstLine="480"/>
      </w:pPr>
      <w:r>
        <w:t>目前市面上主流的日志解决方案为ELK，ELK是三个开源软件的缩写，分别表示：Elasticsearch , Logstash, Kibana。</w:t>
      </w:r>
    </w:p>
    <w:p>
      <w:pPr>
        <w:ind w:firstLine="480"/>
      </w:pPr>
      <w:r>
        <w:t>ELK支持日志的采集、统一存储、日志分析、报警等功能，支持多种数据源，可采用多种架构搭建。同时由于组件之间的隔离性，可以轻松实现分布式和集群部署。</w:t>
      </w:r>
    </w:p>
    <w:p>
      <w:pPr>
        <w:ind w:firstLine="480"/>
      </w:pPr>
      <w:r>
        <w:t>ELK的缺点在于：一、过于复杂，相关组件配置难度较高；二、过于重量级，其中的Logstash占用内存和cpu过高；三、对于Java项目支持不够友好。</w:t>
      </w:r>
    </w:p>
    <w:p>
      <w:pPr>
        <w:ind w:firstLine="480"/>
      </w:pPr>
    </w:p>
    <w:p>
      <w:pPr>
        <w:widowControl/>
        <w:spacing w:line="240" w:lineRule="auto"/>
        <w:ind w:firstLine="0" w:firstLineChars="0"/>
        <w:jc w:val="left"/>
      </w:pPr>
      <w:r>
        <w:br w:type="page"/>
      </w:r>
    </w:p>
    <w:p>
      <w:pPr>
        <w:pStyle w:val="2"/>
        <w:spacing w:before="240" w:after="240"/>
      </w:pPr>
      <w:commentRangeStart w:id="3"/>
      <w:bookmarkStart w:id="38" w:name="_Toc1413818738"/>
      <w:bookmarkStart w:id="39" w:name="_Toc7689773"/>
      <w:bookmarkStart w:id="40" w:name="_Toc7690879"/>
      <w:bookmarkStart w:id="41" w:name="_Toc1770640789"/>
      <w:bookmarkStart w:id="42" w:name="_Toc7722753"/>
      <w:r>
        <w:t>系统概述</w:t>
      </w:r>
      <w:bookmarkEnd w:id="38"/>
      <w:bookmarkEnd w:id="39"/>
      <w:bookmarkEnd w:id="40"/>
      <w:bookmarkEnd w:id="41"/>
      <w:bookmarkEnd w:id="42"/>
      <w:commentRangeEnd w:id="3"/>
      <w:r>
        <w:commentReference w:id="3"/>
      </w:r>
    </w:p>
    <w:p>
      <w:pPr>
        <w:pStyle w:val="3"/>
        <w:spacing w:before="240"/>
      </w:pPr>
      <w:bookmarkStart w:id="43" w:name="_Toc7722754"/>
      <w:bookmarkStart w:id="44" w:name="_Toc7690880"/>
      <w:bookmarkStart w:id="45" w:name="_Toc7689774"/>
      <w:bookmarkStart w:id="46" w:name="_Toc901452922"/>
      <w:bookmarkStart w:id="47" w:name="_Toc1535498175"/>
      <w:r>
        <w:rPr>
          <w:rFonts w:hint="eastAsia"/>
        </w:rPr>
        <w:t>原理</w:t>
      </w:r>
      <w:bookmarkEnd w:id="43"/>
      <w:bookmarkEnd w:id="44"/>
      <w:bookmarkEnd w:id="45"/>
      <w:bookmarkEnd w:id="46"/>
      <w:bookmarkEnd w:id="47"/>
    </w:p>
    <w:p>
      <w:pPr>
        <w:ind w:firstLine="480"/>
      </w:pPr>
      <w:r>
        <w:t>软件客户端发送日志消息到消息中间件，采集模块从消息中间件中拿取数据，存入时序数据库，并且定时备份日志文件到本地文件系统，同时利用WebSocket等技术实现日志的实时浏览。</w:t>
      </w:r>
    </w:p>
    <w:p>
      <w:pPr>
        <w:pStyle w:val="3"/>
        <w:spacing w:before="240"/>
      </w:pPr>
      <w:bookmarkStart w:id="48" w:name="_Toc7722755"/>
      <w:bookmarkStart w:id="49" w:name="_Toc7689775"/>
      <w:bookmarkStart w:id="50" w:name="_Toc1461213082"/>
      <w:bookmarkStart w:id="51" w:name="_Toc1702905769"/>
      <w:bookmarkStart w:id="52" w:name="_Toc7690881"/>
      <w:r>
        <w:rPr>
          <w:rFonts w:hint="eastAsia"/>
        </w:rPr>
        <w:t>功能</w:t>
      </w:r>
      <w:bookmarkEnd w:id="48"/>
      <w:bookmarkEnd w:id="49"/>
      <w:bookmarkEnd w:id="50"/>
      <w:bookmarkEnd w:id="51"/>
      <w:bookmarkEnd w:id="52"/>
    </w:p>
    <w:p>
      <w:pPr>
        <w:pStyle w:val="4"/>
      </w:pPr>
      <w:commentRangeStart w:id="4"/>
      <w:commentRangeStart w:id="5"/>
      <w:bookmarkStart w:id="53" w:name="_Toc1284532722"/>
      <w:bookmarkStart w:id="54" w:name="_Toc7722756"/>
      <w:bookmarkStart w:id="55" w:name="_Toc7689776"/>
      <w:bookmarkStart w:id="56" w:name="_Toc1814563328"/>
      <w:bookmarkStart w:id="57" w:name="_Toc7690882"/>
      <w:r>
        <w:t>日志发送</w:t>
      </w:r>
      <w:commentRangeEnd w:id="4"/>
      <w:bookmarkEnd w:id="53"/>
      <w:bookmarkEnd w:id="54"/>
      <w:bookmarkEnd w:id="55"/>
      <w:bookmarkEnd w:id="56"/>
      <w:bookmarkEnd w:id="57"/>
      <w:r>
        <w:commentReference w:id="4"/>
      </w:r>
      <w:commentRangeEnd w:id="5"/>
      <w:r>
        <w:commentReference w:id="5"/>
      </w:r>
    </w:p>
    <w:p>
      <w:pPr>
        <w:ind w:firstLine="480"/>
      </w:pPr>
      <w:r>
        <w:t>软件客户端通过本系统提供的工具发送日志消息到指定的消息中间件</w:t>
      </w:r>
      <w:r>
        <w:rPr>
          <w:rFonts w:hint="eastAsia"/>
        </w:rPr>
        <w:t>，</w:t>
      </w:r>
      <w:r>
        <w:t>且在一定</w:t>
      </w:r>
      <w:r>
        <w:rPr>
          <w:rFonts w:hint="eastAsia"/>
        </w:rPr>
        <w:t>程度</w:t>
      </w:r>
      <w:r>
        <w:t>上保证有序。</w:t>
      </w:r>
    </w:p>
    <w:p>
      <w:pPr>
        <w:pStyle w:val="4"/>
      </w:pPr>
      <w:bookmarkStart w:id="58" w:name="_Toc52736618"/>
      <w:bookmarkStart w:id="59" w:name="_Toc1741478616"/>
      <w:bookmarkStart w:id="60" w:name="_Toc7722757"/>
      <w:bookmarkStart w:id="61" w:name="_Toc7689777"/>
      <w:bookmarkStart w:id="62" w:name="_Toc7690883"/>
      <w:commentRangeStart w:id="6"/>
      <w:commentRangeStart w:id="7"/>
      <w:r>
        <w:t>日志收集</w:t>
      </w:r>
      <w:bookmarkEnd w:id="58"/>
      <w:bookmarkEnd w:id="59"/>
      <w:bookmarkEnd w:id="60"/>
      <w:bookmarkEnd w:id="61"/>
      <w:bookmarkEnd w:id="62"/>
      <w:commentRangeEnd w:id="6"/>
      <w:r>
        <w:commentReference w:id="6"/>
      </w:r>
      <w:commentRangeEnd w:id="7"/>
      <w:r>
        <w:commentReference w:id="7"/>
      </w:r>
    </w:p>
    <w:p>
      <w:pPr>
        <w:ind w:firstLine="480"/>
      </w:pPr>
      <w:r>
        <w:t>本系统通过监听消息中间件，即使拿取日志消息，并且</w:t>
      </w:r>
      <w:r>
        <w:rPr>
          <w:rFonts w:hint="eastAsia"/>
        </w:rPr>
        <w:t>按照</w:t>
      </w:r>
      <w:r>
        <w:t>一定的规则进行持久化存储。</w:t>
      </w:r>
    </w:p>
    <w:p>
      <w:pPr>
        <w:pStyle w:val="4"/>
      </w:pPr>
      <w:commentRangeStart w:id="8"/>
      <w:commentRangeStart w:id="9"/>
      <w:bookmarkStart w:id="63" w:name="_Toc691055699"/>
      <w:bookmarkStart w:id="64" w:name="_Toc1358948508"/>
      <w:bookmarkStart w:id="65" w:name="_Toc7690884"/>
      <w:bookmarkStart w:id="66" w:name="_Toc7722758"/>
      <w:bookmarkStart w:id="67" w:name="_Toc7689778"/>
      <w:r>
        <w:t>服务监控</w:t>
      </w:r>
      <w:commentRangeEnd w:id="8"/>
      <w:bookmarkEnd w:id="63"/>
      <w:bookmarkEnd w:id="64"/>
      <w:bookmarkEnd w:id="65"/>
      <w:bookmarkEnd w:id="66"/>
      <w:bookmarkEnd w:id="67"/>
      <w:r>
        <w:commentReference w:id="8"/>
      </w:r>
      <w:commentRangeEnd w:id="9"/>
      <w:r>
        <w:commentReference w:id="9"/>
      </w:r>
    </w:p>
    <w:p>
      <w:pPr>
        <w:ind w:firstLine="480"/>
      </w:pPr>
      <w:r>
        <w:t>本系统提供Web模块以监控采集模块以及相关服务运行状况。</w:t>
      </w:r>
    </w:p>
    <w:p>
      <w:pPr>
        <w:pStyle w:val="4"/>
      </w:pPr>
      <w:bookmarkStart w:id="68" w:name="_Toc449342796"/>
      <w:bookmarkStart w:id="69" w:name="_Toc7689779"/>
      <w:bookmarkStart w:id="70" w:name="_Toc7722759"/>
      <w:bookmarkStart w:id="71" w:name="_Toc7690885"/>
      <w:bookmarkStart w:id="72" w:name="_Toc1131716136"/>
      <w:commentRangeStart w:id="10"/>
      <w:commentRangeStart w:id="11"/>
      <w:r>
        <w:t>日志备份</w:t>
      </w:r>
      <w:commentRangeEnd w:id="10"/>
      <w:bookmarkEnd w:id="68"/>
      <w:bookmarkEnd w:id="69"/>
      <w:bookmarkEnd w:id="70"/>
      <w:bookmarkEnd w:id="71"/>
      <w:bookmarkEnd w:id="72"/>
      <w:r>
        <w:commentReference w:id="10"/>
      </w:r>
      <w:commentRangeEnd w:id="11"/>
      <w:r>
        <w:commentReference w:id="11"/>
      </w:r>
    </w:p>
    <w:p>
      <w:pPr>
        <w:ind w:firstLine="480"/>
      </w:pPr>
      <w:r>
        <w:t>本系统可以定期将日志持久化到文件，存储在本地文件系统。</w:t>
      </w:r>
    </w:p>
    <w:p>
      <w:pPr>
        <w:pStyle w:val="4"/>
      </w:pPr>
      <w:bookmarkStart w:id="73" w:name="_Toc7689780"/>
      <w:bookmarkStart w:id="74" w:name="_Toc7722760"/>
      <w:bookmarkStart w:id="75" w:name="_Toc1901607937"/>
      <w:bookmarkStart w:id="76" w:name="_Toc7690886"/>
      <w:bookmarkStart w:id="77" w:name="_Toc1179274881"/>
      <w:commentRangeStart w:id="12"/>
      <w:commentRangeStart w:id="13"/>
      <w:r>
        <w:t>日志文件下载</w:t>
      </w:r>
      <w:commentRangeEnd w:id="12"/>
      <w:bookmarkEnd w:id="73"/>
      <w:bookmarkEnd w:id="74"/>
      <w:bookmarkEnd w:id="75"/>
      <w:bookmarkEnd w:id="76"/>
      <w:bookmarkEnd w:id="77"/>
      <w:r>
        <w:commentReference w:id="12"/>
      </w:r>
      <w:commentRangeEnd w:id="13"/>
      <w:r>
        <w:commentReference w:id="13"/>
      </w:r>
    </w:p>
    <w:p>
      <w:pPr>
        <w:ind w:firstLine="480"/>
      </w:pPr>
      <w:r>
        <w:t>本系统提供接口以下载各个日志采集模块备份的日志文件</w:t>
      </w:r>
      <w:r>
        <w:rPr>
          <w:rFonts w:hint="eastAsia"/>
        </w:rPr>
        <w:t>，同时记录所有下载操作以备</w:t>
      </w:r>
      <w:r>
        <w:t>后期查看</w:t>
      </w:r>
      <w:r>
        <w:rPr>
          <w:rFonts w:hint="eastAsia"/>
        </w:rPr>
        <w:t>。</w:t>
      </w:r>
    </w:p>
    <w:p>
      <w:pPr>
        <w:pStyle w:val="4"/>
      </w:pPr>
      <w:bookmarkStart w:id="78" w:name="_Toc7722761"/>
      <w:bookmarkStart w:id="79" w:name="_Toc459631601"/>
      <w:bookmarkStart w:id="80" w:name="_Toc1623991807"/>
      <w:bookmarkStart w:id="81" w:name="_Toc7690887"/>
      <w:bookmarkStart w:id="82" w:name="_Toc7689781"/>
      <w:commentRangeStart w:id="14"/>
      <w:commentRangeStart w:id="15"/>
      <w:r>
        <w:t>实时日志浏览</w:t>
      </w:r>
      <w:bookmarkEnd w:id="78"/>
      <w:bookmarkEnd w:id="79"/>
      <w:bookmarkEnd w:id="80"/>
      <w:bookmarkEnd w:id="81"/>
      <w:bookmarkEnd w:id="82"/>
      <w:commentRangeEnd w:id="14"/>
      <w:r>
        <w:commentReference w:id="14"/>
      </w:r>
      <w:commentRangeEnd w:id="15"/>
      <w:r>
        <w:commentReference w:id="15"/>
      </w:r>
    </w:p>
    <w:p>
      <w:pPr>
        <w:ind w:firstLine="480"/>
      </w:pPr>
      <w:r>
        <w:t>本系统提供接口以实时查看消息中间件接收到的日志消息</w:t>
      </w:r>
      <w:r>
        <w:rPr>
          <w:rFonts w:hint="eastAsia"/>
        </w:rPr>
        <w:t>，</w:t>
      </w:r>
      <w:r>
        <w:t>同时支持</w:t>
      </w:r>
      <w:r>
        <w:rPr>
          <w:rFonts w:hint="eastAsia"/>
        </w:rPr>
        <w:t>简单</w:t>
      </w:r>
      <w:r>
        <w:t>的规则过滤，并保证在一定程度下日志消息有序</w:t>
      </w:r>
      <w:r>
        <w:rPr>
          <w:rFonts w:hint="eastAsia"/>
        </w:rPr>
        <w:t>，</w:t>
      </w:r>
      <w:r>
        <w:t>以便开发人员调试。</w:t>
      </w:r>
    </w:p>
    <w:p>
      <w:pPr>
        <w:pStyle w:val="4"/>
      </w:pPr>
      <w:commentRangeStart w:id="16"/>
      <w:commentRangeStart w:id="17"/>
      <w:bookmarkStart w:id="83" w:name="_Toc7690888"/>
      <w:bookmarkStart w:id="84" w:name="_Toc7722762"/>
      <w:bookmarkStart w:id="85" w:name="_Toc7689782"/>
      <w:bookmarkStart w:id="86" w:name="_Toc1830055172"/>
      <w:bookmarkStart w:id="87" w:name="_Toc1434990829"/>
      <w:r>
        <w:t>自定义消息中间件</w:t>
      </w:r>
      <w:commentRangeEnd w:id="16"/>
      <w:bookmarkEnd w:id="83"/>
      <w:bookmarkEnd w:id="84"/>
      <w:bookmarkEnd w:id="85"/>
      <w:bookmarkEnd w:id="86"/>
      <w:bookmarkEnd w:id="87"/>
      <w:r>
        <w:commentReference w:id="16"/>
      </w:r>
      <w:commentRangeEnd w:id="17"/>
      <w:r>
        <w:commentReference w:id="17"/>
      </w:r>
    </w:p>
    <w:p>
      <w:pPr>
        <w:ind w:firstLine="480"/>
      </w:pPr>
      <w:r>
        <w:t>系统提供对应的解决方案以替换系统默认的消息中间件依赖</w:t>
      </w:r>
      <w:r>
        <w:rPr>
          <w:rFonts w:hint="eastAsia"/>
        </w:rPr>
        <w:t>，</w:t>
      </w:r>
      <w:r>
        <w:t>以尽可能减少耦合，贴近使用方的业务需求。</w:t>
      </w:r>
    </w:p>
    <w:p>
      <w:pPr>
        <w:pStyle w:val="4"/>
      </w:pPr>
      <w:bookmarkStart w:id="88" w:name="_Toc7689783"/>
      <w:bookmarkStart w:id="89" w:name="_Toc7722763"/>
      <w:bookmarkStart w:id="90" w:name="_Toc7690889"/>
      <w:commentRangeStart w:id="18"/>
      <w:commentRangeStart w:id="19"/>
      <w:r>
        <w:rPr>
          <w:rFonts w:hint="eastAsia"/>
        </w:rPr>
        <w:t>登录日志记录</w:t>
      </w:r>
      <w:bookmarkEnd w:id="88"/>
      <w:bookmarkEnd w:id="89"/>
      <w:bookmarkEnd w:id="90"/>
      <w:commentRangeEnd w:id="18"/>
      <w:r>
        <w:commentReference w:id="18"/>
      </w:r>
      <w:commentRangeEnd w:id="19"/>
      <w:r>
        <w:commentReference w:id="19"/>
      </w:r>
    </w:p>
    <w:p>
      <w:pPr>
        <w:ind w:firstLine="480"/>
        <w:rPr>
          <w:bCs/>
        </w:rPr>
      </w:pPr>
      <w:r>
        <w:rPr>
          <w:rFonts w:hint="eastAsia"/>
          <w:bCs/>
        </w:rPr>
        <w:t>系统将会记录每一次管理员登录日志，尽可能防范社会工程学攻击。</w:t>
      </w:r>
    </w:p>
    <w:p>
      <w:pPr>
        <w:pStyle w:val="4"/>
      </w:pPr>
      <w:bookmarkStart w:id="91" w:name="_Toc7690890"/>
      <w:bookmarkStart w:id="92" w:name="_Toc7689784"/>
      <w:bookmarkStart w:id="93" w:name="_Toc7722764"/>
      <w:commentRangeStart w:id="20"/>
      <w:commentRangeStart w:id="21"/>
      <w:r>
        <w:rPr>
          <w:rFonts w:hint="eastAsia"/>
        </w:rPr>
        <w:t>报警功能</w:t>
      </w:r>
      <w:commentRangeEnd w:id="20"/>
      <w:bookmarkEnd w:id="91"/>
      <w:bookmarkEnd w:id="92"/>
      <w:bookmarkEnd w:id="93"/>
      <w:r>
        <w:commentReference w:id="20"/>
      </w:r>
      <w:commentRangeEnd w:id="21"/>
      <w:r>
        <w:commentReference w:id="21"/>
      </w:r>
    </w:p>
    <w:p>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日志的产生，提供相应的邮件报警功能，以便运维人员能及时发现系统漏洞。</w:t>
      </w:r>
    </w:p>
    <w:p>
      <w:pPr>
        <w:pStyle w:val="4"/>
      </w:pPr>
      <w:commentRangeStart w:id="22"/>
      <w:commentRangeStart w:id="23"/>
      <w:bookmarkStart w:id="94" w:name="_Toc7689785"/>
      <w:bookmarkStart w:id="95" w:name="_Toc7722765"/>
      <w:bookmarkStart w:id="96" w:name="_Toc7690891"/>
      <w:r>
        <w:rPr>
          <w:rFonts w:hint="eastAsia"/>
        </w:rPr>
        <w:t>数据统计</w:t>
      </w:r>
      <w:commentRangeEnd w:id="22"/>
      <w:bookmarkEnd w:id="94"/>
      <w:bookmarkEnd w:id="95"/>
      <w:bookmarkEnd w:id="96"/>
      <w:r>
        <w:commentReference w:id="22"/>
      </w:r>
      <w:commentRangeEnd w:id="23"/>
      <w:r>
        <w:commentReference w:id="23"/>
      </w:r>
    </w:p>
    <w:p>
      <w:pPr>
        <w:ind w:firstLine="480"/>
        <w:rPr>
          <w:bCs/>
        </w:rPr>
      </w:pPr>
      <w:r>
        <w:rPr>
          <w:rFonts w:hint="eastAsia"/>
          <w:bCs/>
        </w:rPr>
        <w:t>系统提供基础的数据统计功能，记录系统运行过程中收集到的日志情况；以便开发运维人员关注日志产生方的相关运行情况，及时做出相应的技术调整，如降低日志输出级别以</w:t>
      </w:r>
      <w:r>
        <w:rPr>
          <w:bCs/>
        </w:rPr>
        <w:t>减少日志量</w:t>
      </w:r>
      <w:r>
        <w:rPr>
          <w:rFonts w:hint="eastAsia"/>
          <w:bCs/>
        </w:rPr>
        <w:t>。</w:t>
      </w:r>
    </w:p>
    <w:p>
      <w:pPr>
        <w:pStyle w:val="3"/>
        <w:spacing w:before="240"/>
      </w:pPr>
      <w:bookmarkStart w:id="97" w:name="_Toc7689786"/>
      <w:bookmarkStart w:id="98" w:name="_Toc7722766"/>
      <w:bookmarkStart w:id="99" w:name="_Toc7690892"/>
      <w:bookmarkStart w:id="100" w:name="_Toc556433996"/>
      <w:bookmarkStart w:id="101" w:name="_Toc1364006757"/>
      <w:r>
        <w:rPr>
          <w:rFonts w:hint="eastAsia"/>
        </w:rPr>
        <w:t>系统开发环境</w:t>
      </w:r>
      <w:bookmarkEnd w:id="97"/>
      <w:bookmarkEnd w:id="98"/>
      <w:bookmarkEnd w:id="99"/>
      <w:bookmarkEnd w:id="100"/>
      <w:bookmarkEnd w:id="101"/>
    </w:p>
    <w:p>
      <w:pPr>
        <w:ind w:firstLine="480"/>
      </w:pPr>
      <w:r>
        <w:t>Jdk1.8+，ActiveMQ5.15.8，maven3.3.9，</w:t>
      </w:r>
      <w:r>
        <w:rPr>
          <w:rFonts w:hint="eastAsia"/>
        </w:rPr>
        <w:t>Influxdb，</w:t>
      </w:r>
      <w:r>
        <w:t>IntelliJ IDEA-2018</w:t>
      </w:r>
    </w:p>
    <w:p>
      <w:pPr>
        <w:ind w:firstLine="480"/>
      </w:pPr>
    </w:p>
    <w:p>
      <w:pPr>
        <w:widowControl/>
        <w:spacing w:line="240" w:lineRule="auto"/>
        <w:ind w:firstLine="0" w:firstLineChars="0"/>
        <w:jc w:val="left"/>
      </w:pPr>
      <w:r>
        <w:br w:type="page"/>
      </w:r>
    </w:p>
    <w:p>
      <w:pPr>
        <w:pStyle w:val="2"/>
        <w:spacing w:before="240" w:after="240"/>
      </w:pPr>
      <w:commentRangeStart w:id="24"/>
      <w:bookmarkStart w:id="102" w:name="_Toc1020608329"/>
      <w:bookmarkStart w:id="103" w:name="_Toc7689787"/>
      <w:bookmarkStart w:id="104" w:name="_Toc963466763"/>
      <w:bookmarkStart w:id="105" w:name="_Toc7690893"/>
      <w:bookmarkStart w:id="106" w:name="_Toc7722767"/>
      <w:r>
        <w:rPr>
          <w:rFonts w:hint="eastAsia"/>
        </w:rPr>
        <w:t>系统设计</w:t>
      </w:r>
      <w:commentRangeEnd w:id="24"/>
      <w:bookmarkEnd w:id="102"/>
      <w:bookmarkEnd w:id="103"/>
      <w:bookmarkEnd w:id="104"/>
      <w:bookmarkEnd w:id="105"/>
      <w:bookmarkEnd w:id="106"/>
      <w:r>
        <w:commentReference w:id="24"/>
      </w:r>
    </w:p>
    <w:p>
      <w:pPr>
        <w:pStyle w:val="3"/>
        <w:spacing w:before="240"/>
      </w:pPr>
      <w:bookmarkStart w:id="107" w:name="_Toc1719310492"/>
      <w:bookmarkStart w:id="108" w:name="_Toc7690894"/>
      <w:bookmarkStart w:id="109" w:name="_Toc7722768"/>
      <w:bookmarkStart w:id="110" w:name="_Toc231969707"/>
      <w:bookmarkStart w:id="111" w:name="_Toc7689788"/>
      <w:r>
        <w:rPr>
          <w:rFonts w:hint="eastAsia"/>
        </w:rPr>
        <w:t>关键技术介绍</w:t>
      </w:r>
      <w:bookmarkEnd w:id="107"/>
      <w:bookmarkEnd w:id="108"/>
      <w:bookmarkEnd w:id="109"/>
      <w:bookmarkEnd w:id="110"/>
      <w:bookmarkEnd w:id="111"/>
    </w:p>
    <w:p>
      <w:pPr>
        <w:pStyle w:val="4"/>
      </w:pPr>
      <w:commentRangeStart w:id="25"/>
      <w:commentRangeStart w:id="26"/>
      <w:bookmarkStart w:id="112" w:name="_Toc7690895"/>
      <w:bookmarkStart w:id="113" w:name="_Toc474064291"/>
      <w:bookmarkStart w:id="114" w:name="_Toc7689789"/>
      <w:bookmarkStart w:id="115" w:name="_Toc7722769"/>
      <w:bookmarkStart w:id="116" w:name="_Toc1542381589"/>
      <w:r>
        <w:t>消息中间件</w:t>
      </w:r>
      <w:bookmarkEnd w:id="112"/>
      <w:bookmarkEnd w:id="113"/>
      <w:bookmarkEnd w:id="114"/>
      <w:bookmarkEnd w:id="115"/>
      <w:bookmarkEnd w:id="116"/>
      <w:commentRangeEnd w:id="25"/>
      <w:r>
        <w:commentReference w:id="25"/>
      </w:r>
      <w:commentRangeEnd w:id="26"/>
      <w:r>
        <w:commentReference w:id="26"/>
      </w:r>
    </w:p>
    <w:p>
      <w:pPr>
        <w:ind w:firstLine="480"/>
      </w:pPr>
      <w:r>
        <w:t>用在应用软件和底层操作系统之间的一种软件服务，主要用于多个软件服务之间的消息通讯，实现跨进程通讯，同时可降低各个软件服务的耦合度。一般遵循JMS(Java Message Service)规范。</w:t>
      </w:r>
    </w:p>
    <w:p>
      <w:pPr>
        <w:ind w:firstLine="480"/>
      </w:pPr>
      <w:r>
        <w:t>常见的消息中间件有ActiveMQ、RocketMQ、RabbitMQ、Kafka、Redis等。</w:t>
      </w:r>
    </w:p>
    <w:p>
      <w:pPr>
        <w:ind w:firstLine="480"/>
      </w:pPr>
      <w:r>
        <w:t>本系统默认采用ActiveMQ，同时提供可替换成其余消息中间件的解决方案。</w:t>
      </w:r>
    </w:p>
    <w:p>
      <w:pPr>
        <w:pStyle w:val="4"/>
      </w:pPr>
      <w:commentRangeStart w:id="27"/>
      <w:commentRangeStart w:id="28"/>
      <w:bookmarkStart w:id="117" w:name="_Toc7722770"/>
      <w:bookmarkStart w:id="118" w:name="_Toc7689790"/>
      <w:bookmarkStart w:id="119" w:name="_Toc627933999"/>
      <w:bookmarkStart w:id="120" w:name="_Toc1040263640"/>
      <w:bookmarkStart w:id="121" w:name="_Toc7690896"/>
      <w:r>
        <w:t>Vert.x</w:t>
      </w:r>
      <w:bookmarkEnd w:id="117"/>
      <w:bookmarkEnd w:id="118"/>
      <w:bookmarkEnd w:id="119"/>
      <w:bookmarkEnd w:id="120"/>
      <w:bookmarkEnd w:id="121"/>
      <w:commentRangeEnd w:id="27"/>
      <w:r>
        <w:commentReference w:id="27"/>
      </w:r>
      <w:commentRangeEnd w:id="28"/>
      <w:r>
        <w:commentReference w:id="28"/>
      </w:r>
    </w:p>
    <w:p>
      <w:pPr>
        <w:ind w:firstLine="480"/>
      </w:pPr>
      <w:r>
        <w:t>Vert.x是一套异步框架，提供</w:t>
      </w:r>
      <w:r>
        <w:rPr>
          <w:rFonts w:hint="eastAsia"/>
        </w:rPr>
        <w:t>诸如</w:t>
      </w:r>
      <w:r>
        <w:t>socket、Web等功能</w:t>
      </w:r>
      <w:r>
        <w:rPr>
          <w:rFonts w:hint="eastAsia"/>
        </w:rPr>
        <w:t>，</w:t>
      </w:r>
      <w:r>
        <w:t>拥有较高的性能。</w:t>
      </w:r>
    </w:p>
    <w:p>
      <w:pPr>
        <w:ind w:firstLine="480"/>
      </w:pPr>
      <w:r>
        <w:t>本系统主要用于采集模块和Web模块之间的简单通讯。</w:t>
      </w:r>
    </w:p>
    <w:p>
      <w:pPr>
        <w:pStyle w:val="4"/>
      </w:pPr>
      <w:bookmarkStart w:id="122" w:name="_Toc7722771"/>
      <w:bookmarkStart w:id="123" w:name="_Toc1700161017"/>
      <w:bookmarkStart w:id="124" w:name="_Toc7690897"/>
      <w:bookmarkStart w:id="125" w:name="_Toc7689791"/>
      <w:bookmarkStart w:id="126" w:name="_Toc2002993625"/>
      <w:commentRangeStart w:id="29"/>
      <w:commentRangeStart w:id="30"/>
      <w:r>
        <w:t>Jetty</w:t>
      </w:r>
      <w:commentRangeEnd w:id="29"/>
      <w:bookmarkEnd w:id="122"/>
      <w:bookmarkEnd w:id="123"/>
      <w:bookmarkEnd w:id="124"/>
      <w:bookmarkEnd w:id="125"/>
      <w:bookmarkEnd w:id="126"/>
      <w:r>
        <w:commentReference w:id="29"/>
      </w:r>
      <w:commentRangeEnd w:id="30"/>
      <w:r>
        <w:commentReference w:id="30"/>
      </w:r>
    </w:p>
    <w:p>
      <w:pPr>
        <w:ind w:firstLine="480"/>
      </w:pPr>
      <w:r>
        <w:t>Jetty 是一个开源的servlet容器，它为基于Java的Web</w:t>
      </w:r>
      <w:r>
        <w:rPr>
          <w:rFonts w:hint="eastAsia"/>
        </w:rPr>
        <w:t>应用——</w:t>
      </w:r>
      <w:r>
        <w:t>例如JSP和servlet</w:t>
      </w:r>
      <w:r>
        <w:rPr>
          <w:rFonts w:hint="eastAsia"/>
        </w:rPr>
        <w:t>——</w:t>
      </w:r>
      <w:r>
        <w:t>提供运行环境。可以支持嵌入到普通Java应用中。</w:t>
      </w:r>
    </w:p>
    <w:p>
      <w:pPr>
        <w:ind w:firstLine="480"/>
      </w:pPr>
      <w:r>
        <w:t>本系统用于Web模块的servlet容器，</w:t>
      </w:r>
      <w:r>
        <w:rPr>
          <w:rFonts w:hint="eastAsia"/>
        </w:rPr>
        <w:t>以</w:t>
      </w:r>
      <w:r>
        <w:t>嵌入式Web容器的方式减少系统的部署复杂度。</w:t>
      </w:r>
    </w:p>
    <w:p>
      <w:pPr>
        <w:pStyle w:val="4"/>
      </w:pPr>
      <w:commentRangeStart w:id="31"/>
      <w:commentRangeStart w:id="32"/>
      <w:bookmarkStart w:id="127" w:name="_Toc1995453668"/>
      <w:bookmarkStart w:id="128" w:name="_Toc1141758068"/>
      <w:bookmarkStart w:id="129" w:name="_Toc7690898"/>
      <w:bookmarkStart w:id="130" w:name="_Toc7689792"/>
      <w:bookmarkStart w:id="131" w:name="_Toc7722772"/>
      <w:r>
        <w:t>Spring</w:t>
      </w:r>
      <w:bookmarkEnd w:id="127"/>
      <w:bookmarkEnd w:id="128"/>
      <w:bookmarkEnd w:id="129"/>
      <w:bookmarkEnd w:id="130"/>
      <w:bookmarkEnd w:id="131"/>
      <w:commentRangeEnd w:id="31"/>
      <w:r>
        <w:commentReference w:id="31"/>
      </w:r>
      <w:commentRangeEnd w:id="32"/>
      <w:r>
        <w:commentReference w:id="32"/>
      </w:r>
    </w:p>
    <w:p>
      <w:pPr>
        <w:ind w:firstLine="480"/>
      </w:pPr>
      <w:r>
        <w:t>Spring是一个开放源代码的设计层面框架，它解决的是业务逻辑层和其他各层的松耦合问题，因此它将面向接口的编程思想贯穿整个系统应用。</w:t>
      </w:r>
    </w:p>
    <w:p>
      <w:pPr>
        <w:ind w:firstLine="480"/>
      </w:pPr>
      <w:r>
        <w:t>本系统大多数模块均是基于Spring构建。</w:t>
      </w:r>
    </w:p>
    <w:p>
      <w:pPr>
        <w:pStyle w:val="4"/>
      </w:pPr>
      <w:commentRangeStart w:id="33"/>
      <w:commentRangeStart w:id="34"/>
      <w:bookmarkStart w:id="132" w:name="_Toc7689793"/>
      <w:bookmarkStart w:id="133" w:name="_Toc7690899"/>
      <w:bookmarkStart w:id="134" w:name="_Toc1512263626"/>
      <w:bookmarkStart w:id="135" w:name="_Toc857871557"/>
      <w:bookmarkStart w:id="136" w:name="_Toc7722773"/>
      <w:r>
        <w:t>Maven</w:t>
      </w:r>
      <w:commentRangeEnd w:id="33"/>
      <w:bookmarkEnd w:id="132"/>
      <w:bookmarkEnd w:id="133"/>
      <w:bookmarkEnd w:id="134"/>
      <w:bookmarkEnd w:id="135"/>
      <w:bookmarkEnd w:id="136"/>
      <w:r>
        <w:commentReference w:id="33"/>
      </w:r>
      <w:commentRangeEnd w:id="34"/>
      <w:r>
        <w:commentReference w:id="34"/>
      </w:r>
    </w:p>
    <w:p>
      <w:pPr>
        <w:ind w:firstLine="480"/>
      </w:pPr>
      <w:r>
        <w:t>Maven是Java的包管理器，提供依赖管理、项目打包功能。</w:t>
      </w:r>
    </w:p>
    <w:p>
      <w:pPr>
        <w:ind w:firstLine="480"/>
      </w:pPr>
      <w:r>
        <w:t>本系统使用Maven管理依赖、打包项目，以尽可能减小</w:t>
      </w:r>
      <w:r>
        <w:rPr>
          <w:rFonts w:hint="eastAsia"/>
        </w:rPr>
        <w:t>项目体积</w:t>
      </w:r>
      <w:r>
        <w:t>。</w:t>
      </w:r>
    </w:p>
    <w:p>
      <w:pPr>
        <w:pStyle w:val="4"/>
      </w:pPr>
      <w:bookmarkStart w:id="137" w:name="_Toc7690900"/>
      <w:bookmarkStart w:id="138" w:name="_Toc1837990494"/>
      <w:bookmarkStart w:id="139" w:name="_Toc7689794"/>
      <w:bookmarkStart w:id="140" w:name="_Toc7722774"/>
      <w:bookmarkStart w:id="141" w:name="_Toc866788033"/>
      <w:commentRangeStart w:id="35"/>
      <w:commentRangeStart w:id="36"/>
      <w:r>
        <w:t>Quartz</w:t>
      </w:r>
      <w:bookmarkEnd w:id="137"/>
      <w:bookmarkEnd w:id="138"/>
      <w:bookmarkEnd w:id="139"/>
      <w:bookmarkEnd w:id="140"/>
      <w:bookmarkEnd w:id="141"/>
      <w:commentRangeEnd w:id="35"/>
      <w:r>
        <w:commentReference w:id="35"/>
      </w:r>
      <w:commentRangeEnd w:id="36"/>
      <w:r>
        <w:commentReference w:id="36"/>
      </w:r>
    </w:p>
    <w:p>
      <w:pPr>
        <w:ind w:firstLine="480"/>
      </w:pPr>
      <w:r>
        <w:t>Quartz是一套Java的开源任务调度框架，提供定时任务功能。</w:t>
      </w:r>
    </w:p>
    <w:p>
      <w:pPr>
        <w:ind w:firstLine="480"/>
      </w:pPr>
      <w:r>
        <w:t>本系统用于心跳包管理、服务监控、日志文件备份等功能。</w:t>
      </w:r>
    </w:p>
    <w:p>
      <w:pPr>
        <w:pStyle w:val="4"/>
      </w:pPr>
      <w:commentRangeStart w:id="37"/>
      <w:commentRangeStart w:id="38"/>
      <w:bookmarkStart w:id="142" w:name="_Toc7722775"/>
      <w:bookmarkStart w:id="143" w:name="_Toc7690901"/>
      <w:bookmarkStart w:id="144" w:name="_Toc1675213138"/>
      <w:bookmarkStart w:id="145" w:name="_Toc7689795"/>
      <w:bookmarkStart w:id="146" w:name="_Toc423106264"/>
      <w:r>
        <w:t>时序数据库</w:t>
      </w:r>
      <w:bookmarkEnd w:id="142"/>
      <w:bookmarkEnd w:id="143"/>
      <w:bookmarkEnd w:id="144"/>
      <w:bookmarkEnd w:id="145"/>
      <w:bookmarkEnd w:id="146"/>
      <w:commentRangeEnd w:id="37"/>
      <w:r>
        <w:commentReference w:id="37"/>
      </w:r>
      <w:commentRangeEnd w:id="38"/>
      <w:r>
        <w:commentReference w:id="38"/>
      </w:r>
    </w:p>
    <w:p>
      <w:pPr>
        <w:widowControl/>
        <w:ind w:firstLine="480"/>
        <w:jc w:val="left"/>
      </w:pPr>
      <w:r>
        <w:rPr>
          <w:rFonts w:ascii="宋体" w:hAnsi="宋体" w:cs="宋体"/>
          <w:kern w:val="0"/>
          <w:lang w:bidi="ar"/>
        </w:rPr>
        <w:t>时序数据库全称为时间序列数据库</w:t>
      </w:r>
      <w:r>
        <w:rPr>
          <w:rFonts w:hint="eastAsia" w:ascii="宋体" w:hAnsi="宋体" w:cs="宋体"/>
          <w:kern w:val="0"/>
          <w:lang w:bidi="ar"/>
        </w:rPr>
        <w:t>，</w:t>
      </w:r>
      <w:r>
        <w:rPr>
          <w:rFonts w:ascii="宋体" w:hAnsi="宋体" w:cs="宋体"/>
          <w:kern w:val="0"/>
          <w:lang w:bidi="ar"/>
        </w:rPr>
        <w:t>英文缩写为</w:t>
      </w:r>
      <w:r>
        <w:rPr>
          <w:kern w:val="0"/>
          <w:lang w:bidi="ar"/>
        </w:rPr>
        <w:t>TSDB</w:t>
      </w:r>
      <w:r>
        <w:rPr>
          <w:rFonts w:ascii="宋体" w:hAnsi="宋体" w:cs="宋体"/>
          <w:kern w:val="0"/>
          <w:lang w:bidi="ar"/>
        </w:rPr>
        <w:t>。时间序列数据库主要用于指处理带时间标签（按照时间的顺序变化，即时间序列化）的数据，带时间标签的数据也称为时间序列数据。</w:t>
      </w:r>
    </w:p>
    <w:p>
      <w:pPr>
        <w:ind w:firstLine="480"/>
      </w:pPr>
      <w:r>
        <w:t>本系统中主要用于临时存储日志消息，以保证多日志采集模块时日志消息备份时序性。</w:t>
      </w:r>
    </w:p>
    <w:p>
      <w:pPr>
        <w:pStyle w:val="3"/>
        <w:spacing w:before="240"/>
      </w:pPr>
      <w:bookmarkStart w:id="147" w:name="_Toc750026657"/>
      <w:bookmarkStart w:id="148" w:name="_Toc58243634"/>
      <w:bookmarkStart w:id="149" w:name="_Toc7689796"/>
      <w:bookmarkStart w:id="150" w:name="_Toc7722776"/>
      <w:bookmarkStart w:id="151" w:name="_Toc7690902"/>
      <w:r>
        <w:rPr>
          <w:rFonts w:hint="eastAsia"/>
        </w:rPr>
        <w:t>设计指导思想</w:t>
      </w:r>
      <w:bookmarkEnd w:id="147"/>
      <w:bookmarkEnd w:id="148"/>
      <w:bookmarkEnd w:id="149"/>
      <w:bookmarkEnd w:id="150"/>
      <w:bookmarkEnd w:id="151"/>
    </w:p>
    <w:p>
      <w:pPr>
        <w:ind w:firstLine="480"/>
      </w:pPr>
      <w:r>
        <w:t>充分利用设计模式和aop思想，以达到低耦合、高复用、可自定义的效果。</w:t>
      </w:r>
    </w:p>
    <w:p>
      <w:pPr>
        <w:pStyle w:val="3"/>
        <w:spacing w:before="240"/>
      </w:pPr>
      <w:bookmarkStart w:id="152" w:name="_Toc7689797"/>
      <w:bookmarkStart w:id="153" w:name="_Toc790464880"/>
      <w:bookmarkStart w:id="154" w:name="_Toc7722777"/>
      <w:bookmarkStart w:id="155" w:name="_Toc1467485868"/>
      <w:bookmarkStart w:id="156" w:name="_Toc7690903"/>
      <w:r>
        <w:t>系统架构</w:t>
      </w:r>
      <w:bookmarkEnd w:id="152"/>
      <w:bookmarkEnd w:id="153"/>
      <w:bookmarkEnd w:id="154"/>
      <w:bookmarkEnd w:id="155"/>
      <w:bookmarkEnd w:id="156"/>
    </w:p>
    <w:p>
      <w:pPr>
        <w:keepNext/>
        <w:ind w:firstLine="480"/>
      </w:pPr>
      <w: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pPr>
        <w:pStyle w:val="12"/>
        <w:jc w:val="center"/>
      </w:pPr>
      <w:commentRangeStart w:id="39"/>
      <w:commentRangeStart w:id="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整体</w:t>
      </w:r>
      <w:r>
        <w:t>架构图</w:t>
      </w:r>
      <w:commentRangeEnd w:id="39"/>
      <w:r>
        <w:commentReference w:id="39"/>
      </w:r>
      <w:commentRangeEnd w:id="40"/>
      <w:r>
        <w:commentReference w:id="40"/>
      </w:r>
    </w:p>
    <w:p>
      <w:pPr>
        <w:keepNext/>
        <w:ind w:firstLine="480"/>
      </w:pPr>
      <w:r>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pPr>
        <w:pStyle w:val="12"/>
        <w:jc w:val="center"/>
      </w:pPr>
      <w:commentRangeStart w:id="41"/>
      <w:commentRangeStart w:id="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程序</w:t>
      </w:r>
      <w:r>
        <w:t>流程图</w:t>
      </w:r>
      <w:commentRangeEnd w:id="41"/>
      <w:r>
        <w:commentReference w:id="41"/>
      </w:r>
      <w:commentRangeEnd w:id="42"/>
      <w:r>
        <w:commentReference w:id="42"/>
      </w:r>
    </w:p>
    <w:p>
      <w:pPr>
        <w:pStyle w:val="4"/>
      </w:pPr>
      <w:bookmarkStart w:id="157" w:name="_Toc7722778"/>
      <w:bookmarkStart w:id="158" w:name="_Toc7690904"/>
      <w:bookmarkStart w:id="159" w:name="_Toc7689798"/>
      <w:bookmarkStart w:id="160" w:name="_Toc912585237"/>
      <w:bookmarkStart w:id="161" w:name="_Toc1763647604"/>
      <w:commentRangeStart w:id="43"/>
      <w:commentRangeStart w:id="44"/>
      <w:r>
        <w:t>Client</w:t>
      </w:r>
      <w:bookmarkEnd w:id="157"/>
      <w:bookmarkEnd w:id="158"/>
      <w:bookmarkEnd w:id="159"/>
      <w:bookmarkEnd w:id="160"/>
      <w:bookmarkEnd w:id="161"/>
      <w:commentRangeEnd w:id="43"/>
      <w:r>
        <w:commentReference w:id="43"/>
      </w:r>
      <w:commentRangeEnd w:id="44"/>
      <w:r>
        <w:commentReference w:id="44"/>
      </w:r>
    </w:p>
    <w:p>
      <w:pPr>
        <w:ind w:firstLine="480"/>
      </w:pPr>
      <w:r>
        <w:t>供日志产生端使用的工具模块。思路为自定义日志组件消息通道，目前支持log4j框架</w:t>
      </w:r>
      <w:r>
        <w:rPr>
          <w:rFonts w:hint="eastAsia"/>
        </w:rPr>
        <w:t>；</w:t>
      </w:r>
      <w:r>
        <w:t>以及直接读入程序日志文件。该模块需要</w:t>
      </w:r>
      <w:r>
        <w:rPr>
          <w:rFonts w:hint="eastAsia"/>
        </w:rPr>
        <w:t>对</w:t>
      </w:r>
      <w:r>
        <w:t>现有Java项目进行一定程序的修改。</w:t>
      </w:r>
    </w:p>
    <w:p>
      <w:pPr>
        <w:pStyle w:val="4"/>
      </w:pPr>
      <w:commentRangeStart w:id="45"/>
      <w:commentRangeStart w:id="46"/>
      <w:bookmarkStart w:id="162" w:name="_Toc651858738"/>
      <w:bookmarkStart w:id="163" w:name="_Toc1575333958"/>
      <w:bookmarkStart w:id="164" w:name="_Toc7689799"/>
      <w:bookmarkStart w:id="165" w:name="_Toc7690905"/>
      <w:bookmarkStart w:id="166" w:name="_Toc7722779"/>
      <w:r>
        <w:t>MQ</w:t>
      </w:r>
      <w:bookmarkEnd w:id="162"/>
      <w:bookmarkEnd w:id="163"/>
      <w:bookmarkEnd w:id="164"/>
      <w:bookmarkEnd w:id="165"/>
      <w:bookmarkEnd w:id="166"/>
      <w:commentRangeEnd w:id="45"/>
      <w:r>
        <w:commentReference w:id="45"/>
      </w:r>
      <w:commentRangeEnd w:id="46"/>
      <w:r>
        <w:commentReference w:id="46"/>
      </w:r>
    </w:p>
    <w:p>
      <w:pPr>
        <w:ind w:firstLine="480"/>
      </w:pPr>
      <w:r>
        <w:t>消息中间件依赖</w:t>
      </w:r>
      <w:r>
        <w:rPr>
          <w:rFonts w:hint="eastAsia"/>
        </w:rPr>
        <w:t>。</w:t>
      </w:r>
      <w:r>
        <w:t>用于中转日志以及服务状态监控等数据通信领域。</w:t>
      </w:r>
    </w:p>
    <w:p>
      <w:pPr>
        <w:pStyle w:val="4"/>
      </w:pPr>
      <w:commentRangeStart w:id="47"/>
      <w:commentRangeStart w:id="48"/>
      <w:bookmarkStart w:id="167" w:name="_Toc615522224"/>
      <w:bookmarkStart w:id="168" w:name="_Toc7689800"/>
      <w:bookmarkStart w:id="169" w:name="_Toc1769748336"/>
      <w:bookmarkStart w:id="170" w:name="_Toc7690906"/>
      <w:bookmarkStart w:id="171" w:name="_Toc7722780"/>
      <w:r>
        <w:t>Server</w:t>
      </w:r>
      <w:commentRangeEnd w:id="47"/>
      <w:bookmarkEnd w:id="167"/>
      <w:bookmarkEnd w:id="168"/>
      <w:bookmarkEnd w:id="169"/>
      <w:bookmarkEnd w:id="170"/>
      <w:bookmarkEnd w:id="171"/>
      <w:r>
        <w:commentReference w:id="47"/>
      </w:r>
      <w:commentRangeEnd w:id="48"/>
      <w:r>
        <w:commentReference w:id="48"/>
      </w:r>
    </w:p>
    <w:p>
      <w:pPr>
        <w:ind w:firstLine="480"/>
      </w:pPr>
      <w:r>
        <w:t>日志采集模块。负责监听消息中间件，将日志消息持久化到</w:t>
      </w:r>
      <w:r>
        <w:rPr>
          <w:rFonts w:hint="eastAsia"/>
        </w:rPr>
        <w:t>TSDB</w:t>
      </w:r>
      <w:r>
        <w:t>，同时负责按照一定的周期备份日志文件到本地</w:t>
      </w:r>
      <w:r>
        <w:rPr>
          <w:rFonts w:hint="eastAsia"/>
        </w:rPr>
        <w:t>文件</w:t>
      </w:r>
      <w:r>
        <w:t>系统或其他存储</w:t>
      </w:r>
      <w:r>
        <w:rPr>
          <w:rFonts w:hint="eastAsia"/>
        </w:rPr>
        <w:t>系统</w:t>
      </w:r>
      <w:r>
        <w:t>。</w:t>
      </w:r>
    </w:p>
    <w:p>
      <w:pPr>
        <w:ind w:firstLine="480"/>
      </w:pPr>
      <w:r>
        <w:t>该模块支持横向扩展，只需要多台机器保持消息中间件</w:t>
      </w:r>
      <w:r>
        <w:rPr>
          <w:rFonts w:hint="eastAsia"/>
        </w:rPr>
        <w:t>等</w:t>
      </w:r>
      <w:r>
        <w:t>相关配置一致即可。</w:t>
      </w:r>
    </w:p>
    <w:p>
      <w:pPr>
        <w:pStyle w:val="4"/>
      </w:pPr>
      <w:bookmarkStart w:id="172" w:name="_Toc7689801"/>
      <w:bookmarkStart w:id="173" w:name="_Toc7722781"/>
      <w:bookmarkStart w:id="174" w:name="_Toc7690907"/>
      <w:commentRangeStart w:id="49"/>
      <w:commentRangeStart w:id="50"/>
      <w:r>
        <w:t>Web</w:t>
      </w:r>
      <w:commentRangeEnd w:id="49"/>
      <w:bookmarkEnd w:id="172"/>
      <w:bookmarkEnd w:id="173"/>
      <w:bookmarkEnd w:id="174"/>
      <w:r>
        <w:commentReference w:id="49"/>
      </w:r>
      <w:commentRangeEnd w:id="50"/>
      <w:r>
        <w:commentReference w:id="50"/>
      </w:r>
    </w:p>
    <w:p>
      <w:pPr>
        <w:ind w:firstLine="480"/>
      </w:pPr>
      <w:r>
        <w:t>图形化界面模块</w:t>
      </w:r>
      <w:r>
        <w:rPr>
          <w:rFonts w:hint="eastAsia"/>
        </w:rPr>
        <w:t>。</w:t>
      </w:r>
      <w:r>
        <w:t>B/S架构。该模块以Web界面方式提供监控Server模块状态、日志文件下载</w:t>
      </w:r>
      <w:r>
        <w:rPr>
          <w:rFonts w:hint="eastAsia"/>
        </w:rPr>
        <w:t>、</w:t>
      </w:r>
      <w:r>
        <w:t>系统报警和实时日志浏览</w:t>
      </w:r>
      <w:r>
        <w:rPr>
          <w:rFonts w:hint="eastAsia"/>
        </w:rPr>
        <w:t>等</w:t>
      </w:r>
      <w:r>
        <w:t>功能。</w:t>
      </w:r>
    </w:p>
    <w:p>
      <w:pPr>
        <w:ind w:firstLine="480"/>
      </w:pPr>
      <w:r>
        <w:t>该模块非必需模块，缺失或宕机不影响日志采集存储功能。</w:t>
      </w:r>
    </w:p>
    <w:p>
      <w:pPr>
        <w:pStyle w:val="4"/>
      </w:pPr>
      <w:bookmarkStart w:id="175" w:name="_Toc7690908"/>
      <w:bookmarkStart w:id="176" w:name="_Toc1521553086"/>
      <w:bookmarkStart w:id="177" w:name="_Toc1744398340"/>
      <w:bookmarkStart w:id="178" w:name="_Toc7689802"/>
      <w:bookmarkStart w:id="179" w:name="_Toc7722782"/>
      <w:commentRangeStart w:id="51"/>
      <w:commentRangeStart w:id="52"/>
      <w:r>
        <w:t>T</w:t>
      </w:r>
      <w:bookmarkEnd w:id="175"/>
      <w:bookmarkEnd w:id="176"/>
      <w:bookmarkEnd w:id="177"/>
      <w:bookmarkEnd w:id="178"/>
      <w:r>
        <w:rPr>
          <w:rFonts w:hint="eastAsia"/>
        </w:rPr>
        <w:t>SDB</w:t>
      </w:r>
      <w:commentRangeEnd w:id="51"/>
      <w:bookmarkEnd w:id="179"/>
      <w:r>
        <w:commentReference w:id="51"/>
      </w:r>
      <w:commentRangeEnd w:id="52"/>
      <w:r>
        <w:commentReference w:id="52"/>
      </w:r>
    </w:p>
    <w:p>
      <w:pPr>
        <w:ind w:firstLine="480"/>
      </w:pPr>
      <w:r>
        <w:t>时序数据库。用于临时存储日志消息，以解决使用消息中间件通讯</w:t>
      </w:r>
      <w:r>
        <w:rPr>
          <w:rFonts w:hint="eastAsia"/>
        </w:rPr>
        <w:t>中</w:t>
      </w:r>
      <w:r>
        <w:t>由于网络抖动等原因导致的顺序错位。</w:t>
      </w:r>
    </w:p>
    <w:p>
      <w:pPr>
        <w:pStyle w:val="3"/>
        <w:spacing w:before="240"/>
      </w:pPr>
      <w:bookmarkStart w:id="180" w:name="_Toc141287881"/>
      <w:bookmarkStart w:id="181" w:name="_Toc804795038"/>
      <w:bookmarkStart w:id="182" w:name="_Toc7690909"/>
      <w:bookmarkStart w:id="183" w:name="_Toc7722783"/>
      <w:bookmarkStart w:id="184" w:name="_Toc7689803"/>
      <w:r>
        <w:t>通信</w:t>
      </w:r>
      <w:bookmarkEnd w:id="180"/>
      <w:r>
        <w:t>方案</w:t>
      </w:r>
      <w:bookmarkEnd w:id="181"/>
      <w:bookmarkEnd w:id="182"/>
      <w:bookmarkEnd w:id="183"/>
      <w:bookmarkEnd w:id="184"/>
    </w:p>
    <w:p>
      <w:pPr>
        <w:ind w:firstLine="480"/>
      </w:pPr>
      <w:r>
        <w:t>本系统使用了三种通信方式</w:t>
      </w:r>
    </w:p>
    <w:p>
      <w:pPr>
        <w:numPr>
          <w:ilvl w:val="0"/>
          <w:numId w:val="3"/>
        </w:numPr>
        <w:ind w:firstLine="480"/>
      </w:pPr>
      <w:r>
        <w:t>JMS——主要用于Client-MQ-Server。</w:t>
      </w:r>
    </w:p>
    <w:p>
      <w:pPr>
        <w:numPr>
          <w:ilvl w:val="0"/>
          <w:numId w:val="3"/>
        </w:numPr>
        <w:ind w:firstLine="480"/>
      </w:pPr>
      <w:r>
        <w:t>HTTP协议——Web模块对用户提供服务。</w:t>
      </w:r>
    </w:p>
    <w:p>
      <w:pPr>
        <w:numPr>
          <w:ilvl w:val="0"/>
          <w:numId w:val="3"/>
        </w:numPr>
        <w:ind w:firstLine="480"/>
      </w:pPr>
      <w:r>
        <w:t>Socket——Web和Server直接通信，主要用于文件传输。</w:t>
      </w:r>
    </w:p>
    <w:p>
      <w:pPr>
        <w:numPr>
          <w:ilvl w:val="0"/>
          <w:numId w:val="3"/>
        </w:numPr>
        <w:ind w:firstLine="480"/>
      </w:pPr>
      <w:r>
        <w:t>WebSocket——用于Web模块浏览实时日志</w:t>
      </w:r>
    </w:p>
    <w:p>
      <w:pPr>
        <w:keepNext/>
        <w:ind w:firstLine="0" w:firstLineChars="0"/>
        <w:jc w:val="center"/>
      </w:pPr>
      <w: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pPr>
        <w:pStyle w:val="12"/>
        <w:jc w:val="center"/>
      </w:pPr>
      <w:commentRangeStart w:id="53"/>
      <w:commentRangeStart w:id="5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Client-MQ-Server</w:t>
      </w:r>
      <w:commentRangeEnd w:id="53"/>
      <w:r>
        <w:commentReference w:id="53"/>
      </w:r>
      <w:commentRangeEnd w:id="54"/>
      <w:r>
        <w:commentReference w:id="54"/>
      </w:r>
    </w:p>
    <w:p>
      <w:pPr>
        <w:keepNext/>
        <w:ind w:firstLine="0" w:firstLineChars="0"/>
        <w:jc w:val="center"/>
      </w:pPr>
      <w: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pPr>
        <w:pStyle w:val="12"/>
        <w:jc w:val="center"/>
      </w:pPr>
      <w:commentRangeStart w:id="55"/>
      <w:commentRangeStart w:id="5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Web-User</w:t>
      </w:r>
      <w:commentRangeEnd w:id="55"/>
      <w:r>
        <w:commentReference w:id="55"/>
      </w:r>
      <w:commentRangeEnd w:id="56"/>
      <w:r>
        <w:commentReference w:id="56"/>
      </w:r>
    </w:p>
    <w:p>
      <w:pPr>
        <w:keepNext/>
        <w:ind w:firstLine="0" w:firstLineChars="0"/>
        <w:jc w:val="center"/>
      </w:pPr>
      <w:r>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pPr>
        <w:pStyle w:val="12"/>
        <w:jc w:val="center"/>
      </w:pPr>
      <w:commentRangeStart w:id="57"/>
      <w:commentRangeStart w:id="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Client-Web</w:t>
      </w:r>
      <w:commentRangeEnd w:id="57"/>
      <w:r>
        <w:commentReference w:id="57"/>
      </w:r>
      <w:commentRangeEnd w:id="58"/>
      <w:r>
        <w:commentReference w:id="58"/>
      </w:r>
    </w:p>
    <w:p>
      <w:pPr>
        <w:pStyle w:val="12"/>
        <w:jc w:val="center"/>
      </w:pPr>
    </w:p>
    <w:p>
      <w:pPr>
        <w:ind w:firstLine="480"/>
      </w:pPr>
    </w:p>
    <w:p>
      <w:pPr>
        <w:widowControl/>
        <w:spacing w:line="240" w:lineRule="auto"/>
        <w:ind w:firstLine="0" w:firstLineChars="0"/>
        <w:jc w:val="left"/>
      </w:pPr>
      <w:r>
        <w:br w:type="page"/>
      </w:r>
    </w:p>
    <w:p>
      <w:pPr>
        <w:pStyle w:val="2"/>
        <w:spacing w:before="240" w:after="240"/>
      </w:pPr>
      <w:bookmarkStart w:id="185" w:name="_Toc7690910"/>
      <w:bookmarkStart w:id="186" w:name="_Toc7689804"/>
      <w:bookmarkStart w:id="187" w:name="_Toc596349424"/>
      <w:bookmarkStart w:id="188" w:name="_Toc318368029"/>
      <w:bookmarkStart w:id="189" w:name="_Toc7722784"/>
      <w:commentRangeStart w:id="59"/>
      <w:r>
        <w:t>系统可行性分析</w:t>
      </w:r>
      <w:bookmarkEnd w:id="185"/>
      <w:bookmarkEnd w:id="186"/>
      <w:bookmarkEnd w:id="187"/>
      <w:bookmarkEnd w:id="188"/>
      <w:bookmarkEnd w:id="189"/>
      <w:commentRangeEnd w:id="59"/>
      <w:r>
        <w:commentReference w:id="59"/>
      </w:r>
    </w:p>
    <w:p>
      <w:pPr>
        <w:pStyle w:val="3"/>
        <w:spacing w:before="240"/>
      </w:pPr>
      <w:bookmarkStart w:id="190" w:name="_Toc1993630402"/>
      <w:bookmarkStart w:id="191" w:name="_Toc7722785"/>
      <w:bookmarkStart w:id="192" w:name="_Toc7690911"/>
      <w:bookmarkStart w:id="193" w:name="_Toc2030445206"/>
      <w:bookmarkStart w:id="194" w:name="_Toc7689805"/>
      <w:r>
        <w:t>技术可行性分析</w:t>
      </w:r>
      <w:bookmarkEnd w:id="190"/>
      <w:bookmarkEnd w:id="191"/>
      <w:bookmarkEnd w:id="192"/>
      <w:bookmarkEnd w:id="193"/>
      <w:bookmarkEnd w:id="194"/>
    </w:p>
    <w:p>
      <w:pPr>
        <w:pStyle w:val="4"/>
      </w:pPr>
      <w:commentRangeStart w:id="60"/>
      <w:commentRangeStart w:id="61"/>
      <w:bookmarkStart w:id="195" w:name="_Toc7689806"/>
      <w:bookmarkStart w:id="196" w:name="_Toc7690912"/>
      <w:bookmarkStart w:id="197" w:name="_Toc7722786"/>
      <w:bookmarkStart w:id="198" w:name="_Toc144484192"/>
      <w:r>
        <w:t>日志发送方式</w:t>
      </w:r>
      <w:commentRangeEnd w:id="60"/>
      <w:bookmarkEnd w:id="195"/>
      <w:bookmarkEnd w:id="196"/>
      <w:bookmarkEnd w:id="197"/>
      <w:bookmarkEnd w:id="198"/>
      <w:r>
        <w:commentReference w:id="60"/>
      </w:r>
      <w:commentRangeEnd w:id="61"/>
      <w:r>
        <w:commentReference w:id="61"/>
      </w:r>
    </w:p>
    <w:p>
      <w:pPr>
        <w:ind w:firstLine="480"/>
      </w:pPr>
      <w:r>
        <w:t>引入消息中间件作为通信桥梁，使用队列模式</w:t>
      </w:r>
    </w:p>
    <w:p>
      <w:pPr>
        <w:numPr>
          <w:ilvl w:val="0"/>
          <w:numId w:val="4"/>
        </w:numPr>
        <w:ind w:firstLineChars="0"/>
      </w:pPr>
      <w:r>
        <w:t xml:space="preserve"> 优点</w:t>
      </w:r>
    </w:p>
    <w:p>
      <w:pPr>
        <w:numPr>
          <w:ilvl w:val="1"/>
          <w:numId w:val="4"/>
        </w:numPr>
        <w:ind w:firstLineChars="0"/>
      </w:pPr>
      <w:r>
        <w:t>日志产生方和日志采集方解耦</w:t>
      </w:r>
    </w:p>
    <w:p>
      <w:pPr>
        <w:numPr>
          <w:ilvl w:val="1"/>
          <w:numId w:val="4"/>
        </w:numPr>
        <w:ind w:firstLineChars="0"/>
      </w:pPr>
      <w:r>
        <w:t>日志采集方可以横向扩展</w:t>
      </w:r>
    </w:p>
    <w:p>
      <w:pPr>
        <w:numPr>
          <w:ilvl w:val="0"/>
          <w:numId w:val="4"/>
        </w:numPr>
        <w:ind w:firstLineChars="0"/>
      </w:pPr>
      <w:r>
        <w:t>缺点</w:t>
      </w:r>
    </w:p>
    <w:p>
      <w:pPr>
        <w:numPr>
          <w:ilvl w:val="1"/>
          <w:numId w:val="4"/>
        </w:numPr>
        <w:ind w:firstLineChars="0"/>
      </w:pPr>
      <w:r>
        <w:t>采集的日志无法保证有序</w:t>
      </w:r>
    </w:p>
    <w:p>
      <w:pPr>
        <w:numPr>
          <w:ilvl w:val="1"/>
          <w:numId w:val="4"/>
        </w:numPr>
        <w:ind w:firstLineChars="0"/>
      </w:pPr>
      <w:r>
        <w:t>备份的日志文件依旧散乱</w:t>
      </w:r>
    </w:p>
    <w:p>
      <w:pPr>
        <w:ind w:firstLine="480"/>
      </w:pPr>
    </w:p>
    <w:p>
      <w:pPr>
        <w:pStyle w:val="4"/>
      </w:pPr>
      <w:commentRangeStart w:id="62"/>
      <w:commentRangeStart w:id="63"/>
      <w:bookmarkStart w:id="199" w:name="_Toc2010168163"/>
      <w:bookmarkStart w:id="200" w:name="_Toc7690913"/>
      <w:bookmarkStart w:id="201" w:name="_Toc7689807"/>
      <w:bookmarkStart w:id="202" w:name="_Toc7722787"/>
      <w:r>
        <w:t>已有Java程序如何接入本系统</w:t>
      </w:r>
      <w:bookmarkEnd w:id="199"/>
      <w:bookmarkEnd w:id="200"/>
      <w:bookmarkEnd w:id="201"/>
      <w:bookmarkEnd w:id="202"/>
      <w:commentRangeEnd w:id="62"/>
      <w:r>
        <w:commentReference w:id="62"/>
      </w:r>
      <w:commentRangeEnd w:id="63"/>
      <w:r>
        <w:commentReference w:id="63"/>
      </w:r>
    </w:p>
    <w:p>
      <w:pPr>
        <w:numPr>
          <w:ilvl w:val="0"/>
          <w:numId w:val="5"/>
        </w:numPr>
        <w:ind w:firstLineChars="0"/>
      </w:pPr>
      <w:r>
        <w:t>系统提供基于slf4j的工具类，只需要引入工具，修改项目配置文件即可接入系统</w:t>
      </w:r>
    </w:p>
    <w:p>
      <w:pPr>
        <w:numPr>
          <w:ilvl w:val="0"/>
          <w:numId w:val="5"/>
        </w:numPr>
        <w:ind w:firstLineChars="0"/>
      </w:pPr>
      <w:r>
        <w:t>系统提供基于文件监控的工具，只需要引入工具，修改工具配置即可接入本系统</w:t>
      </w:r>
    </w:p>
    <w:p>
      <w:pPr>
        <w:pStyle w:val="4"/>
      </w:pPr>
      <w:bookmarkStart w:id="203" w:name="_Toc7689808"/>
      <w:bookmarkStart w:id="204" w:name="_Toc1381644929"/>
      <w:bookmarkStart w:id="205" w:name="_Toc7690914"/>
      <w:bookmarkStart w:id="206" w:name="_Toc7722788"/>
      <w:commentRangeStart w:id="64"/>
      <w:commentRangeStart w:id="65"/>
      <w:r>
        <w:t>如何保证日志消息有序</w:t>
      </w:r>
      <w:commentRangeEnd w:id="64"/>
      <w:bookmarkEnd w:id="203"/>
      <w:bookmarkEnd w:id="204"/>
      <w:bookmarkEnd w:id="205"/>
      <w:bookmarkEnd w:id="206"/>
      <w:r>
        <w:commentReference w:id="64"/>
      </w:r>
      <w:commentRangeEnd w:id="65"/>
      <w:r>
        <w:commentReference w:id="65"/>
      </w:r>
    </w:p>
    <w:p>
      <w:pPr>
        <w:pStyle w:val="5"/>
        <w:ind w:firstLine="480"/>
      </w:pPr>
      <w:commentRangeStart w:id="66"/>
      <w:commentRangeStart w:id="67"/>
      <w:r>
        <w:t>难点</w:t>
      </w:r>
      <w:commentRangeEnd w:id="66"/>
      <w:r>
        <w:commentReference w:id="66"/>
      </w:r>
      <w:commentRangeEnd w:id="67"/>
      <w:r>
        <w:commentReference w:id="67"/>
      </w:r>
    </w:p>
    <w:p>
      <w:pPr>
        <w:numPr>
          <w:ilvl w:val="0"/>
          <w:numId w:val="6"/>
        </w:numPr>
        <w:ind w:firstLineChars="0"/>
      </w:pPr>
      <w:r>
        <w:t>由于网络为不可靠资源，无法保证到达目的地顺序和发送顺序一致</w:t>
      </w:r>
    </w:p>
    <w:p>
      <w:pPr>
        <w:numPr>
          <w:ilvl w:val="0"/>
          <w:numId w:val="6"/>
        </w:numPr>
        <w:ind w:firstLineChars="0"/>
      </w:pPr>
      <w:r>
        <w:t>且日志采集方采用横向扩展方案，代表同一段时间内的消息会被分散到多个机器，无法使用内存排序</w:t>
      </w:r>
    </w:p>
    <w:p>
      <w:pPr>
        <w:pStyle w:val="5"/>
        <w:ind w:firstLine="480"/>
      </w:pPr>
      <w:commentRangeStart w:id="68"/>
      <w:commentRangeStart w:id="69"/>
      <w:r>
        <w:t>解决方案</w:t>
      </w:r>
      <w:commentRangeEnd w:id="68"/>
      <w:r>
        <w:commentReference w:id="68"/>
      </w:r>
      <w:commentRangeEnd w:id="69"/>
      <w:r>
        <w:commentReference w:id="69"/>
      </w:r>
    </w:p>
    <w:p>
      <w:pPr>
        <w:ind w:firstLine="480"/>
      </w:pPr>
      <w:r>
        <w:t>引入时序数据库，日志采集方将采集到的日志存储到时序数据库，由时序数据库负责排序；日志采集方间隔一段时间再从数据库获取数据；以此保证在一定时间段内的日志消息有序。</w:t>
      </w:r>
    </w:p>
    <w:p>
      <w:pPr>
        <w:pStyle w:val="4"/>
      </w:pPr>
      <w:bookmarkStart w:id="207" w:name="_Toc7690915"/>
      <w:bookmarkStart w:id="208" w:name="_Toc7689809"/>
      <w:bookmarkStart w:id="209" w:name="_Toc1605697274"/>
      <w:bookmarkStart w:id="210" w:name="_Toc7722789"/>
      <w:commentRangeStart w:id="70"/>
      <w:commentRangeStart w:id="71"/>
      <w:r>
        <w:t>如何实现实时日志浏览</w:t>
      </w:r>
      <w:bookmarkEnd w:id="207"/>
      <w:bookmarkEnd w:id="208"/>
      <w:bookmarkEnd w:id="209"/>
      <w:bookmarkEnd w:id="210"/>
      <w:commentRangeEnd w:id="70"/>
      <w:r>
        <w:commentReference w:id="70"/>
      </w:r>
      <w:commentRangeEnd w:id="71"/>
      <w:r>
        <w:commentReference w:id="71"/>
      </w:r>
    </w:p>
    <w:p>
      <w:pPr>
        <w:pStyle w:val="5"/>
        <w:ind w:firstLine="480"/>
      </w:pPr>
      <w:commentRangeStart w:id="72"/>
      <w:commentRangeStart w:id="73"/>
      <w:r>
        <w:t>难点</w:t>
      </w:r>
      <w:commentRangeEnd w:id="72"/>
      <w:r>
        <w:commentReference w:id="72"/>
      </w:r>
      <w:commentRangeEnd w:id="73"/>
      <w:r>
        <w:commentReference w:id="73"/>
      </w:r>
    </w:p>
    <w:p>
      <w:pPr>
        <w:numPr>
          <w:ilvl w:val="0"/>
          <w:numId w:val="7"/>
        </w:numPr>
        <w:ind w:firstLineChars="0"/>
      </w:pPr>
      <w:r>
        <w:t>目前日志采用的是消息中间件发送，使用queue模式；一旦日志消息被消费，则不能再次利用</w:t>
      </w:r>
    </w:p>
    <w:p>
      <w:pPr>
        <w:numPr>
          <w:ilvl w:val="0"/>
          <w:numId w:val="7"/>
        </w:numPr>
        <w:ind w:firstLineChars="0"/>
      </w:pPr>
      <w:r>
        <w:t>且Web模块采用B/S架构，常规B/S架构为半双工通信，无法实现S端推送消息到B端</w:t>
      </w:r>
    </w:p>
    <w:p>
      <w:pPr>
        <w:pStyle w:val="5"/>
        <w:ind w:firstLine="480"/>
      </w:pPr>
      <w:commentRangeStart w:id="74"/>
      <w:commentRangeStart w:id="75"/>
      <w:r>
        <w:t>解决方案</w:t>
      </w:r>
      <w:commentRangeEnd w:id="74"/>
      <w:r>
        <w:commentReference w:id="74"/>
      </w:r>
      <w:commentRangeEnd w:id="75"/>
      <w:r>
        <w:commentReference w:id="75"/>
      </w:r>
    </w:p>
    <w:p>
      <w:pPr>
        <w:numPr>
          <w:ilvl w:val="0"/>
          <w:numId w:val="8"/>
        </w:numPr>
        <w:ind w:firstLineChars="0"/>
      </w:pPr>
      <w:r>
        <w:t>日志采集方消费日志后再次将日志消息以topic模式发送给消息中间件</w:t>
      </w:r>
    </w:p>
    <w:p>
      <w:pPr>
        <w:numPr>
          <w:ilvl w:val="0"/>
          <w:numId w:val="8"/>
        </w:numPr>
        <w:ind w:firstLineChars="0"/>
      </w:pPr>
      <w:r>
        <w:t>Web模块前端采用WebSocket与后端</w:t>
      </w:r>
      <w:r>
        <w:rPr>
          <w:rFonts w:hint="eastAsia"/>
        </w:rPr>
        <w:t>连接</w:t>
      </w:r>
      <w:r>
        <w:t>，实现全双工通信</w:t>
      </w:r>
    </w:p>
    <w:p>
      <w:pPr>
        <w:numPr>
          <w:ilvl w:val="0"/>
          <w:numId w:val="8"/>
        </w:numPr>
        <w:ind w:firstLineChars="0"/>
      </w:pPr>
      <w:r>
        <w:t>Web模块订阅消息中间件，一旦接收到日志消息，则通过WebSocket广播到前端</w:t>
      </w:r>
    </w:p>
    <w:p>
      <w:pPr>
        <w:pStyle w:val="4"/>
      </w:pPr>
      <w:bookmarkStart w:id="211" w:name="_Toc1147217237"/>
      <w:bookmarkStart w:id="212" w:name="_Toc7722790"/>
      <w:bookmarkStart w:id="213" w:name="_Toc7690916"/>
      <w:bookmarkStart w:id="214" w:name="_Toc7689810"/>
      <w:commentRangeStart w:id="76"/>
      <w:commentRangeStart w:id="77"/>
      <w:r>
        <w:t>如何备份及下载日志文件</w:t>
      </w:r>
      <w:bookmarkEnd w:id="211"/>
      <w:bookmarkEnd w:id="212"/>
      <w:bookmarkEnd w:id="213"/>
      <w:bookmarkEnd w:id="214"/>
      <w:commentRangeEnd w:id="76"/>
      <w:r>
        <w:commentReference w:id="76"/>
      </w:r>
      <w:commentRangeEnd w:id="77"/>
      <w:r>
        <w:commentReference w:id="77"/>
      </w:r>
    </w:p>
    <w:p>
      <w:pPr>
        <w:numPr>
          <w:ilvl w:val="0"/>
          <w:numId w:val="9"/>
        </w:numPr>
        <w:ind w:firstLineChars="0"/>
      </w:pPr>
      <w:r>
        <w:t>日志采集方定期从时序数据库抓取数据备份到本地服务器</w:t>
      </w:r>
    </w:p>
    <w:p>
      <w:pPr>
        <w:numPr>
          <w:ilvl w:val="0"/>
          <w:numId w:val="9"/>
        </w:numPr>
        <w:ind w:firstLineChars="0"/>
      </w:pPr>
      <w:r>
        <w:t>Web模块通过socket与日志采集方通信，获取文件列表及文本</w:t>
      </w:r>
      <w:r>
        <w:rPr>
          <w:rFonts w:hint="eastAsia"/>
        </w:rPr>
        <w:t>二进制</w:t>
      </w:r>
      <w:r>
        <w:t>流</w:t>
      </w:r>
    </w:p>
    <w:p>
      <w:pPr>
        <w:pStyle w:val="4"/>
      </w:pPr>
      <w:bookmarkStart w:id="215" w:name="_Toc975639897"/>
      <w:bookmarkStart w:id="216" w:name="_Toc7690917"/>
      <w:bookmarkStart w:id="217" w:name="_Toc7689811"/>
      <w:bookmarkStart w:id="218" w:name="_Toc7722791"/>
      <w:commentRangeStart w:id="78"/>
      <w:commentRangeStart w:id="79"/>
      <w:r>
        <w:t>如何降低耦合</w:t>
      </w:r>
      <w:bookmarkEnd w:id="215"/>
      <w:bookmarkEnd w:id="216"/>
      <w:bookmarkEnd w:id="217"/>
      <w:bookmarkEnd w:id="218"/>
      <w:commentRangeEnd w:id="78"/>
      <w:r>
        <w:commentReference w:id="78"/>
      </w:r>
      <w:commentRangeEnd w:id="79"/>
      <w:r>
        <w:commentReference w:id="79"/>
      </w:r>
    </w:p>
    <w:p>
      <w:pPr>
        <w:pStyle w:val="5"/>
        <w:ind w:firstLine="480"/>
      </w:pPr>
      <w:commentRangeStart w:id="80"/>
      <w:commentRangeStart w:id="81"/>
      <w:r>
        <w:t>耦合来源</w:t>
      </w:r>
      <w:commentRangeEnd w:id="80"/>
      <w:r>
        <w:commentReference w:id="80"/>
      </w:r>
      <w:commentRangeEnd w:id="81"/>
      <w:r>
        <w:commentReference w:id="81"/>
      </w:r>
    </w:p>
    <w:p>
      <w:pPr>
        <w:numPr>
          <w:ilvl w:val="0"/>
          <w:numId w:val="10"/>
        </w:numPr>
        <w:ind w:firstLineChars="0"/>
      </w:pPr>
      <w:r>
        <w:t>对于消息中间件的依赖——如果实现中大量使用ActiveMQ独有代码，将会导致无法替换消息中间件</w:t>
      </w:r>
    </w:p>
    <w:p>
      <w:pPr>
        <w:numPr>
          <w:ilvl w:val="0"/>
          <w:numId w:val="10"/>
        </w:numPr>
        <w:ind w:firstLineChars="0"/>
      </w:pPr>
      <w:r>
        <w:t>对于时序数据库的依赖</w:t>
      </w:r>
    </w:p>
    <w:p>
      <w:pPr>
        <w:pStyle w:val="5"/>
        <w:ind w:firstLine="480"/>
      </w:pPr>
      <w:commentRangeStart w:id="82"/>
      <w:commentRangeStart w:id="83"/>
      <w:r>
        <w:t>解决方案</w:t>
      </w:r>
      <w:commentRangeEnd w:id="82"/>
      <w:r>
        <w:commentReference w:id="82"/>
      </w:r>
      <w:commentRangeEnd w:id="83"/>
      <w:r>
        <w:commentReference w:id="83"/>
      </w:r>
    </w:p>
    <w:p>
      <w:pPr>
        <w:numPr>
          <w:ilvl w:val="0"/>
          <w:numId w:val="11"/>
        </w:numPr>
        <w:ind w:firstLineChars="0"/>
      </w:pPr>
      <w:r>
        <w:t>消息中间件依赖</w:t>
      </w:r>
    </w:p>
    <w:p>
      <w:pPr>
        <w:numPr>
          <w:ilvl w:val="1"/>
          <w:numId w:val="11"/>
        </w:numPr>
        <w:ind w:firstLineChars="0"/>
      </w:pPr>
      <w:r>
        <w:t>采用工厂模式，定义消息中间件发送、接收等操作等接口规范；只要提供实现了该规范的依赖文件，即可实现消息中间件替换</w:t>
      </w:r>
    </w:p>
    <w:p>
      <w:pPr>
        <w:numPr>
          <w:ilvl w:val="0"/>
          <w:numId w:val="11"/>
        </w:numPr>
        <w:ind w:firstLineChars="0"/>
      </w:pPr>
      <w:r>
        <w:t>时序数据库依赖</w:t>
      </w:r>
    </w:p>
    <w:p>
      <w:pPr>
        <w:numPr>
          <w:ilvl w:val="1"/>
          <w:numId w:val="11"/>
        </w:numPr>
        <w:ind w:firstLineChars="0"/>
      </w:pPr>
      <w:r>
        <w:t>时序数据库遵循JDBC标准，只要代码中不涉及某个时序数据库独有的操作，</w:t>
      </w:r>
      <w:r>
        <w:rPr>
          <w:rFonts w:hint="eastAsia"/>
        </w:rPr>
        <w:t>只需要</w:t>
      </w:r>
      <w:r>
        <w:t>修改配置信息，即可轻松替换时序数据库</w:t>
      </w:r>
    </w:p>
    <w:p>
      <w:pPr>
        <w:pStyle w:val="4"/>
      </w:pPr>
      <w:bookmarkStart w:id="219" w:name="_Toc7722792"/>
      <w:bookmarkStart w:id="220" w:name="_Toc7690918"/>
      <w:bookmarkStart w:id="221" w:name="_Toc149269326"/>
      <w:bookmarkStart w:id="222" w:name="_Toc7689812"/>
      <w:commentRangeStart w:id="84"/>
      <w:commentRangeStart w:id="85"/>
      <w:r>
        <w:t>如何监控系统运行状况</w:t>
      </w:r>
      <w:commentRangeEnd w:id="84"/>
      <w:bookmarkEnd w:id="219"/>
      <w:bookmarkEnd w:id="220"/>
      <w:bookmarkEnd w:id="221"/>
      <w:bookmarkEnd w:id="222"/>
      <w:r>
        <w:commentReference w:id="84"/>
      </w:r>
      <w:commentRangeEnd w:id="85"/>
      <w:r>
        <w:commentReference w:id="85"/>
      </w:r>
    </w:p>
    <w:p>
      <w:pPr>
        <w:ind w:firstLine="480"/>
      </w:pPr>
      <w:r>
        <w:t>日志采集模块定时发送心跳包到消息中间件，Web模块通过订阅消息查看日志采集模块状态</w:t>
      </w:r>
    </w:p>
    <w:p>
      <w:pPr>
        <w:pStyle w:val="3"/>
        <w:spacing w:before="240"/>
      </w:pPr>
      <w:bookmarkStart w:id="223" w:name="_Toc7690919"/>
      <w:bookmarkStart w:id="224" w:name="_Toc7689813"/>
      <w:bookmarkStart w:id="225" w:name="_Toc7722793"/>
      <w:bookmarkStart w:id="226" w:name="_Toc131449725"/>
      <w:bookmarkStart w:id="227" w:name="_Toc1404067105"/>
      <w:r>
        <w:t>安全性分析</w:t>
      </w:r>
      <w:bookmarkEnd w:id="223"/>
      <w:bookmarkEnd w:id="224"/>
      <w:bookmarkEnd w:id="225"/>
      <w:bookmarkEnd w:id="226"/>
      <w:bookmarkEnd w:id="227"/>
    </w:p>
    <w:p>
      <w:pPr>
        <w:ind w:firstLine="480"/>
      </w:pPr>
      <w:r>
        <w:t>本系统面向开发运维人员</w:t>
      </w:r>
      <w:r>
        <w:rPr>
          <w:rFonts w:hint="eastAsia"/>
        </w:rPr>
        <w:t>设计</w:t>
      </w:r>
      <w:r>
        <w:t>，并最终运行在内网环境中。考虑到用户本身的专业性，因此不多考虑安全性问题。</w:t>
      </w:r>
    </w:p>
    <w:p>
      <w:pPr>
        <w:pStyle w:val="4"/>
      </w:pPr>
      <w:bookmarkStart w:id="228" w:name="_Toc7690920"/>
      <w:bookmarkStart w:id="229" w:name="_Toc729764187"/>
      <w:bookmarkStart w:id="230" w:name="_Toc2089008819"/>
      <w:bookmarkStart w:id="231" w:name="_Toc7689814"/>
      <w:bookmarkStart w:id="232" w:name="_Toc7722794"/>
      <w:commentRangeStart w:id="86"/>
      <w:commentRangeStart w:id="87"/>
      <w:r>
        <w:t>XSS攻击</w:t>
      </w:r>
      <w:commentRangeEnd w:id="86"/>
      <w:bookmarkEnd w:id="228"/>
      <w:bookmarkEnd w:id="229"/>
      <w:bookmarkEnd w:id="230"/>
      <w:bookmarkEnd w:id="231"/>
      <w:bookmarkEnd w:id="232"/>
      <w:r>
        <w:commentReference w:id="86"/>
      </w:r>
      <w:commentRangeEnd w:id="87"/>
      <w:r>
        <w:commentReference w:id="87"/>
      </w:r>
    </w:p>
    <w:p>
      <w:pPr>
        <w:ind w:firstLine="480"/>
      </w:pPr>
      <w:r>
        <w:t>使用Servlet规范以及装饰模式防范XSS攻击，同时尽可能减少HTTP协议使用场景。</w:t>
      </w:r>
    </w:p>
    <w:p>
      <w:pPr>
        <w:pStyle w:val="4"/>
      </w:pPr>
      <w:bookmarkStart w:id="233" w:name="_Toc784414480"/>
      <w:bookmarkStart w:id="234" w:name="_Toc7690921"/>
      <w:bookmarkStart w:id="235" w:name="_Toc7689815"/>
      <w:bookmarkStart w:id="236" w:name="_Toc7722795"/>
      <w:bookmarkStart w:id="237" w:name="_Toc1773261133"/>
      <w:commentRangeStart w:id="88"/>
      <w:commentRangeStart w:id="89"/>
      <w:r>
        <w:t>DDOS攻击</w:t>
      </w:r>
      <w:commentRangeEnd w:id="88"/>
      <w:bookmarkEnd w:id="233"/>
      <w:bookmarkEnd w:id="234"/>
      <w:bookmarkEnd w:id="235"/>
      <w:bookmarkEnd w:id="236"/>
      <w:bookmarkEnd w:id="237"/>
      <w:r>
        <w:commentReference w:id="88"/>
      </w:r>
      <w:commentRangeEnd w:id="89"/>
      <w:r>
        <w:commentReference w:id="89"/>
      </w:r>
    </w:p>
    <w:p>
      <w:pPr>
        <w:ind w:firstLine="480"/>
      </w:pPr>
      <w:r>
        <w:t>本系统设计思路为面向内网环境，互联网中的DDOS攻击已经被外界环境隔离。因此主要考虑当日志采集对象产生的日志过多导致的DDOS。</w:t>
      </w:r>
    </w:p>
    <w:p>
      <w:pPr>
        <w:ind w:firstLine="480"/>
      </w:pPr>
      <w:r>
        <w:t>主要解决思路为：</w:t>
      </w:r>
    </w:p>
    <w:p>
      <w:pPr>
        <w:numPr>
          <w:ilvl w:val="0"/>
          <w:numId w:val="12"/>
        </w:numPr>
        <w:ind w:firstLine="480"/>
      </w:pPr>
      <w:r>
        <w:t>消息中间件需要支持集群模式，以支持更高的流量</w:t>
      </w:r>
      <w:r>
        <w:rPr>
          <w:rFonts w:hint="eastAsia"/>
        </w:rPr>
        <w:t>，</w:t>
      </w:r>
      <w:r>
        <w:t>ActiveMQ已经实现该功能。</w:t>
      </w:r>
    </w:p>
    <w:p>
      <w:pPr>
        <w:numPr>
          <w:ilvl w:val="0"/>
          <w:numId w:val="12"/>
        </w:numPr>
        <w:ind w:firstLine="480"/>
      </w:pPr>
      <w:r>
        <w:t>日志采集模块必须支持横向扩容，以充分消化来自中间件的海量消息。</w:t>
      </w:r>
    </w:p>
    <w:p>
      <w:pPr>
        <w:pStyle w:val="4"/>
      </w:pPr>
      <w:commentRangeStart w:id="90"/>
      <w:commentRangeStart w:id="91"/>
      <w:bookmarkStart w:id="238" w:name="_Toc7689816"/>
      <w:bookmarkStart w:id="239" w:name="_Toc7722796"/>
      <w:bookmarkStart w:id="240" w:name="_Toc7690922"/>
      <w:r>
        <w:rPr>
          <w:rFonts w:hint="eastAsia"/>
        </w:rPr>
        <w:t>社会工程学攻击</w:t>
      </w:r>
      <w:commentRangeEnd w:id="90"/>
      <w:bookmarkEnd w:id="238"/>
      <w:bookmarkEnd w:id="239"/>
      <w:bookmarkEnd w:id="240"/>
      <w:r>
        <w:commentReference w:id="90"/>
      </w:r>
      <w:commentRangeEnd w:id="91"/>
      <w:r>
        <w:commentReference w:id="91"/>
      </w:r>
    </w:p>
    <w:p>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pPr>
        <w:pStyle w:val="3"/>
        <w:spacing w:before="240"/>
      </w:pPr>
      <w:bookmarkStart w:id="241" w:name="_Toc7689817"/>
      <w:bookmarkStart w:id="242" w:name="_Toc1566440555"/>
      <w:bookmarkStart w:id="243" w:name="_Toc7690923"/>
      <w:bookmarkStart w:id="244" w:name="_Toc7722797"/>
      <w:bookmarkStart w:id="245" w:name="_Toc959489226"/>
      <w:r>
        <w:t>健壮性分析</w:t>
      </w:r>
      <w:bookmarkEnd w:id="241"/>
      <w:bookmarkEnd w:id="242"/>
      <w:bookmarkEnd w:id="243"/>
      <w:bookmarkEnd w:id="244"/>
      <w:bookmarkEnd w:id="245"/>
    </w:p>
    <w:p>
      <w:pPr>
        <w:pStyle w:val="4"/>
      </w:pPr>
      <w:bookmarkStart w:id="246" w:name="_Toc7689818"/>
      <w:bookmarkStart w:id="247" w:name="_Toc7690924"/>
      <w:bookmarkStart w:id="248" w:name="_Toc1756088499"/>
      <w:bookmarkStart w:id="249" w:name="_Toc7722798"/>
      <w:bookmarkStart w:id="250" w:name="_Toc1286198183"/>
      <w:commentRangeStart w:id="92"/>
      <w:commentRangeStart w:id="93"/>
      <w:r>
        <w:t>服务宕机</w:t>
      </w:r>
      <w:commentRangeEnd w:id="92"/>
      <w:bookmarkEnd w:id="246"/>
      <w:bookmarkEnd w:id="247"/>
      <w:bookmarkEnd w:id="248"/>
      <w:bookmarkEnd w:id="249"/>
      <w:bookmarkEnd w:id="250"/>
      <w:r>
        <w:commentReference w:id="92"/>
      </w:r>
      <w:commentRangeEnd w:id="93"/>
      <w:r>
        <w:commentReference w:id="93"/>
      </w:r>
    </w:p>
    <w:p>
      <w:pPr>
        <w:pStyle w:val="5"/>
        <w:ind w:firstLine="480"/>
      </w:pPr>
      <w:commentRangeStart w:id="94"/>
      <w:commentRangeStart w:id="95"/>
      <w:r>
        <w:t>消息中间件</w:t>
      </w:r>
      <w:commentRangeEnd w:id="94"/>
      <w:r>
        <w:commentReference w:id="94"/>
      </w:r>
      <w:commentRangeEnd w:id="95"/>
      <w:r>
        <w:commentReference w:id="95"/>
      </w:r>
    </w:p>
    <w:p>
      <w:pPr>
        <w:ind w:firstLine="480"/>
      </w:pPr>
      <w:r>
        <w:t>消息中间件宕机将会影响Client发送日志，此时Client需要将日志缓存到本地，等待消息中间件恢复之后将日志消息重新发送。</w:t>
      </w:r>
    </w:p>
    <w:p>
      <w:pPr>
        <w:pStyle w:val="5"/>
        <w:ind w:firstLine="480"/>
      </w:pPr>
      <w:commentRangeStart w:id="96"/>
      <w:r>
        <w:t>Client</w:t>
      </w:r>
      <w:commentRangeEnd w:id="96"/>
      <w:r>
        <w:commentReference w:id="96"/>
      </w:r>
    </w:p>
    <w:p>
      <w:pPr>
        <w:ind w:firstLine="480"/>
      </w:pPr>
      <w:r>
        <w:t>Client宕机即代表终端服务宕机，此时不会产生日志，且终端服务宕机应该有另外的报警方案，不在本系统设计考虑范围内。</w:t>
      </w:r>
    </w:p>
    <w:p>
      <w:pPr>
        <w:pStyle w:val="5"/>
        <w:ind w:firstLine="480"/>
      </w:pPr>
      <w:commentRangeStart w:id="97"/>
      <w:r>
        <w:t>Server</w:t>
      </w:r>
      <w:commentRangeEnd w:id="97"/>
      <w:r>
        <w:commentReference w:id="97"/>
      </w:r>
    </w:p>
    <w:p>
      <w:pPr>
        <w:ind w:firstLine="480"/>
      </w:pPr>
      <w:r>
        <w:t>Server支持横向扩展，单一机器宕机只会影响日志采集效率，不会导致系统全线崩溃。</w:t>
      </w:r>
    </w:p>
    <w:p>
      <w:pPr>
        <w:pStyle w:val="5"/>
        <w:ind w:firstLine="480"/>
      </w:pPr>
      <w:commentRangeStart w:id="98"/>
      <w:r>
        <w:t>Web</w:t>
      </w:r>
      <w:commentRangeEnd w:id="98"/>
      <w:r>
        <w:commentReference w:id="98"/>
      </w:r>
    </w:p>
    <w:p>
      <w:pPr>
        <w:ind w:firstLine="480"/>
      </w:pPr>
      <w:r>
        <w:t>该模块为非</w:t>
      </w:r>
      <w:r>
        <w:rPr>
          <w:rFonts w:hint="eastAsia"/>
        </w:rPr>
        <w:t>必需</w:t>
      </w:r>
      <w:r>
        <w:t>模块，宕机不会影响日志采集功能，因此不在考虑范围内</w:t>
      </w:r>
      <w:r>
        <w:rPr>
          <w:rFonts w:hint="eastAsia"/>
        </w:rPr>
        <w:t>；</w:t>
      </w:r>
      <w:r>
        <w:t>建议使用额外的</w:t>
      </w:r>
      <w:r>
        <w:rPr>
          <w:rFonts w:hint="eastAsia"/>
        </w:rPr>
        <w:t>方案</w:t>
      </w:r>
      <w:r>
        <w:t>以监听该模块状态</w:t>
      </w:r>
      <w:r>
        <w:rPr>
          <w:rFonts w:hint="eastAsia"/>
        </w:rPr>
        <w:t>，</w:t>
      </w:r>
      <w:r>
        <w:t>例如定时发送HTTP请求即可判断模块运行状态。</w:t>
      </w:r>
    </w:p>
    <w:p>
      <w:pPr>
        <w:pStyle w:val="5"/>
        <w:ind w:firstLine="480"/>
      </w:pPr>
      <w:commentRangeStart w:id="99"/>
      <w:r>
        <w:t>TSDB</w:t>
      </w:r>
      <w:commentRangeEnd w:id="99"/>
      <w:r>
        <w:commentReference w:id="99"/>
      </w:r>
    </w:p>
    <w:p>
      <w:pPr>
        <w:ind w:firstLine="480"/>
      </w:pPr>
      <w:r>
        <w:t>时序数据库宕机将会导致Server无法持久化，此时Server将会把采集到的日志返还到消息中间件，不采用缓存方案，防止此时Server宕机导致</w:t>
      </w:r>
      <w:r>
        <w:rPr>
          <w:rFonts w:hint="eastAsia"/>
        </w:rPr>
        <w:t>缓存</w:t>
      </w:r>
      <w:r>
        <w:t>的日志丢失。</w:t>
      </w:r>
    </w:p>
    <w:p>
      <w:pPr>
        <w:pStyle w:val="4"/>
      </w:pPr>
      <w:commentRangeStart w:id="100"/>
      <w:commentRangeStart w:id="101"/>
      <w:bookmarkStart w:id="251" w:name="_Toc837151098"/>
      <w:bookmarkStart w:id="252" w:name="_Toc7690925"/>
      <w:bookmarkStart w:id="253" w:name="_Toc589244248"/>
      <w:bookmarkStart w:id="254" w:name="_Toc7722799"/>
      <w:bookmarkStart w:id="255" w:name="_Toc7689819"/>
      <w:r>
        <w:t>Bug反馈</w:t>
      </w:r>
      <w:bookmarkEnd w:id="251"/>
      <w:bookmarkEnd w:id="252"/>
      <w:bookmarkEnd w:id="253"/>
      <w:bookmarkEnd w:id="254"/>
      <w:bookmarkEnd w:id="255"/>
      <w:commentRangeEnd w:id="100"/>
      <w:r>
        <w:commentReference w:id="100"/>
      </w:r>
      <w:commentRangeEnd w:id="101"/>
      <w:r>
        <w:commentReference w:id="101"/>
      </w:r>
    </w:p>
    <w:p>
      <w:pPr>
        <w:ind w:firstLine="480"/>
      </w:pPr>
      <w:r>
        <w:t>项目托管在github，可通过github反馈</w:t>
      </w:r>
      <w:r>
        <w:rPr>
          <w:rFonts w:hint="eastAsia"/>
        </w:rPr>
        <w:t>B</w:t>
      </w:r>
      <w:r>
        <w:t>ug。</w:t>
      </w:r>
    </w:p>
    <w:p>
      <w:pPr>
        <w:ind w:firstLine="480"/>
      </w:pPr>
    </w:p>
    <w:p>
      <w:pPr>
        <w:widowControl/>
        <w:spacing w:line="240" w:lineRule="auto"/>
        <w:ind w:firstLine="0" w:firstLineChars="0"/>
        <w:jc w:val="left"/>
      </w:pPr>
      <w:r>
        <w:br w:type="page"/>
      </w:r>
    </w:p>
    <w:p>
      <w:pPr>
        <w:pStyle w:val="2"/>
        <w:spacing w:before="240" w:after="240"/>
      </w:pPr>
      <w:commentRangeStart w:id="102"/>
      <w:bookmarkStart w:id="256" w:name="_Toc7722800"/>
      <w:bookmarkStart w:id="257" w:name="_Toc170954086"/>
      <w:bookmarkStart w:id="258" w:name="_Toc1138267399"/>
      <w:bookmarkStart w:id="259" w:name="_Toc7689820"/>
      <w:bookmarkStart w:id="260" w:name="_Toc7690926"/>
      <w:r>
        <w:t>系统实现</w:t>
      </w:r>
      <w:commentRangeEnd w:id="102"/>
      <w:bookmarkEnd w:id="256"/>
      <w:bookmarkEnd w:id="257"/>
      <w:bookmarkEnd w:id="258"/>
      <w:bookmarkEnd w:id="259"/>
      <w:bookmarkEnd w:id="260"/>
      <w:r>
        <w:commentReference w:id="102"/>
      </w:r>
    </w:p>
    <w:p>
      <w:pPr>
        <w:pStyle w:val="3"/>
        <w:spacing w:before="240"/>
      </w:pPr>
      <w:bookmarkStart w:id="261" w:name="_Toc7689821"/>
      <w:bookmarkStart w:id="262" w:name="_Toc7722801"/>
      <w:bookmarkStart w:id="263" w:name="_Toc7690927"/>
      <w:r>
        <w:rPr>
          <w:rFonts w:hint="eastAsia"/>
        </w:rPr>
        <w:t>数据库设计</w:t>
      </w:r>
      <w:bookmarkEnd w:id="261"/>
      <w:bookmarkEnd w:id="262"/>
      <w:bookmarkEnd w:id="263"/>
    </w:p>
    <w:p>
      <w:pPr>
        <w:keepNext/>
        <w:ind w:firstLine="0" w:firstLineChars="0"/>
        <w:jc w:val="center"/>
      </w:pPr>
      <w:r>
        <w:drawing>
          <wp:inline distT="0" distB="0" distL="0" distR="0">
            <wp:extent cx="5438775" cy="303403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46592" cy="3038910"/>
                    </a:xfrm>
                    <a:prstGeom prst="rect">
                      <a:avLst/>
                    </a:prstGeom>
                    <a:noFill/>
                    <a:ln>
                      <a:noFill/>
                    </a:ln>
                  </pic:spPr>
                </pic:pic>
              </a:graphicData>
            </a:graphic>
          </wp:inline>
        </w:drawing>
      </w:r>
    </w:p>
    <w:p>
      <w:pPr>
        <w:pStyle w:val="12"/>
        <w:jc w:val="center"/>
      </w:pPr>
      <w:commentRangeStart w:id="103"/>
      <w:commentRangeStart w:id="1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Web</w:t>
      </w:r>
      <w:r>
        <w:rPr>
          <w:rFonts w:hint="eastAsia"/>
        </w:rPr>
        <w:t>模块</w:t>
      </w:r>
      <w:commentRangeEnd w:id="103"/>
      <w:r>
        <w:commentReference w:id="103"/>
      </w:r>
      <w:commentRangeEnd w:id="104"/>
      <w:r>
        <w:commentReference w:id="104"/>
      </w:r>
    </w:p>
    <w:p>
      <w:pPr>
        <w:pStyle w:val="12"/>
        <w:keepNext/>
        <w:jc w:val="center"/>
      </w:pPr>
      <w: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pPr>
        <w:pStyle w:val="12"/>
        <w:jc w:val="center"/>
      </w:pPr>
      <w:commentRangeStart w:id="105"/>
      <w:commentRangeStart w:id="1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Server</w:t>
      </w:r>
      <w:r>
        <w:rPr>
          <w:rFonts w:hint="eastAsia"/>
        </w:rPr>
        <w:t>模块</w:t>
      </w:r>
      <w:commentRangeEnd w:id="105"/>
      <w:r>
        <w:commentReference w:id="105"/>
      </w:r>
      <w:commentRangeEnd w:id="106"/>
      <w:r>
        <w:commentReference w:id="106"/>
      </w:r>
    </w:p>
    <w:p>
      <w:pPr>
        <w:keepNext/>
        <w:ind w:firstLine="0" w:firstLineChars="0"/>
        <w:jc w:val="center"/>
      </w:pPr>
      <w: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pPr>
        <w:pStyle w:val="12"/>
        <w:jc w:val="center"/>
      </w:pPr>
      <w:commentRangeStart w:id="107"/>
      <w:commentRangeStart w:id="10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时序数据库</w:t>
      </w:r>
      <w:commentRangeEnd w:id="107"/>
      <w:r>
        <w:commentReference w:id="107"/>
      </w:r>
      <w:commentRangeEnd w:id="108"/>
      <w:r>
        <w:commentReference w:id="108"/>
      </w:r>
    </w:p>
    <w:p>
      <w:pPr>
        <w:pStyle w:val="3"/>
        <w:spacing w:before="240"/>
      </w:pPr>
      <w:bookmarkStart w:id="264" w:name="_Toc7690928"/>
      <w:bookmarkStart w:id="265" w:name="_Toc7722802"/>
      <w:bookmarkStart w:id="266" w:name="_Toc7689822"/>
      <w:r>
        <w:rPr>
          <w:rFonts w:hint="eastAsia"/>
        </w:rPr>
        <w:t>关键代码</w:t>
      </w:r>
      <w:bookmarkEnd w:id="264"/>
      <w:bookmarkEnd w:id="265"/>
      <w:bookmarkEnd w:id="266"/>
    </w:p>
    <w:p>
      <w:pPr>
        <w:pStyle w:val="4"/>
      </w:pPr>
      <w:commentRangeStart w:id="109"/>
      <w:commentRangeStart w:id="110"/>
      <w:bookmarkStart w:id="267" w:name="_Toc7722803"/>
      <w:bookmarkStart w:id="268" w:name="_Toc7689823"/>
      <w:bookmarkStart w:id="269" w:name="_Toc2016425979"/>
      <w:bookmarkStart w:id="270" w:name="_Toc1629507888"/>
      <w:bookmarkStart w:id="271" w:name="_Toc7690929"/>
      <w:r>
        <w:t>日志采集</w:t>
      </w:r>
      <w:commentRangeEnd w:id="109"/>
      <w:bookmarkEnd w:id="267"/>
      <w:bookmarkEnd w:id="268"/>
      <w:bookmarkEnd w:id="269"/>
      <w:bookmarkEnd w:id="270"/>
      <w:bookmarkEnd w:id="271"/>
      <w:r>
        <w:commentReference w:id="109"/>
      </w:r>
      <w:commentRangeEnd w:id="110"/>
      <w:r>
        <w:commentReference w:id="110"/>
      </w:r>
    </w:p>
    <w:p>
      <w:pPr>
        <w:pStyle w:val="5"/>
        <w:ind w:firstLine="480"/>
      </w:pPr>
      <w:commentRangeStart w:id="111"/>
      <w:r>
        <w:t>Client</w:t>
      </w:r>
      <w:commentRangeEnd w:id="111"/>
      <w:r>
        <w:commentReference w:id="111"/>
      </w:r>
    </w:p>
    <w:p>
      <w:pPr>
        <w:keepNext/>
        <w:ind w:firstLine="0" w:firstLineChars="0"/>
        <w:jc w:val="center"/>
      </w:pPr>
      <w:r>
        <w:drawing>
          <wp:inline distT="0" distB="0" distL="0" distR="0">
            <wp:extent cx="5476875" cy="2529840"/>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7288" cy="2534691"/>
                    </a:xfrm>
                    <a:prstGeom prst="rect">
                      <a:avLst/>
                    </a:prstGeom>
                    <a:noFill/>
                    <a:ln>
                      <a:noFill/>
                    </a:ln>
                  </pic:spPr>
                </pic:pic>
              </a:graphicData>
            </a:graphic>
          </wp:inline>
        </w:drawing>
      </w:r>
    </w:p>
    <w:p>
      <w:pPr>
        <w:pStyle w:val="12"/>
        <w:jc w:val="center"/>
      </w:pPr>
      <w:commentRangeStart w:id="112"/>
      <w:commentRangeStart w:id="1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commentRangeEnd w:id="112"/>
      <w:r>
        <w:commentReference w:id="112"/>
      </w:r>
      <w:commentRangeEnd w:id="113"/>
      <w:r>
        <w:commentReference w:id="113"/>
      </w:r>
    </w:p>
    <w:p>
      <w:pPr>
        <w:pStyle w:val="5"/>
        <w:ind w:firstLine="480"/>
      </w:pPr>
      <w:commentRangeStart w:id="114"/>
      <w:r>
        <w:t>Server</w:t>
      </w:r>
      <w:commentRangeEnd w:id="114"/>
      <w:r>
        <w:commentReference w:id="114"/>
      </w:r>
    </w:p>
    <w:p>
      <w:pPr>
        <w:keepNext/>
        <w:ind w:firstLine="0" w:firstLineChars="0"/>
        <w:jc w:val="center"/>
      </w:pPr>
      <w: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pPr>
        <w:pStyle w:val="12"/>
        <w:jc w:val="center"/>
      </w:pPr>
      <w:commentRangeStart w:id="115"/>
      <w:commentRangeStart w:id="1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commentRangeEnd w:id="115"/>
      <w:r>
        <w:commentReference w:id="115"/>
      </w:r>
      <w:commentRangeEnd w:id="116"/>
      <w:r>
        <w:commentReference w:id="116"/>
      </w:r>
    </w:p>
    <w:p>
      <w:pPr>
        <w:pStyle w:val="4"/>
      </w:pPr>
      <w:bookmarkStart w:id="272" w:name="_Toc630585688"/>
      <w:bookmarkStart w:id="273" w:name="_Toc690944768"/>
      <w:bookmarkStart w:id="274" w:name="_Toc7722804"/>
      <w:bookmarkStart w:id="275" w:name="_Toc7689824"/>
      <w:bookmarkStart w:id="276" w:name="_Toc7690930"/>
      <w:commentRangeStart w:id="117"/>
      <w:commentRangeStart w:id="118"/>
      <w:r>
        <w:t>心跳维持</w:t>
      </w:r>
      <w:bookmarkEnd w:id="272"/>
      <w:bookmarkEnd w:id="273"/>
      <w:bookmarkEnd w:id="274"/>
      <w:bookmarkEnd w:id="275"/>
      <w:bookmarkEnd w:id="276"/>
      <w:commentRangeEnd w:id="117"/>
      <w:r>
        <w:commentReference w:id="117"/>
      </w:r>
      <w:commentRangeEnd w:id="118"/>
      <w:r>
        <w:commentReference w:id="118"/>
      </w:r>
    </w:p>
    <w:p>
      <w:pPr>
        <w:keepNext/>
        <w:ind w:firstLine="0" w:firstLineChars="0"/>
        <w:jc w:val="center"/>
      </w:pPr>
      <w: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pPr>
        <w:pStyle w:val="12"/>
        <w:jc w:val="center"/>
      </w:pPr>
      <w:commentRangeStart w:id="119"/>
      <w:commentRangeStart w:id="12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commentRangeEnd w:id="119"/>
      <w:r>
        <w:commentReference w:id="119"/>
      </w:r>
      <w:commentRangeEnd w:id="120"/>
      <w:r>
        <w:commentReference w:id="120"/>
      </w:r>
    </w:p>
    <w:p>
      <w:pPr>
        <w:pStyle w:val="4"/>
      </w:pPr>
      <w:bookmarkStart w:id="277" w:name="_Toc1888002819"/>
      <w:bookmarkStart w:id="278" w:name="_Toc1822854192"/>
      <w:bookmarkStart w:id="279" w:name="_Toc7689825"/>
      <w:bookmarkStart w:id="280" w:name="_Toc7690931"/>
      <w:bookmarkStart w:id="281" w:name="_Toc7722805"/>
      <w:commentRangeStart w:id="121"/>
      <w:commentRangeStart w:id="122"/>
      <w:r>
        <w:t>文件传输</w:t>
      </w:r>
      <w:bookmarkEnd w:id="277"/>
      <w:bookmarkEnd w:id="278"/>
      <w:bookmarkEnd w:id="279"/>
      <w:bookmarkEnd w:id="280"/>
      <w:bookmarkEnd w:id="281"/>
      <w:commentRangeEnd w:id="121"/>
      <w:r>
        <w:commentReference w:id="121"/>
      </w:r>
      <w:commentRangeEnd w:id="122"/>
      <w:r>
        <w:commentReference w:id="122"/>
      </w:r>
    </w:p>
    <w:p>
      <w:pPr>
        <w:keepNext/>
        <w:ind w:firstLine="0" w:firstLineChars="0"/>
        <w:jc w:val="center"/>
      </w:pPr>
      <w: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pPr>
        <w:pStyle w:val="12"/>
        <w:jc w:val="center"/>
      </w:pPr>
      <w:commentRangeStart w:id="123"/>
      <w:commentRangeStart w:id="12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commentRangeEnd w:id="123"/>
      <w:r>
        <w:commentReference w:id="123"/>
      </w:r>
      <w:commentRangeEnd w:id="124"/>
      <w:r>
        <w:commentReference w:id="124"/>
      </w:r>
    </w:p>
    <w:p>
      <w:pPr>
        <w:pStyle w:val="4"/>
      </w:pPr>
      <w:bookmarkStart w:id="282" w:name="_Toc7722806"/>
      <w:bookmarkStart w:id="283" w:name="_Toc7689826"/>
      <w:bookmarkStart w:id="284" w:name="_Toc7690932"/>
      <w:bookmarkStart w:id="285" w:name="_Toc1232949089"/>
      <w:bookmarkStart w:id="286" w:name="_Toc994287866"/>
      <w:commentRangeStart w:id="125"/>
      <w:commentRangeStart w:id="126"/>
      <w:r>
        <w:t>日志备份</w:t>
      </w:r>
      <w:bookmarkEnd w:id="282"/>
      <w:bookmarkEnd w:id="283"/>
      <w:bookmarkEnd w:id="284"/>
      <w:bookmarkEnd w:id="285"/>
      <w:bookmarkEnd w:id="286"/>
      <w:commentRangeEnd w:id="125"/>
      <w:r>
        <w:commentReference w:id="125"/>
      </w:r>
      <w:commentRangeEnd w:id="126"/>
      <w:r>
        <w:commentReference w:id="126"/>
      </w:r>
    </w:p>
    <w:p>
      <w:pPr>
        <w:keepNext/>
        <w:ind w:firstLine="0" w:firstLineChars="0"/>
        <w:jc w:val="center"/>
      </w:pPr>
      <w: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pPr>
        <w:pStyle w:val="12"/>
        <w:jc w:val="center"/>
      </w:pPr>
      <w:commentRangeStart w:id="127"/>
      <w:commentRangeStart w:id="12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commentRangeEnd w:id="127"/>
      <w:r>
        <w:commentReference w:id="127"/>
      </w:r>
      <w:commentRangeEnd w:id="128"/>
      <w:r>
        <w:commentReference w:id="128"/>
      </w:r>
    </w:p>
    <w:p>
      <w:pPr>
        <w:pStyle w:val="3"/>
        <w:spacing w:before="240"/>
      </w:pPr>
      <w:bookmarkStart w:id="287" w:name="_Toc7690933"/>
      <w:bookmarkStart w:id="288" w:name="_Toc7722807"/>
      <w:bookmarkStart w:id="289" w:name="_Toc7689827"/>
      <w:bookmarkStart w:id="290" w:name="_Toc1651194017"/>
      <w:bookmarkStart w:id="291" w:name="_Toc1557732801"/>
      <w:r>
        <w:t>源码地址</w:t>
      </w:r>
      <w:bookmarkEnd w:id="287"/>
      <w:bookmarkEnd w:id="288"/>
      <w:bookmarkEnd w:id="289"/>
      <w:bookmarkEnd w:id="290"/>
      <w:bookmarkEnd w:id="291"/>
    </w:p>
    <w:p>
      <w:pPr>
        <w:ind w:firstLine="480"/>
      </w:pPr>
      <w:r>
        <w:t>本系统已托管在github，项目地址为：https://github.com/inkroom/log-colleage/</w:t>
      </w:r>
    </w:p>
    <w:p>
      <w:pPr>
        <w:ind w:firstLine="480"/>
      </w:pPr>
    </w:p>
    <w:p>
      <w:pPr>
        <w:widowControl/>
        <w:spacing w:line="240" w:lineRule="auto"/>
        <w:ind w:firstLine="0" w:firstLineChars="0"/>
        <w:jc w:val="left"/>
      </w:pPr>
      <w:r>
        <w:br w:type="page"/>
      </w:r>
    </w:p>
    <w:p>
      <w:pPr>
        <w:pStyle w:val="2"/>
        <w:spacing w:before="240" w:after="240"/>
      </w:pPr>
      <w:commentRangeStart w:id="129"/>
      <w:bookmarkStart w:id="292" w:name="_Toc7722808"/>
      <w:bookmarkStart w:id="293" w:name="_Toc7689828"/>
      <w:bookmarkStart w:id="294" w:name="_Toc7690934"/>
      <w:bookmarkStart w:id="295" w:name="_Toc2119972527"/>
      <w:bookmarkStart w:id="296" w:name="_Toc1350583682"/>
      <w:r>
        <w:t>结论</w:t>
      </w:r>
      <w:bookmarkEnd w:id="292"/>
      <w:bookmarkEnd w:id="293"/>
      <w:bookmarkEnd w:id="294"/>
      <w:commentRangeEnd w:id="129"/>
      <w:r>
        <w:commentReference w:id="129"/>
      </w:r>
    </w:p>
    <w:p>
      <w:pPr>
        <w:ind w:firstLine="480"/>
      </w:pPr>
      <w:r>
        <w:t>经过上述的论述，本系统可以运行于Windows、MacOs、Linux操作系统中</w:t>
      </w:r>
      <w:r>
        <w:rPr>
          <w:rFonts w:hint="eastAsia"/>
        </w:rPr>
        <w:t>，可以轻松结合到现有项目中</w:t>
      </w:r>
      <w:r>
        <w:t>，可以稳定、持续、健壮地采集日志。</w:t>
      </w:r>
      <w:r>
        <w:rPr>
          <w:rFonts w:hint="eastAsia"/>
        </w:rPr>
        <w:t>同时在系统运维、项目调试等方面提供一定的帮助。</w:t>
      </w:r>
    </w:p>
    <w:p>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pPr>
        <w:ind w:firstLine="480"/>
      </w:pPr>
      <w:r>
        <w:t>但是本系统依然有许多不足和缺点，例如日志下载无法支持高并发，实时日志不能分类查看</w:t>
      </w:r>
      <w:r>
        <w:rPr>
          <w:rFonts w:hint="eastAsia"/>
        </w:rPr>
        <w:t>，邮件报警过于死板</w:t>
      </w:r>
      <w:r>
        <w:t>。</w:t>
      </w:r>
    </w:p>
    <w:p>
      <w:pPr>
        <w:ind w:firstLine="480"/>
      </w:pPr>
      <w:r>
        <w:rPr>
          <w:rFonts w:hint="eastAsia"/>
        </w:rPr>
        <w:t>尽管如此，对于规模不大，要求不高的项目，本系统足以应用于生产环境。</w:t>
      </w:r>
    </w:p>
    <w:p>
      <w:pPr>
        <w:pStyle w:val="2"/>
        <w:numPr>
          <w:ilvl w:val="0"/>
          <w:numId w:val="0"/>
        </w:numPr>
        <w:spacing w:before="240" w:after="240"/>
      </w:pPr>
      <w:commentRangeStart w:id="130"/>
      <w:r>
        <w:br w:type="page"/>
      </w:r>
      <w:bookmarkStart w:id="297" w:name="_Toc7722809"/>
      <w:bookmarkStart w:id="298" w:name="_Toc7690935"/>
      <w:bookmarkStart w:id="299" w:name="_Toc7689829"/>
      <w:r>
        <w:rPr>
          <w:rFonts w:hint="eastAsia"/>
        </w:rPr>
        <w:t>致</w:t>
      </w:r>
      <w:r>
        <w:t xml:space="preserve">  </w:t>
      </w:r>
      <w:r>
        <w:rPr>
          <w:rFonts w:hint="eastAsia"/>
        </w:rPr>
        <w:t>谢</w:t>
      </w:r>
      <w:commentRangeEnd w:id="130"/>
      <w:bookmarkEnd w:id="297"/>
      <w:bookmarkEnd w:id="298"/>
      <w:bookmarkEnd w:id="299"/>
      <w:r>
        <w:commentReference w:id="130"/>
      </w:r>
    </w:p>
    <w:p>
      <w:pPr>
        <w:ind w:firstLine="480"/>
      </w:pPr>
      <w:r>
        <w:t>我之所以设计本系统来源于我的学习和工作经历。最早我在实验室学习时，就曾经部署过分布式项目。部署成功让我非常开心，但旋即我就发现了一个很严重的问题——我没办法看到一个完整的日志消息。于是我通过上网查资料了解到了ELK，并尝试在本地环境中搭建。尽管最终搭建成功了，但是也因此发现了一些问题。由于那些问题解决起来比较麻烦，我于是萌生了自己写一个日志采集系统的想法。</w:t>
      </w:r>
    </w:p>
    <w:p>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pPr>
        <w:ind w:firstLine="480"/>
      </w:pPr>
      <w:r>
        <w:t>当然，由于我知识上的局限性，本设计不可避免的有着一些缺点和不足。对此我打算继续充实自己，并在以后的学习和工作中继续优化和改进本设计。</w:t>
      </w:r>
    </w:p>
    <w:p>
      <w:pPr>
        <w:ind w:firstLine="480"/>
      </w:pPr>
      <w:r>
        <w:t>最后，我想对在整个毕业设计过程中，给予我悉心指导和耐心帮助的吴平贵老师和罗频捷老师表示感谢。同时，也感谢本设计中使用到的开源项目——Spring、Jetty、ActivmeMQ等等——的作者们。</w:t>
      </w:r>
    </w:p>
    <w:p>
      <w:pPr>
        <w:spacing w:before="240" w:beforeLines="100" w:after="240" w:afterLines="100" w:line="240" w:lineRule="auto"/>
        <w:ind w:firstLine="0" w:firstLineChars="0"/>
        <w:jc w:val="center"/>
        <w:outlineLvl w:val="0"/>
        <w:rPr>
          <w:rFonts w:eastAsia="黑体"/>
          <w:b/>
          <w:bCs/>
          <w:kern w:val="44"/>
          <w:sz w:val="36"/>
          <w:szCs w:val="44"/>
        </w:rPr>
      </w:pPr>
      <w:commentRangeStart w:id="131"/>
      <w:r>
        <w:br w:type="page"/>
      </w:r>
      <w:bookmarkEnd w:id="295"/>
      <w:bookmarkEnd w:id="296"/>
      <w:bookmarkStart w:id="300" w:name="_Toc525734347"/>
      <w:bookmarkStart w:id="301" w:name="_Toc7722810"/>
      <w:bookmarkStart w:id="302" w:name="_Toc7690936"/>
      <w:bookmarkStart w:id="303" w:name="_Toc7689830"/>
      <w:r>
        <w:rPr>
          <w:rFonts w:eastAsia="黑体"/>
          <w:kern w:val="44"/>
          <w:sz w:val="36"/>
          <w:szCs w:val="44"/>
        </w:rPr>
        <w:t>参考文献</w:t>
      </w:r>
      <w:bookmarkEnd w:id="300"/>
      <w:bookmarkEnd w:id="301"/>
      <w:bookmarkEnd w:id="302"/>
      <w:bookmarkEnd w:id="303"/>
      <w:commentRangeEnd w:id="131"/>
      <w:r>
        <w:commentReference w:id="131"/>
      </w:r>
    </w:p>
    <w:p>
      <w:pPr>
        <w:numPr>
          <w:ilvl w:val="0"/>
          <w:numId w:val="13"/>
        </w:numPr>
        <w:spacing w:before="50"/>
        <w:ind w:left="480" w:hanging="480" w:hangingChars="200"/>
        <w:jc w:val="left"/>
        <w:rPr>
          <w:color w:val="000000"/>
        </w:rPr>
      </w:pPr>
      <w:r>
        <w:rPr>
          <w:rFonts w:hint="eastAsia" w:ascii="宋体" w:hAnsi="宋体"/>
          <w:color w:val="000000"/>
        </w:rPr>
        <w:t xml:space="preserve"> </w:t>
      </w:r>
      <w:r>
        <w:rPr>
          <w:rFonts w:ascii="宋体" w:hAnsi="宋体"/>
          <w:color w:val="000000"/>
        </w:rPr>
        <w:t>程序人生</w:t>
      </w:r>
      <w:r>
        <w:rPr>
          <w:color w:val="000000"/>
        </w:rPr>
        <w:t>ly</w:t>
      </w:r>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color w:val="000000"/>
        </w:rPr>
        <w:t>Jetty</w:t>
      </w:r>
      <w:r>
        <w:rPr>
          <w:rFonts w:ascii="宋体" w:hAnsi="宋体"/>
          <w:color w:val="000000"/>
        </w:rPr>
        <w:t>插件和自制</w:t>
      </w:r>
      <w:r>
        <w:rPr>
          <w:color w:val="000000"/>
        </w:rPr>
        <w:t>Jetty</w:t>
      </w:r>
      <w:r>
        <w:rPr>
          <w:rFonts w:ascii="宋体" w:hAnsi="宋体"/>
          <w:color w:val="000000"/>
        </w:rPr>
        <w:t>服务器)</w:t>
      </w:r>
      <w:r>
        <w:rPr>
          <w:color w:val="000000"/>
        </w:rPr>
        <w:t>[EB/OL]</w:t>
      </w:r>
      <w:r>
        <w:rPr>
          <w:rFonts w:hint="eastAsia" w:ascii="宋体" w:hAnsi="宋体"/>
        </w:rPr>
        <w:t xml:space="preserve">. </w:t>
      </w:r>
      <w:r>
        <w:rPr>
          <w:color w:val="000000"/>
        </w:rPr>
        <w:t>https://www.cnblogs.com/lylife/p/5670396.html, 2016-07.</w:t>
      </w:r>
    </w:p>
    <w:p>
      <w:pPr>
        <w:numPr>
          <w:ilvl w:val="0"/>
          <w:numId w:val="13"/>
        </w:numPr>
        <w:spacing w:before="50"/>
        <w:ind w:left="480" w:hanging="480" w:hangingChars="200"/>
        <w:jc w:val="left"/>
        <w:rPr>
          <w:color w:val="000000"/>
        </w:rPr>
      </w:pPr>
      <w:r>
        <w:rPr>
          <w:rFonts w:hint="eastAsia" w:ascii="宋体" w:hAnsi="宋体"/>
          <w:color w:val="000000"/>
        </w:rPr>
        <w:t xml:space="preserve"> </w:t>
      </w:r>
      <w:r>
        <w:rPr>
          <w:rFonts w:ascii="宋体" w:hAnsi="宋体"/>
          <w:color w:val="000000"/>
        </w:rPr>
        <w:t>路慎强，苏卫，牟菁等. 胜利云平台日志数据采集方案设计与实现</w:t>
      </w:r>
      <w:r>
        <w:rPr>
          <w:color w:val="000000"/>
        </w:rPr>
        <w:t>[J]</w:t>
      </w:r>
      <w:r>
        <w:rPr>
          <w:rFonts w:hint="eastAsia" w:ascii="宋体" w:hAnsi="宋体"/>
        </w:rPr>
        <w:t xml:space="preserve">. </w:t>
      </w:r>
      <w:r>
        <w:rPr>
          <w:rFonts w:ascii="宋体" w:hAnsi="宋体"/>
          <w:color w:val="000000"/>
        </w:rPr>
        <w:t>电子技术与软件工程，</w:t>
      </w:r>
      <w:r>
        <w:rPr>
          <w:color w:val="000000"/>
        </w:rPr>
        <w:t>2018，18：180～182.</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刘尧, 宁芊. 基于消息中间件的信息系统数据传输与同步设计</w:t>
      </w:r>
      <w:r>
        <w:rPr>
          <w:color w:val="000000"/>
        </w:rPr>
        <w:t>[J]</w:t>
      </w:r>
      <w:r>
        <w:rPr>
          <w:rFonts w:hint="eastAsia" w:ascii="宋体" w:hAnsi="宋体"/>
        </w:rPr>
        <w:t xml:space="preserve">. </w:t>
      </w:r>
      <w:r>
        <w:rPr>
          <w:rFonts w:ascii="宋体" w:hAnsi="宋体"/>
          <w:color w:val="000000"/>
        </w:rPr>
        <w:t>人民长江</w:t>
      </w:r>
      <w:r>
        <w:rPr>
          <w:color w:val="000000"/>
        </w:rPr>
        <w:t>，2016，18：106～113</w:t>
      </w:r>
    </w:p>
    <w:p>
      <w:pPr>
        <w:numPr>
          <w:ilvl w:val="0"/>
          <w:numId w:val="13"/>
        </w:numPr>
        <w:spacing w:before="50"/>
        <w:ind w:left="480" w:hanging="480" w:hangingChars="200"/>
        <w:jc w:val="left"/>
        <w:rPr>
          <w:color w:val="000000"/>
        </w:rPr>
      </w:pPr>
      <w:r>
        <w:rPr>
          <w:rFonts w:hint="eastAsia" w:ascii="宋体" w:hAnsi="宋体"/>
          <w:color w:val="000000"/>
        </w:rPr>
        <w:t xml:space="preserve"> 倪炜. 分布式消息中间件实践</w:t>
      </w:r>
      <w:r>
        <w:rPr>
          <w:rFonts w:hint="eastAsia"/>
          <w:color w:val="000000"/>
        </w:rPr>
        <w:t xml:space="preserve"> </w:t>
      </w:r>
      <w:r>
        <w:rPr>
          <w:color w:val="000000"/>
        </w:rPr>
        <w:t>[M]</w:t>
      </w:r>
      <w:r>
        <w:rPr>
          <w:rFonts w:hint="eastAsia" w:ascii="宋体" w:hAnsi="宋体"/>
        </w:rPr>
        <w:t>. 北京</w:t>
      </w:r>
      <w:r>
        <w:rPr>
          <w:rFonts w:ascii="宋体" w:hAnsi="宋体"/>
        </w:rPr>
        <w:t>：</w:t>
      </w:r>
      <w:r>
        <w:rPr>
          <w:rFonts w:hint="eastAsia" w:ascii="宋体" w:hAnsi="宋体"/>
          <w:color w:val="000000"/>
        </w:rPr>
        <w:t>电子工业出版社</w:t>
      </w:r>
      <w:r>
        <w:rPr>
          <w:rFonts w:hint="eastAsia"/>
          <w:color w:val="000000"/>
        </w:rPr>
        <w:t>，</w:t>
      </w:r>
      <w:r>
        <w:rPr>
          <w:color w:val="000000"/>
        </w:rPr>
        <w:t>20</w:t>
      </w:r>
      <w:r>
        <w:rPr>
          <w:rFonts w:hint="eastAsia"/>
          <w:color w:val="000000"/>
        </w:rPr>
        <w:t>1</w:t>
      </w:r>
      <w:r>
        <w:rPr>
          <w:color w:val="000000"/>
        </w:rPr>
        <w:t>8：120-216</w:t>
      </w:r>
      <w:r>
        <w:rPr>
          <w:rFonts w:hint="eastAsia"/>
          <w:color w:val="000000"/>
        </w:rPr>
        <w:t>.</w:t>
      </w:r>
    </w:p>
    <w:p>
      <w:pPr>
        <w:numPr>
          <w:ilvl w:val="0"/>
          <w:numId w:val="13"/>
        </w:numPr>
        <w:spacing w:before="120" w:beforeLines="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千里码万里行，</w:t>
      </w:r>
      <w:r>
        <w:rPr>
          <w:color w:val="000000"/>
        </w:rPr>
        <w:t>SpringMVC</w:t>
      </w:r>
      <w:r>
        <w:rPr>
          <w:rFonts w:ascii="宋体" w:hAnsi="宋体"/>
          <w:color w:val="000000"/>
        </w:rPr>
        <w:t>整合</w:t>
      </w:r>
      <w:r>
        <w:rPr>
          <w:color w:val="000000"/>
        </w:rPr>
        <w:t>Thymeleaf</w:t>
      </w:r>
      <w:r>
        <w:rPr>
          <w:rFonts w:ascii="宋体" w:hAnsi="宋体"/>
          <w:color w:val="000000"/>
        </w:rPr>
        <w:t>模板</w:t>
      </w:r>
      <w:r>
        <w:rPr>
          <w:color w:val="000000"/>
        </w:rPr>
        <w:t>[EB/OL]</w:t>
      </w:r>
      <w:r>
        <w:rPr>
          <w:rFonts w:hint="eastAsia" w:ascii="宋体" w:hAnsi="宋体"/>
        </w:rPr>
        <w:t xml:space="preserve">.  </w:t>
      </w:r>
      <w:r>
        <w:rPr>
          <w:color w:val="000000"/>
          <w:szCs w:val="18"/>
        </w:rPr>
        <w:t>https://blog.csdn.net/hustwht/article/details/79129682.</w:t>
      </w:r>
      <w:r>
        <w:rPr>
          <w:color w:val="000000"/>
        </w:rPr>
        <w:t xml:space="preserve"> 2018-01.</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姚攀</w:t>
      </w:r>
      <w:r>
        <w:rPr>
          <w:rFonts w:ascii="宋体" w:hAnsi="宋体"/>
          <w:color w:val="000000"/>
        </w:rPr>
        <w:t>，</w:t>
      </w:r>
      <w:r>
        <w:rPr>
          <w:rFonts w:hint="eastAsia" w:ascii="宋体" w:hAnsi="宋体"/>
          <w:color w:val="000000"/>
        </w:rPr>
        <w:t>马玉鹏</w:t>
      </w:r>
      <w:r>
        <w:rPr>
          <w:rFonts w:ascii="宋体" w:hAnsi="宋体"/>
          <w:color w:val="000000"/>
        </w:rPr>
        <w:t>，</w:t>
      </w:r>
      <w:r>
        <w:rPr>
          <w:rFonts w:hint="eastAsia" w:ascii="宋体" w:hAnsi="宋体"/>
          <w:color w:val="000000"/>
        </w:rPr>
        <w:t>徐春香</w:t>
      </w:r>
      <w:r>
        <w:rPr>
          <w:rFonts w:hint="eastAsia"/>
        </w:rPr>
        <w:t xml:space="preserve">． </w:t>
      </w:r>
      <w:r>
        <w:rPr>
          <w:rFonts w:hint="eastAsia" w:ascii="宋体" w:hAnsi="宋体"/>
          <w:color w:val="000000"/>
        </w:rPr>
        <w:t>基于</w:t>
      </w:r>
      <w:r>
        <w:rPr>
          <w:color w:val="000000"/>
        </w:rPr>
        <w:t>ELK</w:t>
      </w:r>
      <w:r>
        <w:rPr>
          <w:rFonts w:hint="eastAsia" w:ascii="宋体" w:hAnsi="宋体"/>
          <w:color w:val="000000"/>
        </w:rPr>
        <w:t>的日志分析系统研究及应用</w:t>
      </w:r>
      <w:r>
        <w:rPr>
          <w:color w:val="000000"/>
          <w:szCs w:val="18"/>
        </w:rPr>
        <w:t>[J]</w:t>
      </w:r>
      <w:r>
        <w:rPr>
          <w:rFonts w:hint="eastAsia" w:ascii="宋体" w:hAnsi="宋体"/>
        </w:rPr>
        <w:t>.</w:t>
      </w:r>
      <w:r>
        <w:rPr>
          <w:rFonts w:ascii="宋体" w:hAnsi="宋体"/>
        </w:rPr>
        <w:t xml:space="preserve"> </w:t>
      </w:r>
      <w:r>
        <w:rPr>
          <w:rFonts w:ascii="宋体" w:hAnsi="宋体"/>
          <w:color w:val="000000"/>
        </w:rPr>
        <w:t>计算机工程与设计</w:t>
      </w:r>
      <w:r>
        <w:rPr>
          <w:color w:val="000000"/>
          <w:szCs w:val="18"/>
        </w:rPr>
        <w:t>，2018，07：1000-7024.</w:t>
      </w:r>
    </w:p>
    <w:p>
      <w:pPr>
        <w:numPr>
          <w:ilvl w:val="0"/>
          <w:numId w:val="13"/>
        </w:numPr>
        <w:spacing w:before="50"/>
        <w:ind w:left="480" w:hanging="480" w:hangingChars="200"/>
        <w:jc w:val="left"/>
        <w:rPr>
          <w:rFonts w:ascii="宋体" w:hAnsi="宋体"/>
          <w:color w:val="000000"/>
        </w:rPr>
      </w:pPr>
      <w:r>
        <w:rPr>
          <w:rFonts w:ascii="宋体" w:hAnsi="宋体"/>
          <w:color w:val="000000"/>
        </w:rPr>
        <w:t xml:space="preserve"> </w:t>
      </w:r>
      <w:r>
        <w:rPr>
          <w:rFonts w:hint="eastAsia" w:ascii="宋体" w:hAnsi="宋体"/>
          <w:color w:val="000000"/>
        </w:rPr>
        <w:t>张秀云</w:t>
      </w:r>
      <w:r>
        <w:rPr>
          <w:rFonts w:ascii="宋体" w:hAnsi="宋体"/>
          <w:color w:val="000000"/>
        </w:rPr>
        <w:t>，深入浅出</w:t>
      </w:r>
      <w:r>
        <w:rPr>
          <w:color w:val="000000"/>
          <w:szCs w:val="18"/>
        </w:rPr>
        <w:t>ELK[J]</w:t>
      </w:r>
      <w:r>
        <w:rPr>
          <w:rFonts w:hint="eastAsia" w:ascii="宋体" w:hAnsi="宋体"/>
        </w:rPr>
        <w:t xml:space="preserve">. </w:t>
      </w:r>
      <w:r>
        <w:rPr>
          <w:rFonts w:ascii="宋体" w:hAnsi="宋体"/>
          <w:color w:val="000000"/>
        </w:rPr>
        <w:t>网络安全和信息化</w:t>
      </w:r>
      <w:r>
        <w:rPr>
          <w:color w:val="000000"/>
          <w:szCs w:val="18"/>
        </w:rPr>
        <w:t>，2018</w:t>
      </w:r>
      <w:r>
        <w:rPr>
          <w:rFonts w:hint="eastAsia"/>
          <w:color w:val="000000"/>
          <w:szCs w:val="18"/>
        </w:rPr>
        <w:t>，</w:t>
      </w:r>
      <w:r>
        <w:rPr>
          <w:color w:val="000000"/>
          <w:szCs w:val="18"/>
        </w:rPr>
        <w:t>08</w:t>
      </w:r>
      <w:r>
        <w:t>：</w:t>
      </w:r>
      <w:r>
        <w:rPr>
          <w:color w:val="000000"/>
          <w:szCs w:val="18"/>
        </w:rPr>
        <w:t>62～67</w:t>
      </w:r>
    </w:p>
    <w:p>
      <w:pPr>
        <w:numPr>
          <w:ilvl w:val="0"/>
          <w:numId w:val="13"/>
        </w:numPr>
        <w:spacing w:before="120" w:beforeLines="50"/>
        <w:ind w:left="480" w:hanging="480" w:hangingChars="200"/>
        <w:jc w:val="left"/>
        <w:rPr>
          <w:color w:val="000000"/>
        </w:rPr>
      </w:pPr>
      <w:r>
        <w:rPr>
          <w:color w:val="000000"/>
        </w:rPr>
        <w:t xml:space="preserve"> Joshua Bloch. Effective Java[M]</w:t>
      </w:r>
      <w:r>
        <w:rPr>
          <w:rFonts w:hint="eastAsia"/>
        </w:rPr>
        <w:t>．北京：</w:t>
      </w:r>
      <w:r>
        <w:rPr>
          <w:rFonts w:hint="eastAsia" w:ascii="宋体" w:hAnsi="宋体"/>
          <w:color w:val="000000"/>
        </w:rPr>
        <w:t>电子工业出版社</w:t>
      </w:r>
      <w:r>
        <w:rPr>
          <w:color w:val="000000"/>
        </w:rPr>
        <w:t>，20</w:t>
      </w:r>
      <w:r>
        <w:rPr>
          <w:rFonts w:hint="eastAsia"/>
          <w:color w:val="000000"/>
        </w:rPr>
        <w:t>1</w:t>
      </w:r>
      <w:r>
        <w:rPr>
          <w:color w:val="000000"/>
        </w:rPr>
        <w:t>8：193-222.</w:t>
      </w:r>
    </w:p>
    <w:p>
      <w:pPr>
        <w:numPr>
          <w:ilvl w:val="0"/>
          <w:numId w:val="13"/>
        </w:numPr>
        <w:spacing w:before="120" w:beforeLines="50"/>
        <w:ind w:left="480" w:hanging="480" w:hangingChars="200"/>
        <w:jc w:val="left"/>
        <w:rPr>
          <w:color w:val="000000"/>
        </w:rPr>
      </w:pPr>
      <w:r>
        <w:rPr>
          <w:color w:val="000000"/>
        </w:rPr>
        <w:t xml:space="preserve"> </w:t>
      </w:r>
      <w:r>
        <w:rPr>
          <w:rFonts w:hint="eastAsia"/>
          <w:color w:val="000000"/>
        </w:rPr>
        <w:t>Marcin Bajer</w:t>
      </w:r>
      <w:r>
        <w:rPr>
          <w:color w:val="000000"/>
        </w:rPr>
        <w:t xml:space="preserve">. </w:t>
      </w:r>
      <w:r>
        <w:rPr>
          <w:rFonts w:hint="eastAsia"/>
          <w:color w:val="000000"/>
        </w:rPr>
        <w:t>Building an IoT Data Hub with Elasticsearch, Logstash and Kibana</w:t>
      </w:r>
      <w:r>
        <w:rPr>
          <w:color w:val="000000"/>
        </w:rPr>
        <w:t>[A]</w:t>
      </w:r>
      <w:r>
        <w:rPr>
          <w:rFonts w:hint="eastAsia"/>
        </w:rPr>
        <w:t>．</w:t>
      </w:r>
      <w:r>
        <w:rPr>
          <w:color w:val="000000"/>
        </w:rPr>
        <w:t xml:space="preserve"> 2017 5th International Conference on Future Internet of Things and Cloud Workshops: FiCloudW 2017, Prague, Czech Republic, 21-23 August 2017[C]. 2017:63-68.</w:t>
      </w:r>
    </w:p>
    <w:p>
      <w:pPr>
        <w:numPr>
          <w:ilvl w:val="0"/>
          <w:numId w:val="13"/>
        </w:numPr>
        <w:spacing w:before="120" w:beforeLines="50"/>
        <w:ind w:left="480" w:hanging="480" w:hangingChars="200"/>
        <w:jc w:val="left"/>
        <w:rPr>
          <w:color w:val="000000"/>
        </w:rPr>
      </w:pPr>
      <w:r>
        <w:rPr>
          <w:color w:val="000000"/>
        </w:rPr>
        <w:t xml:space="preserve"> Ruangsak TRAKUNPHUTTHIRAK; Yen CHEUNG; Vincent C.S.LEE</w:t>
      </w:r>
      <w:r>
        <w:rPr>
          <w:rFonts w:ascii="宋体" w:hAnsi="宋体"/>
          <w:color w:val="000000"/>
        </w:rPr>
        <w:t xml:space="preserve">. </w:t>
      </w:r>
      <w:r>
        <w:rPr>
          <w:rFonts w:hint="eastAsia"/>
          <w:color w:val="000000"/>
        </w:rPr>
        <w:t>Conceptualizing Mining of Firm’s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，20</w:t>
      </w:r>
      <w:r>
        <w:rPr>
          <w:rFonts w:hint="eastAsia"/>
          <w:color w:val="000000"/>
        </w:rPr>
        <w:t>1</w:t>
      </w:r>
      <w:r>
        <w:rPr>
          <w:color w:val="000000"/>
        </w:rPr>
        <w:t>9，06：</w:t>
      </w:r>
      <w:r>
        <w:rPr>
          <w:rFonts w:hint="eastAsia"/>
          <w:color w:val="000000"/>
        </w:rPr>
        <w:t>489-510</w:t>
      </w:r>
      <w:r>
        <w:rPr>
          <w:color w:val="000000"/>
        </w:rPr>
        <w:t>.</w:t>
      </w:r>
    </w:p>
    <w:bookmarkEnd w:id="13"/>
    <w:p>
      <w:pPr>
        <w:ind w:firstLine="480"/>
        <w:rPr>
          <w:color w:val="FF0000"/>
          <w:szCs w:val="21"/>
        </w:rPr>
      </w:pPr>
    </w:p>
    <w:p>
      <w:pPr>
        <w:ind w:firstLine="480"/>
        <w:rPr>
          <w:color w:val="FF0000"/>
          <w:szCs w:val="21"/>
        </w:rPr>
        <w:sectPr>
          <w:headerReference r:id="rId15" w:type="default"/>
          <w:footerReference r:id="rId16" w:type="default"/>
          <w:pgSz w:w="11907" w:h="16840"/>
          <w:pgMar w:top="1418" w:right="1418" w:bottom="1418" w:left="1418" w:header="720" w:footer="720" w:gutter="0"/>
          <w:pgNumType w:start="1"/>
          <w:cols w:space="720" w:num="1"/>
        </w:sectPr>
      </w:pPr>
    </w:p>
    <w:p>
      <w:pPr>
        <w:spacing w:before="240" w:beforeLines="100" w:after="240" w:afterLines="100"/>
        <w:ind w:firstLine="720"/>
        <w:jc w:val="center"/>
        <w:rPr>
          <w:rFonts w:eastAsia="黑体"/>
          <w:sz w:val="36"/>
          <w:szCs w:val="44"/>
        </w:rPr>
      </w:pPr>
      <w:r>
        <w:rPr>
          <w:rFonts w:hint="eastAsia" w:eastAsia="黑体"/>
          <w:sz w:val="36"/>
          <w:szCs w:val="44"/>
        </w:rPr>
        <w:t>成都东软学院</w:t>
      </w:r>
    </w:p>
    <w:p>
      <w:pPr>
        <w:spacing w:before="240" w:beforeLines="100" w:after="240" w:afterLines="100"/>
        <w:ind w:firstLine="720"/>
        <w:jc w:val="center"/>
        <w:rPr>
          <w:rFonts w:eastAsia="黑体"/>
          <w:sz w:val="36"/>
          <w:szCs w:val="44"/>
        </w:rPr>
      </w:pPr>
      <w:r>
        <w:rPr>
          <w:rFonts w:hint="eastAsia" w:eastAsia="黑体"/>
          <w:sz w:val="36"/>
          <w:szCs w:val="44"/>
        </w:rPr>
        <w:t>毕业设计（论文）原创承诺书</w:t>
      </w:r>
    </w:p>
    <w:p>
      <w:pPr>
        <w:spacing w:line="300" w:lineRule="auto"/>
        <w:ind w:firstLine="560"/>
        <w:rPr>
          <w:sz w:val="28"/>
          <w:szCs w:val="28"/>
        </w:rPr>
      </w:pPr>
      <w:r>
        <w:rPr>
          <w:rFonts w:hint="eastAsia"/>
          <w:sz w:val="28"/>
          <w:szCs w:val="28"/>
        </w:rPr>
        <w:t>1、本人承诺：所提交的毕业设计（论文）是认真学习理解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pPr>
        <w:spacing w:line="300" w:lineRule="auto"/>
        <w:ind w:firstLine="560"/>
        <w:rPr>
          <w:sz w:val="28"/>
          <w:szCs w:val="28"/>
        </w:rPr>
      </w:pPr>
      <w:r>
        <w:rPr>
          <w:rFonts w:hint="eastAsia"/>
          <w:sz w:val="28"/>
          <w:szCs w:val="28"/>
        </w:rPr>
        <w:t>2、本人在毕业设计（论文）中引用他人的观点和研究成果，均在文中加以注释或以参考文献形式列出，对本文的研究工作做出重要贡献的个人和集体均已在文中注明。</w:t>
      </w:r>
    </w:p>
    <w:p>
      <w:pPr>
        <w:spacing w:line="300" w:lineRule="auto"/>
        <w:ind w:firstLine="560"/>
        <w:rPr>
          <w:sz w:val="28"/>
          <w:szCs w:val="28"/>
        </w:rPr>
      </w:pPr>
      <w:r>
        <w:rPr>
          <w:rFonts w:hint="eastAsia"/>
          <w:sz w:val="28"/>
          <w:szCs w:val="28"/>
        </w:rPr>
        <w:t>3、在毕业设计（论文）中对侵犯任何方面知识产权的行为，由本人承担相应的法律责任。</w:t>
      </w:r>
    </w:p>
    <w:p>
      <w:pPr>
        <w:spacing w:line="300" w:lineRule="auto"/>
        <w:ind w:firstLine="560"/>
        <w:rPr>
          <w:sz w:val="28"/>
          <w:szCs w:val="28"/>
        </w:rPr>
      </w:pPr>
      <w:r>
        <w:rPr>
          <w:rFonts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pPr>
        <w:spacing w:line="300" w:lineRule="auto"/>
        <w:ind w:firstLine="560"/>
        <w:rPr>
          <w:sz w:val="28"/>
          <w:szCs w:val="28"/>
        </w:rPr>
      </w:pPr>
      <w:r>
        <w:rPr>
          <w:rFonts w:hint="eastAsia"/>
          <w:sz w:val="28"/>
          <w:szCs w:val="28"/>
        </w:rPr>
        <w:t>5、本人完全了解《毕业（设计）论文工作规范》关于“学生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3年内，学校不再接受学生学位申请”的规定内容。</w:t>
      </w:r>
    </w:p>
    <w:p>
      <w:pPr>
        <w:spacing w:line="300" w:lineRule="auto"/>
        <w:ind w:firstLine="560"/>
        <w:rPr>
          <w:sz w:val="28"/>
          <w:szCs w:val="28"/>
        </w:rPr>
      </w:pPr>
      <w:r>
        <w:rPr>
          <w:rFonts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pPr>
        <w:spacing w:line="300" w:lineRule="auto"/>
        <w:ind w:firstLine="560"/>
        <w:rPr>
          <w:sz w:val="28"/>
          <w:szCs w:val="28"/>
        </w:rPr>
      </w:pPr>
      <w:r>
        <w:rPr>
          <w:rFonts w:hint="eastAsia"/>
          <w:sz w:val="28"/>
          <w:szCs w:val="28"/>
        </w:rPr>
        <w:t>以上承诺的法律结果、不能正常毕业及其他不可预见的后果由学生本人承担！</w:t>
      </w:r>
    </w:p>
    <w:p>
      <w:pPr>
        <w:ind w:firstLine="640"/>
        <w:rPr>
          <w:sz w:val="32"/>
          <w:szCs w:val="32"/>
        </w:rPr>
      </w:pPr>
    </w:p>
    <w:p>
      <w:pPr>
        <w:wordWrap w:val="0"/>
        <w:autoSpaceDE w:val="0"/>
        <w:autoSpaceDN w:val="0"/>
        <w:adjustRightInd w:val="0"/>
        <w:ind w:right="-1" w:firstLine="600"/>
        <w:jc w:val="right"/>
        <w:rPr>
          <w:rFonts w:eastAsia="黑体" w:cs="微软雅黑"/>
          <w:kern w:val="0"/>
          <w:sz w:val="30"/>
          <w:szCs w:val="30"/>
        </w:rPr>
      </w:pPr>
      <w:r>
        <w:rPr>
          <w:rFonts w:hint="eastAsia" w:eastAsia="黑体" w:cs="微软雅黑"/>
          <w:kern w:val="0"/>
          <w:sz w:val="30"/>
          <w:szCs w:val="30"/>
        </w:rPr>
        <w:t>学生本人签字：            年     月    日</w:t>
      </w:r>
    </w:p>
    <w:sectPr>
      <w:footerReference r:id="rId17" w:type="default"/>
      <w:pgSz w:w="11907" w:h="16840"/>
      <w:pgMar w:top="1418" w:right="1418" w:bottom="1418" w:left="1418"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论无忧 [2]" w:date="2019-05-03T17:46:00Z" w:initials="">
    <w:p w14:paraId="7FFC1BCD">
      <w:pPr>
        <w:pStyle w:val="14"/>
        <w:ind w:firstLine="480"/>
      </w:pPr>
      <w:r>
        <w:t>检测结果：</w:t>
      </w:r>
    </w:p>
    <w:p w14:paraId="977F8864">
      <w:pPr>
        <w:pStyle w:val="14"/>
        <w:ind w:firstLine="480"/>
      </w:pPr>
      <w:r>
        <w:t>检测问题数：131，千字差错率：14.7，结论：不合格</w:t>
      </w:r>
    </w:p>
    <w:p w14:paraId="15676C2A">
      <w:pPr>
        <w:pStyle w:val="14"/>
        <w:ind w:firstLine="480"/>
      </w:pPr>
      <w:r>
        <w:t>全文页数：24,字数：8904，中文字数：5948，英文字数：588，节数：6，段落数：353</w:t>
      </w:r>
    </w:p>
    <w:p w14:paraId="E7FFE7F6">
      <w:pPr>
        <w:pStyle w:val="14"/>
        <w:ind w:firstLine="480"/>
      </w:pPr>
      <w:r>
        <w:t>中文摘要字数：325,关键词数：4，正文字数：4956，首章字数：181，末章字数：264，参考文献条数：10，致谢字数：538</w:t>
      </w:r>
    </w:p>
    <w:p w14:paraId="FBFF4D31">
      <w:pPr>
        <w:pStyle w:val="14"/>
        <w:ind w:firstLine="480"/>
      </w:pPr>
      <w:r>
        <w:t>说明：</w:t>
      </w:r>
    </w:p>
    <w:p w14:paraId="7BE3FFB4">
      <w:pPr>
        <w:pStyle w:val="14"/>
        <w:ind w:firstLine="480"/>
      </w:pPr>
      <w:r>
        <w:t>1.请保证一级标题格式与学校要求一致，否则可能导致章节、图表顺序检测误报。</w:t>
      </w:r>
    </w:p>
    <w:p w14:paraId="7BB98ABC">
      <w:pPr>
        <w:pStyle w:val="14"/>
        <w:ind w:firstLine="480"/>
      </w:pPr>
      <w:r>
        <w:t>2.图片请使用“嵌入型”环绕方式，否则可能导致误报！</w:t>
      </w:r>
    </w:p>
    <w:p w14:paraId="FF3F070B">
      <w:pPr>
        <w:pStyle w:val="14"/>
        <w:ind w:firstLine="480"/>
      </w:pPr>
      <w:r>
        <w:t>如果机器人识别某段出错，可忽略该段检测结果。发现误报请联系QQ：815-120-061或热线电话4000-523-350，系统将赠送检测权限作为奖励。</w:t>
      </w:r>
    </w:p>
    <w:p w14:paraId="0EFD17D4">
      <w:pPr>
        <w:pStyle w:val="14"/>
        <w:ind w:firstLine="480"/>
      </w:pPr>
    </w:p>
  </w:comment>
  <w:comment w:id="1" w:author="论无忧 [2]" w:date="2019-05-03T17:46:00Z" w:initials="">
    <w:p w14:paraId="7A6F692C">
      <w:pPr>
        <w:pStyle w:val="14"/>
        <w:ind w:firstLine="480"/>
      </w:pPr>
      <w:r>
        <w:t>7-1-正文一级标题-段前(要求：15.60磅, 实际：0.00磅)</w:t>
      </w:r>
    </w:p>
    <w:p w14:paraId="5BDBA71B">
      <w:pPr>
        <w:pStyle w:val="14"/>
        <w:ind w:firstLine="480"/>
      </w:pPr>
      <w:r>
        <w:t>段后(要求：15.60磅, 实际：0.00磅)</w:t>
      </w:r>
    </w:p>
  </w:comment>
  <w:comment w:id="2" w:author="论无忧 [2]" w:date="2019-05-03T17:46:00Z" w:initials="">
    <w:p w14:paraId="C2761A7D">
      <w:pPr>
        <w:pStyle w:val="14"/>
        <w:ind w:firstLine="480"/>
      </w:pPr>
      <w:r>
        <w:t>8-1-正文一级标题-段前(要求：15.60磅, 实际：0.00磅)</w:t>
      </w:r>
    </w:p>
    <w:p w14:paraId="59BD8BB2">
      <w:pPr>
        <w:pStyle w:val="14"/>
        <w:ind w:firstLine="480"/>
      </w:pPr>
      <w:r>
        <w:t>段后(要求：15.60磅, 实际：0.00磅)</w:t>
      </w:r>
    </w:p>
  </w:comment>
  <w:comment w:id="3" w:author="论无忧 [2]" w:date="2019-05-03T17:46:00Z" w:initials="">
    <w:p w14:paraId="777F3FBE">
      <w:pPr>
        <w:pStyle w:val="14"/>
        <w:ind w:firstLine="480"/>
      </w:pPr>
      <w:r>
        <w:t>9-1-正文一级标题-段前(要求：15.60磅, 实际：0.00磅)</w:t>
      </w:r>
    </w:p>
    <w:p w14:paraId="6F6F5554">
      <w:pPr>
        <w:pStyle w:val="14"/>
        <w:ind w:firstLine="480"/>
      </w:pPr>
      <w:r>
        <w:t>段后(要求：15.60磅, 实际：0.00磅)</w:t>
      </w:r>
    </w:p>
  </w:comment>
  <w:comment w:id="4" w:author="论无忧 [2]" w:date="2019-05-03T17:46:00Z" w:initials="">
    <w:p w14:paraId="7773993D">
      <w:pPr>
        <w:pStyle w:val="14"/>
        <w:ind w:firstLine="480"/>
      </w:pPr>
      <w:r>
        <w:t>9-5-正文三级标题-段前(要求：15.60磅, 实际：0.00磅)</w:t>
      </w:r>
    </w:p>
    <w:p w14:paraId="65F1A883">
      <w:pPr>
        <w:pStyle w:val="14"/>
        <w:ind w:firstLine="480"/>
      </w:pPr>
      <w:r>
        <w:t>段后(要求：15.60磅, 实际：0.00磅)</w:t>
      </w:r>
    </w:p>
  </w:comment>
  <w:comment w:id="5" w:author="论无忧 [2]" w:date="2019-05-03T17:46:00Z" w:initials="">
    <w:p w14:paraId="74EF0450">
      <w:pPr>
        <w:pStyle w:val="14"/>
        <w:ind w:firstLine="480"/>
      </w:pPr>
      <w:r>
        <w:t>9-5-正文三级标题-三级标题编号错误(要求:3.0.1,实际:3.2.1)</w:t>
      </w:r>
    </w:p>
  </w:comment>
  <w:comment w:id="6" w:author="论无忧 [2]" w:date="2019-05-03T17:46:00Z" w:initials="">
    <w:p w14:paraId="FD5E2605">
      <w:pPr>
        <w:pStyle w:val="14"/>
        <w:ind w:firstLine="480"/>
      </w:pPr>
      <w:r>
        <w:t>9-7-正文三级标题-段前(要求：15.60磅, 实际：0.00磅)</w:t>
      </w:r>
    </w:p>
    <w:p w14:paraId="7B7FBC99">
      <w:pPr>
        <w:pStyle w:val="14"/>
        <w:ind w:firstLine="480"/>
      </w:pPr>
      <w:r>
        <w:t>段后(要求：15.60磅, 实际：0.00磅)</w:t>
      </w:r>
    </w:p>
  </w:comment>
  <w:comment w:id="7" w:author="论无忧 [2]" w:date="2019-05-03T17:46:00Z" w:initials="">
    <w:p w14:paraId="BCDEE5C4">
      <w:pPr>
        <w:pStyle w:val="14"/>
        <w:ind w:firstLine="480"/>
      </w:pPr>
      <w:r>
        <w:t>9-7-正文三级标题-三级标题编号错误(要求:3.0.2,实际:3.2.2)</w:t>
      </w:r>
    </w:p>
  </w:comment>
  <w:comment w:id="8" w:author="论无忧 [2]" w:date="2019-05-03T17:46:00Z" w:initials="">
    <w:p w14:paraId="7B82AC39">
      <w:pPr>
        <w:pStyle w:val="14"/>
        <w:ind w:firstLine="480"/>
      </w:pPr>
      <w:r>
        <w:t>9-9-正文三级标题-段前(要求：15.60磅, 实际：0.00磅)</w:t>
      </w:r>
    </w:p>
    <w:p w14:paraId="BB47377F">
      <w:pPr>
        <w:pStyle w:val="14"/>
        <w:ind w:firstLine="480"/>
      </w:pPr>
      <w:r>
        <w:t>段后(要求：15.60磅, 实际：0.00磅)</w:t>
      </w:r>
    </w:p>
  </w:comment>
  <w:comment w:id="9" w:author="论无忧 [2]" w:date="2019-05-03T17:46:00Z" w:initials="">
    <w:p w14:paraId="6FF76587">
      <w:pPr>
        <w:pStyle w:val="14"/>
        <w:ind w:firstLine="480"/>
      </w:pPr>
      <w:r>
        <w:t>9-9-正文三级标题-三级标题编号错误(要求:3.0.3,实际:3.2.3)</w:t>
      </w:r>
    </w:p>
  </w:comment>
  <w:comment w:id="10" w:author="论无忧 [2]" w:date="2019-05-03T17:46:00Z" w:initials="">
    <w:p w14:paraId="CFB6B5B2">
      <w:pPr>
        <w:pStyle w:val="14"/>
        <w:ind w:firstLine="480"/>
      </w:pPr>
      <w:r>
        <w:t>9-11-正文三级标题-段前(要求：15.60磅, 实际：0.00磅)</w:t>
      </w:r>
    </w:p>
    <w:p w14:paraId="5EED77B9">
      <w:pPr>
        <w:pStyle w:val="14"/>
        <w:ind w:firstLine="480"/>
      </w:pPr>
      <w:r>
        <w:t>段后(要求：15.60磅, 实际：0.00磅)</w:t>
      </w:r>
    </w:p>
  </w:comment>
  <w:comment w:id="11" w:author="论无忧 [2]" w:date="2019-05-03T17:46:00Z" w:initials="">
    <w:p w14:paraId="DB771A85">
      <w:pPr>
        <w:pStyle w:val="14"/>
        <w:ind w:firstLine="480"/>
      </w:pPr>
      <w:r>
        <w:t>9-11-正文三级标题-三级标题编号错误(要求:3.0.4,实际:3.2.4)</w:t>
      </w:r>
    </w:p>
  </w:comment>
  <w:comment w:id="12" w:author="论无忧 [2]" w:date="2019-05-03T17:46:00Z" w:initials="">
    <w:p w14:paraId="AFBE1F2F">
      <w:pPr>
        <w:pStyle w:val="14"/>
        <w:ind w:firstLine="480"/>
      </w:pPr>
      <w:r>
        <w:t>9-13-正文三级标题-段前(要求：15.60磅, 实际：0.00磅)</w:t>
      </w:r>
    </w:p>
    <w:p w14:paraId="7EEDE36B">
      <w:pPr>
        <w:pStyle w:val="14"/>
        <w:ind w:firstLine="480"/>
      </w:pPr>
      <w:r>
        <w:t>段后(要求：15.60磅, 实际：0.00磅)</w:t>
      </w:r>
    </w:p>
  </w:comment>
  <w:comment w:id="13" w:author="论无忧 [2]" w:date="2019-05-03T17:46:00Z" w:initials="">
    <w:p w14:paraId="79BFFC57">
      <w:pPr>
        <w:pStyle w:val="14"/>
        <w:ind w:firstLine="480"/>
      </w:pPr>
      <w:r>
        <w:t>9-13-正文三级标题-三级标题编号错误(要求:3.0.5,实际:3.2.5)</w:t>
      </w:r>
    </w:p>
  </w:comment>
  <w:comment w:id="14" w:author="论无忧 [2]" w:date="2019-05-03T17:46:00Z" w:initials="">
    <w:p w14:paraId="F79CCE1D">
      <w:pPr>
        <w:pStyle w:val="14"/>
        <w:ind w:firstLine="480"/>
      </w:pPr>
      <w:r>
        <w:t>9-15-正文三级标题-段前(要求：15.60磅, 实际：0.00磅)</w:t>
      </w:r>
    </w:p>
    <w:p w14:paraId="76BCA9E0">
      <w:pPr>
        <w:pStyle w:val="14"/>
        <w:ind w:firstLine="480"/>
      </w:pPr>
      <w:r>
        <w:t>段后(要求：15.60磅, 实际：0.00磅)</w:t>
      </w:r>
    </w:p>
  </w:comment>
  <w:comment w:id="15" w:author="论无忧 [2]" w:date="2019-05-03T17:46:00Z" w:initials="">
    <w:p w14:paraId="EE39B735">
      <w:pPr>
        <w:pStyle w:val="14"/>
        <w:ind w:firstLine="480"/>
      </w:pPr>
      <w:r>
        <w:t>9-15-正文三级标题-三级标题编号错误(要求:3.0.6,实际:3.2.6)</w:t>
      </w:r>
    </w:p>
  </w:comment>
  <w:comment w:id="16" w:author="论无忧 [2]" w:date="2019-05-03T17:46:00Z" w:initials="">
    <w:p w14:paraId="DDBF8B4E">
      <w:pPr>
        <w:pStyle w:val="14"/>
        <w:ind w:firstLine="480"/>
      </w:pPr>
      <w:r>
        <w:t>9-17-正文三级标题-段前(要求：15.60磅, 实际：0.00磅)</w:t>
      </w:r>
    </w:p>
    <w:p w14:paraId="57EC9A76">
      <w:pPr>
        <w:pStyle w:val="14"/>
        <w:ind w:firstLine="480"/>
      </w:pPr>
      <w:r>
        <w:t>段后(要求：15.60磅, 实际：0.00磅)</w:t>
      </w:r>
    </w:p>
  </w:comment>
  <w:comment w:id="17" w:author="论无忧 [2]" w:date="2019-05-03T17:46:00Z" w:initials="">
    <w:p w14:paraId="ECBB5071">
      <w:pPr>
        <w:pStyle w:val="14"/>
        <w:ind w:firstLine="480"/>
      </w:pPr>
      <w:r>
        <w:t>9-17-正文三级标题-三级标题编号错误(要求:3.0.7,实际:3.2.7)</w:t>
      </w:r>
    </w:p>
  </w:comment>
  <w:comment w:id="18" w:author="论无忧 [2]" w:date="2019-05-03T17:46:00Z" w:initials="">
    <w:p w14:paraId="FCAB0436">
      <w:pPr>
        <w:pStyle w:val="14"/>
        <w:ind w:firstLine="480"/>
      </w:pPr>
      <w:r>
        <w:t>9-19-正文三级标题-段前(要求：15.60磅, 实际：0.00磅)</w:t>
      </w:r>
    </w:p>
    <w:p w14:paraId="7BF7F0BA">
      <w:pPr>
        <w:pStyle w:val="14"/>
        <w:ind w:firstLine="480"/>
      </w:pPr>
      <w:r>
        <w:t>段后(要求：15.60磅, 实际：0.00磅)</w:t>
      </w:r>
    </w:p>
  </w:comment>
  <w:comment w:id="19" w:author="论无忧 [2]" w:date="2019-05-03T17:46:00Z" w:initials="">
    <w:p w14:paraId="5EFAAFEF">
      <w:pPr>
        <w:pStyle w:val="14"/>
        <w:ind w:firstLine="480"/>
      </w:pPr>
      <w:r>
        <w:t>9-19-正文三级标题-三级标题编号错误(要求:3.0.8,实际:3.2.8)</w:t>
      </w:r>
    </w:p>
  </w:comment>
  <w:comment w:id="20" w:author="论无忧 [2]" w:date="2019-05-03T17:46:00Z" w:initials="">
    <w:p w14:paraId="6FA18B08">
      <w:pPr>
        <w:pStyle w:val="14"/>
        <w:ind w:firstLine="480"/>
      </w:pPr>
      <w:r>
        <w:t>9-21-正文三级标题-段前(要求：15.60磅, 实际：0.00磅)</w:t>
      </w:r>
    </w:p>
    <w:p w14:paraId="1FF324F6">
      <w:pPr>
        <w:pStyle w:val="14"/>
        <w:ind w:firstLine="480"/>
      </w:pPr>
      <w:r>
        <w:t>段后(要求：15.60磅, 实际：0.00磅)</w:t>
      </w:r>
    </w:p>
  </w:comment>
  <w:comment w:id="21" w:author="论无忧 [2]" w:date="2019-05-03T17:46:00Z" w:initials="">
    <w:p w14:paraId="3F7BC26E">
      <w:pPr>
        <w:pStyle w:val="14"/>
        <w:ind w:firstLine="480"/>
      </w:pPr>
      <w:r>
        <w:t>9-21-正文三级标题-三级标题编号错误(要求:3.0.9,实际:3.2.9)</w:t>
      </w:r>
    </w:p>
  </w:comment>
  <w:comment w:id="22" w:author="论无忧 [2]" w:date="2019-05-03T17:46:00Z" w:initials="">
    <w:p w14:paraId="EB9F94F7">
      <w:pPr>
        <w:pStyle w:val="14"/>
        <w:ind w:firstLine="480"/>
      </w:pPr>
      <w:r>
        <w:t>10-1-正文三级标题-段前(要求：15.60磅, 实际：0.00磅)</w:t>
      </w:r>
    </w:p>
    <w:p w14:paraId="7BF3E5B3">
      <w:pPr>
        <w:pStyle w:val="14"/>
        <w:ind w:firstLine="480"/>
      </w:pPr>
      <w:r>
        <w:t>段后(要求：15.60磅, 实际：0.00磅)</w:t>
      </w:r>
    </w:p>
  </w:comment>
  <w:comment w:id="23" w:author="论无忧 [2]" w:date="2019-05-03T17:46:00Z" w:initials="">
    <w:p w14:paraId="F3CA408B">
      <w:pPr>
        <w:pStyle w:val="14"/>
        <w:ind w:firstLine="480"/>
      </w:pPr>
      <w:r>
        <w:t>10-1-正文三级标题-三级标题编号错误(要求:3.0.10,实际:3.2.10)</w:t>
      </w:r>
    </w:p>
  </w:comment>
  <w:comment w:id="24" w:author="论无忧 [2]" w:date="2019-05-03T17:46:00Z" w:initials="">
    <w:p w14:paraId="1EFCB122">
      <w:pPr>
        <w:pStyle w:val="14"/>
        <w:ind w:firstLine="480"/>
      </w:pPr>
      <w:r>
        <w:t>11-1-正文一级标题-段前(要求：15.60磅, 实际：0.00磅)</w:t>
      </w:r>
    </w:p>
    <w:p w14:paraId="5F43779E">
      <w:pPr>
        <w:pStyle w:val="14"/>
        <w:ind w:firstLine="480"/>
      </w:pPr>
      <w:r>
        <w:t>段后(要求：15.60磅, 实际：0.00磅)</w:t>
      </w:r>
    </w:p>
  </w:comment>
  <w:comment w:id="25" w:author="论无忧 [2]" w:date="2019-05-03T17:46:00Z" w:initials="">
    <w:p w14:paraId="6FDC8549">
      <w:pPr>
        <w:pStyle w:val="14"/>
        <w:ind w:firstLine="480"/>
      </w:pPr>
      <w:r>
        <w:t>11-3-正文三级标题-段前(要求：15.60磅, 实际：0.00磅)</w:t>
      </w:r>
    </w:p>
    <w:p w14:paraId="77FF0933">
      <w:pPr>
        <w:pStyle w:val="14"/>
        <w:ind w:firstLine="480"/>
      </w:pPr>
      <w:r>
        <w:t>段后(要求：15.60磅, 实际：0.00磅)</w:t>
      </w:r>
    </w:p>
  </w:comment>
  <w:comment w:id="26" w:author="论无忧 [2]" w:date="2019-05-03T17:46:00Z" w:initials="">
    <w:p w14:paraId="ABFA0C0E">
      <w:pPr>
        <w:pStyle w:val="14"/>
        <w:ind w:firstLine="480"/>
      </w:pPr>
      <w:r>
        <w:t>11-3-正文三级标题-三级标题编号错误(要求:4.0.1,实际:4.1.1)</w:t>
      </w:r>
    </w:p>
  </w:comment>
  <w:comment w:id="27" w:author="论无忧 [2]" w:date="2019-05-03T17:46:00Z" w:initials="">
    <w:p w14:paraId="5FFF587F">
      <w:pPr>
        <w:pStyle w:val="14"/>
        <w:ind w:firstLine="480"/>
      </w:pPr>
      <w:r>
        <w:t>11-7-正文三级标题-段前(要求：15.60磅, 实际：0.00磅)</w:t>
      </w:r>
    </w:p>
    <w:p w14:paraId="7EFD23E4">
      <w:pPr>
        <w:pStyle w:val="14"/>
        <w:ind w:firstLine="480"/>
      </w:pPr>
      <w:r>
        <w:t>段后(要求：15.60磅, 实际：0.00磅)</w:t>
      </w:r>
    </w:p>
  </w:comment>
  <w:comment w:id="28" w:author="论无忧 [2]" w:date="2019-05-03T17:46:00Z" w:initials="">
    <w:p w14:paraId="3FFF592A">
      <w:pPr>
        <w:pStyle w:val="14"/>
        <w:ind w:firstLine="480"/>
      </w:pPr>
      <w:r>
        <w:t>11-7-正文三级标题-三级标题编号错误(要求:4.0.2,实际:4.1.2)</w:t>
      </w:r>
    </w:p>
  </w:comment>
  <w:comment w:id="29" w:author="论无忧 [2]" w:date="2019-05-03T17:46:00Z" w:initials="">
    <w:p w14:paraId="6D1F986A">
      <w:pPr>
        <w:pStyle w:val="14"/>
        <w:ind w:firstLine="480"/>
      </w:pPr>
      <w:r>
        <w:t>11-10-正文三级标题-段前(要求：15.60磅, 实际：0.00磅)</w:t>
      </w:r>
    </w:p>
    <w:p w14:paraId="67F26AE1">
      <w:pPr>
        <w:pStyle w:val="14"/>
        <w:ind w:firstLine="480"/>
      </w:pPr>
      <w:r>
        <w:t>段后(要求：15.60磅, 实际：0.00磅)</w:t>
      </w:r>
    </w:p>
  </w:comment>
  <w:comment w:id="30" w:author="论无忧 [2]" w:date="2019-05-03T17:46:00Z" w:initials="">
    <w:p w14:paraId="9FDF6EBB">
      <w:pPr>
        <w:pStyle w:val="14"/>
        <w:ind w:firstLine="480"/>
      </w:pPr>
      <w:r>
        <w:t>11-10-正文三级标题-三级标题编号错误(要求:4.0.3,实际:4.1.3)</w:t>
      </w:r>
    </w:p>
  </w:comment>
  <w:comment w:id="31" w:author="论无忧 [2]" w:date="2019-05-03T17:46:00Z" w:initials="">
    <w:p w14:paraId="33792633">
      <w:pPr>
        <w:pStyle w:val="14"/>
        <w:ind w:firstLine="480"/>
      </w:pPr>
      <w:r>
        <w:t>11-13-正文三级标题-段前(要求：15.60磅, 实际：0.00磅)</w:t>
      </w:r>
    </w:p>
    <w:p w14:paraId="FF7FCF52">
      <w:pPr>
        <w:pStyle w:val="14"/>
        <w:ind w:firstLine="480"/>
      </w:pPr>
      <w:r>
        <w:t>段后(要求：15.60磅, 实际：0.00磅)</w:t>
      </w:r>
    </w:p>
  </w:comment>
  <w:comment w:id="32" w:author="论无忧 [2]" w:date="2019-05-03T17:46:00Z" w:initials="">
    <w:p w14:paraId="BFAF12C7">
      <w:pPr>
        <w:pStyle w:val="14"/>
        <w:ind w:firstLine="480"/>
      </w:pPr>
      <w:r>
        <w:t>11-13-正文三级标题-三级标题编号错误(要求:4.0.4,实际:4.1.4)</w:t>
      </w:r>
    </w:p>
  </w:comment>
  <w:comment w:id="33" w:author="论无忧 [2]" w:date="2019-05-03T17:46:00Z" w:initials="">
    <w:p w14:paraId="7FFB338E">
      <w:pPr>
        <w:pStyle w:val="14"/>
        <w:ind w:firstLine="480"/>
      </w:pPr>
      <w:r>
        <w:t>11-16-正文三级标题-段前(要求：15.60磅, 实际：0.00磅)</w:t>
      </w:r>
    </w:p>
    <w:p w14:paraId="FEF59710">
      <w:pPr>
        <w:pStyle w:val="14"/>
        <w:ind w:firstLine="480"/>
      </w:pPr>
      <w:r>
        <w:t>段后(要求：15.60磅, 实际：0.00磅)</w:t>
      </w:r>
    </w:p>
  </w:comment>
  <w:comment w:id="34" w:author="论无忧 [2]" w:date="2019-05-03T17:46:00Z" w:initials="">
    <w:p w14:paraId="7FEF61FB">
      <w:pPr>
        <w:pStyle w:val="14"/>
        <w:ind w:firstLine="480"/>
      </w:pPr>
      <w:r>
        <w:t>11-16-正文三级标题-三级标题编号错误(要求:4.0.5,实际:4.1.5)</w:t>
      </w:r>
    </w:p>
  </w:comment>
  <w:comment w:id="35" w:author="论无忧 [2]" w:date="2019-05-03T17:46:00Z" w:initials="">
    <w:p w14:paraId="FFC43FB3">
      <w:pPr>
        <w:pStyle w:val="14"/>
        <w:ind w:firstLine="480"/>
      </w:pPr>
      <w:r>
        <w:t>11-19-正文三级标题-段前(要求：15.60磅, 实际：0.00磅)</w:t>
      </w:r>
    </w:p>
    <w:p w14:paraId="7FF73D83">
      <w:pPr>
        <w:pStyle w:val="14"/>
        <w:ind w:firstLine="480"/>
      </w:pPr>
      <w:r>
        <w:t>段后(要求：15.60磅, 实际：0.00磅)</w:t>
      </w:r>
    </w:p>
  </w:comment>
  <w:comment w:id="36" w:author="论无忧 [2]" w:date="2019-05-03T17:46:00Z" w:initials="">
    <w:p w14:paraId="4DF5F7DC">
      <w:pPr>
        <w:pStyle w:val="14"/>
        <w:ind w:firstLine="480"/>
      </w:pPr>
      <w:r>
        <w:t>11-19-正文三级标题-三级标题编号错误(要求:4.0.6,实际:4.1.6)</w:t>
      </w:r>
    </w:p>
  </w:comment>
  <w:comment w:id="37" w:author="论无忧 [2]" w:date="2019-05-03T17:46:00Z" w:initials="">
    <w:p w14:paraId="76FBEC91">
      <w:pPr>
        <w:pStyle w:val="14"/>
        <w:ind w:firstLine="480"/>
      </w:pPr>
      <w:r>
        <w:t>11-22-正文三级标题-段前(要求：15.60磅, 实际：0.00磅)</w:t>
      </w:r>
    </w:p>
    <w:p w14:paraId="3A7FA611">
      <w:pPr>
        <w:pStyle w:val="14"/>
        <w:ind w:firstLine="480"/>
      </w:pPr>
      <w:r>
        <w:t>段后(要求：15.60磅, 实际：0.00磅)</w:t>
      </w:r>
    </w:p>
  </w:comment>
  <w:comment w:id="38" w:author="论无忧 [2]" w:date="2019-05-03T17:46:00Z" w:initials="">
    <w:p w14:paraId="FF7FAD11">
      <w:pPr>
        <w:pStyle w:val="14"/>
        <w:ind w:firstLine="480"/>
      </w:pPr>
      <w:r>
        <w:t>11-22-正文三级标题-三级标题编号错误(要求:4.0.7,实际:4.1.7)</w:t>
      </w:r>
    </w:p>
  </w:comment>
  <w:comment w:id="39" w:author="论无忧 [2]" w:date="2019-05-03T17:46:00Z" w:initials="">
    <w:p w14:paraId="5D7F2514">
      <w:pPr>
        <w:pStyle w:val="14"/>
        <w:ind w:firstLine="480"/>
      </w:pPr>
      <w:r>
        <w:t>12-6-图题-缩进（要求：首行缩进2.00个字符, 实际：首行缩进0.00字符）</w:t>
      </w:r>
    </w:p>
  </w:comment>
  <w:comment w:id="40" w:author="论无忧 [2]" w:date="2019-05-03T17:46:00Z" w:initials="">
    <w:p w14:paraId="AFF70854">
      <w:pPr>
        <w:pStyle w:val="14"/>
        <w:ind w:firstLine="480"/>
      </w:pPr>
      <w:r>
        <w:t>12-6-图题-字号错误(要求：五号, 实际：小四)</w:t>
      </w:r>
    </w:p>
  </w:comment>
  <w:comment w:id="41" w:author="论无忧 [2]" w:date="2019-05-03T17:46:00Z" w:initials="">
    <w:p w14:paraId="770F68EE">
      <w:pPr>
        <w:pStyle w:val="14"/>
        <w:ind w:firstLine="480"/>
      </w:pPr>
      <w:r>
        <w:t>13-2-图题-缩进（要求：首行缩进2.00个字符, 实际：首行缩进0.00字符）</w:t>
      </w:r>
    </w:p>
  </w:comment>
  <w:comment w:id="42" w:author="论无忧 [2]" w:date="2019-05-03T17:46:00Z" w:initials="">
    <w:p w14:paraId="8F291FCC">
      <w:pPr>
        <w:pStyle w:val="14"/>
        <w:ind w:firstLine="480"/>
      </w:pPr>
      <w:r>
        <w:t>13-2-图题-字号错误(要求：五号, 实际：小四)</w:t>
      </w:r>
    </w:p>
  </w:comment>
  <w:comment w:id="43" w:author="论无忧 [2]" w:date="2019-05-03T17:46:00Z" w:initials="">
    <w:p w14:paraId="FFBFA839">
      <w:pPr>
        <w:pStyle w:val="14"/>
        <w:ind w:firstLine="480"/>
      </w:pPr>
      <w:r>
        <w:t>13-3-正文三级标题-段前(要求：15.60磅, 实际：0.00磅)</w:t>
      </w:r>
    </w:p>
    <w:p w14:paraId="FF864A4C">
      <w:pPr>
        <w:pStyle w:val="14"/>
        <w:ind w:firstLine="480"/>
      </w:pPr>
      <w:r>
        <w:t>段后(要求：15.60磅, 实际：0.00磅)</w:t>
      </w:r>
    </w:p>
  </w:comment>
  <w:comment w:id="44" w:author="论无忧 [2]" w:date="2019-05-03T17:46:00Z" w:initials="">
    <w:p w14:paraId="7FFEA425">
      <w:pPr>
        <w:pStyle w:val="14"/>
        <w:ind w:firstLine="480"/>
      </w:pPr>
      <w:r>
        <w:t>13-3-正文三级标题-三级标题编号错误(要求:4.0.8,实际:4.3.1)</w:t>
      </w:r>
    </w:p>
  </w:comment>
  <w:comment w:id="45" w:author="论无忧 [2]" w:date="2019-05-03T17:46:00Z" w:initials="">
    <w:p w14:paraId="3FF50E53">
      <w:pPr>
        <w:pStyle w:val="14"/>
        <w:ind w:firstLine="480"/>
      </w:pPr>
      <w:r>
        <w:t>13-5-正文三级标题-段前(要求：15.60磅, 实际：0.00磅)</w:t>
      </w:r>
    </w:p>
    <w:p w14:paraId="70DF628B">
      <w:pPr>
        <w:pStyle w:val="14"/>
        <w:ind w:firstLine="480"/>
      </w:pPr>
      <w:r>
        <w:t>段后(要求：15.60磅, 实际：0.00磅)</w:t>
      </w:r>
    </w:p>
  </w:comment>
  <w:comment w:id="46" w:author="论无忧 [2]" w:date="2019-05-03T17:46:00Z" w:initials="">
    <w:p w14:paraId="F77E49E4">
      <w:pPr>
        <w:pStyle w:val="14"/>
        <w:ind w:firstLine="480"/>
      </w:pPr>
      <w:r>
        <w:t>13-5-正文三级标题-三级标题编号错误(要求:4.0.9,实际:4.3.2)</w:t>
      </w:r>
    </w:p>
  </w:comment>
  <w:comment w:id="47" w:author="论无忧 [2]" w:date="2019-05-03T17:46:00Z" w:initials="">
    <w:p w14:paraId="C7FF5793">
      <w:pPr>
        <w:pStyle w:val="14"/>
        <w:ind w:firstLine="480"/>
      </w:pPr>
      <w:r>
        <w:t>13-7-正文三级标题-段前(要求：15.60磅, 实际：0.00磅)</w:t>
      </w:r>
    </w:p>
    <w:p w14:paraId="5FFFEB25">
      <w:pPr>
        <w:pStyle w:val="14"/>
        <w:ind w:firstLine="480"/>
      </w:pPr>
      <w:r>
        <w:t>段后(要求：15.60磅, 实际：0.00磅)</w:t>
      </w:r>
    </w:p>
  </w:comment>
  <w:comment w:id="48" w:author="论无忧 [2]" w:date="2019-05-03T17:46:00Z" w:initials="">
    <w:p w14:paraId="DFF6D0F9">
      <w:pPr>
        <w:pStyle w:val="14"/>
        <w:ind w:firstLine="480"/>
      </w:pPr>
      <w:r>
        <w:t>13-7-正文三级标题-三级标题编号错误(要求:4.0.10,实际:4.3.3)</w:t>
      </w:r>
    </w:p>
  </w:comment>
  <w:comment w:id="49" w:author="论无忧 [2]" w:date="2019-05-03T17:46:00Z" w:initials="">
    <w:p w14:paraId="7F5A9FCB">
      <w:pPr>
        <w:pStyle w:val="14"/>
        <w:ind w:firstLine="480"/>
      </w:pPr>
      <w:r>
        <w:t>13-10-正文三级标题-段前(要求：15.60磅, 实际：0.00磅)</w:t>
      </w:r>
    </w:p>
    <w:p w14:paraId="5CDDE82C">
      <w:pPr>
        <w:pStyle w:val="14"/>
        <w:ind w:firstLine="480"/>
      </w:pPr>
      <w:r>
        <w:t>段后(要求：15.60磅, 实际：0.00磅)</w:t>
      </w:r>
    </w:p>
  </w:comment>
  <w:comment w:id="50" w:author="论无忧 [2]" w:date="2019-05-03T17:46:00Z" w:initials="">
    <w:p w14:paraId="3FC17645">
      <w:pPr>
        <w:pStyle w:val="14"/>
        <w:ind w:firstLine="480"/>
      </w:pPr>
      <w:r>
        <w:t>13-10-正文三级标题-三级标题编号错误(要求:4.0.11,实际:4.3.4)</w:t>
      </w:r>
    </w:p>
  </w:comment>
  <w:comment w:id="51" w:author="论无忧 [2]" w:date="2019-05-03T17:46:00Z" w:initials="">
    <w:p w14:paraId="7EDF9257">
      <w:pPr>
        <w:pStyle w:val="14"/>
        <w:ind w:firstLine="480"/>
      </w:pPr>
      <w:r>
        <w:t>13-13-正文三级标题-段前(要求：15.60磅, 实际：0.00磅)</w:t>
      </w:r>
    </w:p>
    <w:p w14:paraId="FFC59D36">
      <w:pPr>
        <w:pStyle w:val="14"/>
        <w:ind w:firstLine="480"/>
      </w:pPr>
      <w:r>
        <w:t>段后(要求：15.60磅, 实际：0.00磅)</w:t>
      </w:r>
    </w:p>
  </w:comment>
  <w:comment w:id="52" w:author="论无忧 [2]" w:date="2019-05-03T17:46:00Z" w:initials="">
    <w:p w14:paraId="BF4EF5A9">
      <w:pPr>
        <w:pStyle w:val="14"/>
        <w:ind w:firstLine="480"/>
      </w:pPr>
      <w:r>
        <w:t>13-13-正文三级标题-三级标题编号错误(要求:4.0.12,实际:4.3.5)</w:t>
      </w:r>
    </w:p>
  </w:comment>
  <w:comment w:id="53" w:author="论无忧 [2]" w:date="2019-05-03T17:46:00Z" w:initials="">
    <w:p w14:paraId="9FF78A67">
      <w:pPr>
        <w:pStyle w:val="14"/>
        <w:ind w:firstLine="480"/>
      </w:pPr>
      <w:r>
        <w:t>14-9-图题-缩进（要求：首行缩进2.00个字符, 实际：首行缩进0.00字符）</w:t>
      </w:r>
    </w:p>
  </w:comment>
  <w:comment w:id="54" w:author="论无忧 [2]" w:date="2019-05-03T17:46:00Z" w:initials="">
    <w:p w14:paraId="DCB7AC21">
      <w:pPr>
        <w:pStyle w:val="14"/>
        <w:ind w:firstLine="480"/>
      </w:pPr>
      <w:r>
        <w:t>14-9-图题-字号错误(要求：五号, 实际：小四)</w:t>
      </w:r>
    </w:p>
  </w:comment>
  <w:comment w:id="55" w:author="论无忧 [2]" w:date="2019-05-03T17:46:00Z" w:initials="">
    <w:p w14:paraId="775758E2">
      <w:pPr>
        <w:pStyle w:val="14"/>
        <w:ind w:firstLine="480"/>
      </w:pPr>
      <w:r>
        <w:t>14-11-图题-缩进（要求：首行缩进2.00个字符, 实际：首行缩进0.00字符）</w:t>
      </w:r>
    </w:p>
  </w:comment>
  <w:comment w:id="56" w:author="论无忧 [2]" w:date="2019-05-03T17:46:00Z" w:initials="">
    <w:p w14:paraId="77FE528E">
      <w:pPr>
        <w:pStyle w:val="14"/>
        <w:ind w:firstLine="480"/>
      </w:pPr>
      <w:r>
        <w:t>14-11-图题-字号错误(要求：五号, 实际：小四)</w:t>
      </w:r>
    </w:p>
  </w:comment>
  <w:comment w:id="57" w:author="论无忧 [2]" w:date="2019-05-03T17:46:00Z" w:initials="">
    <w:p w14:paraId="FD9D8B7C">
      <w:pPr>
        <w:pStyle w:val="14"/>
        <w:ind w:firstLine="480"/>
      </w:pPr>
      <w:r>
        <w:t>14-13-图题-缩进（要求：首行缩进2.00个字符, 实际：首行缩进0.00字符）</w:t>
      </w:r>
    </w:p>
  </w:comment>
  <w:comment w:id="58" w:author="论无忧 [2]" w:date="2019-05-03T17:46:00Z" w:initials="">
    <w:p w14:paraId="D5E7D785">
      <w:pPr>
        <w:pStyle w:val="14"/>
        <w:ind w:firstLine="480"/>
      </w:pPr>
      <w:r>
        <w:t>14-13-图题-字号错误(要求：五号, 实际：小四)</w:t>
      </w:r>
    </w:p>
  </w:comment>
  <w:comment w:id="59" w:author="论无忧 [2]" w:date="2019-05-03T17:46:00Z" w:initials="">
    <w:p w14:paraId="3FFB5757">
      <w:pPr>
        <w:pStyle w:val="14"/>
        <w:ind w:firstLine="480"/>
      </w:pPr>
      <w:r>
        <w:t>15-1-正文一级标题-段前(要求：15.60磅, 实际：0.00磅)</w:t>
      </w:r>
    </w:p>
    <w:p w14:paraId="6EFF5CC8">
      <w:pPr>
        <w:pStyle w:val="14"/>
        <w:ind w:firstLine="480"/>
      </w:pPr>
      <w:r>
        <w:t>段后(要求：15.60磅, 实际：0.00磅)</w:t>
      </w:r>
    </w:p>
  </w:comment>
  <w:comment w:id="60" w:author="论无忧 [2]" w:date="2019-05-03T17:46:00Z" w:initials="">
    <w:p w14:paraId="7DEF7E88">
      <w:pPr>
        <w:pStyle w:val="14"/>
        <w:ind w:firstLine="480"/>
      </w:pPr>
      <w:r>
        <w:t>15-3-正文三级标题-段前(要求：15.60磅, 实际：0.00磅)</w:t>
      </w:r>
    </w:p>
    <w:p w14:paraId="1F571A33">
      <w:pPr>
        <w:pStyle w:val="14"/>
        <w:ind w:firstLine="480"/>
      </w:pPr>
      <w:r>
        <w:t>段后(要求：15.60磅, 实际：0.00磅)</w:t>
      </w:r>
    </w:p>
  </w:comment>
  <w:comment w:id="61" w:author="论无忧 [2]" w:date="2019-05-03T17:46:00Z" w:initials="">
    <w:p w14:paraId="077FA4CB">
      <w:pPr>
        <w:pStyle w:val="14"/>
        <w:ind w:firstLine="480"/>
      </w:pPr>
      <w:r>
        <w:t>15-3-正文三级标题-三级标题编号错误(要求:5.0.1,实际:5.1.1)</w:t>
      </w:r>
    </w:p>
  </w:comment>
  <w:comment w:id="62" w:author="论无忧 [2]" w:date="2019-05-03T17:46:00Z" w:initials="">
    <w:p w14:paraId="7B536B2F">
      <w:pPr>
        <w:pStyle w:val="14"/>
        <w:ind w:firstLine="480"/>
      </w:pPr>
      <w:r>
        <w:t>15-12-正文三级标题-段前(要求：15.60磅, 实际：0.00磅)</w:t>
      </w:r>
    </w:p>
    <w:p w14:paraId="FFF70FA0">
      <w:pPr>
        <w:pStyle w:val="14"/>
        <w:ind w:firstLine="480"/>
      </w:pPr>
      <w:r>
        <w:t>段后(要求：15.60磅, 实际：0.00磅)</w:t>
      </w:r>
    </w:p>
  </w:comment>
  <w:comment w:id="63" w:author="论无忧 [2]" w:date="2019-05-03T17:46:00Z" w:initials="">
    <w:p w14:paraId="BEDF99A9">
      <w:pPr>
        <w:pStyle w:val="14"/>
        <w:ind w:firstLine="480"/>
      </w:pPr>
      <w:r>
        <w:t>15-12-正文三级标题-三级标题编号错误(要求:5.0.2,实际:5.1.2)</w:t>
      </w:r>
    </w:p>
  </w:comment>
  <w:comment w:id="64" w:author="论无忧 [2]" w:date="2019-05-03T17:46:00Z" w:initials="">
    <w:p w14:paraId="8FF2F8CC">
      <w:pPr>
        <w:pStyle w:val="14"/>
        <w:ind w:firstLine="480"/>
      </w:pPr>
      <w:r>
        <w:t>15-15-正文三级标题-段前(要求：15.60磅, 实际：0.00磅)</w:t>
      </w:r>
    </w:p>
    <w:p w14:paraId="CBBF69D8">
      <w:pPr>
        <w:pStyle w:val="14"/>
        <w:ind w:firstLine="480"/>
      </w:pPr>
      <w:r>
        <w:t>段后(要求：15.60磅, 实际：0.00磅)</w:t>
      </w:r>
    </w:p>
  </w:comment>
  <w:comment w:id="65" w:author="论无忧 [2]" w:date="2019-05-03T17:46:00Z" w:initials="">
    <w:p w14:paraId="35FB2D34">
      <w:pPr>
        <w:pStyle w:val="14"/>
        <w:ind w:firstLine="480"/>
      </w:pPr>
      <w:r>
        <w:t>15-15-正文三级标题-三级标题编号错误(要求:5.0.3,实际:5.1.3)</w:t>
      </w:r>
    </w:p>
  </w:comment>
  <w:comment w:id="66" w:author="论无忧 [2]" w:date="2019-05-03T17:46:00Z" w:initials="">
    <w:p w14:paraId="A63757E6">
      <w:pPr>
        <w:pStyle w:val="14"/>
        <w:ind w:firstLine="480"/>
      </w:pPr>
      <w:r>
        <w:t>15-16-正文四级标题-段前(要求：15.60磅, 实际：0.00磅)</w:t>
      </w:r>
    </w:p>
    <w:p w14:paraId="FE746640">
      <w:pPr>
        <w:pStyle w:val="14"/>
        <w:ind w:firstLine="480"/>
      </w:pPr>
      <w:r>
        <w:t>段后(要求：15.60磅, 实际：0.00磅)</w:t>
      </w:r>
    </w:p>
    <w:p w14:paraId="F7BDED4D">
      <w:pPr>
        <w:pStyle w:val="14"/>
        <w:ind w:firstLine="480"/>
      </w:pPr>
      <w:r>
        <w:t>行距值(要求：12.00磅, 实际：18.00磅)</w:t>
      </w:r>
    </w:p>
  </w:comment>
  <w:comment w:id="67" w:author="论无忧 [2]" w:date="2019-05-03T17:46:00Z" w:initials="">
    <w:p w14:paraId="EED25F8D">
      <w:pPr>
        <w:pStyle w:val="14"/>
        <w:ind w:firstLine="480"/>
      </w:pPr>
      <w:r>
        <w:t>15-16-正文四级标题-中文字体错误(要求：宋体, 实际：黑体)</w:t>
      </w:r>
    </w:p>
  </w:comment>
  <w:comment w:id="68" w:author="论无忧 [2]" w:date="2019-05-03T17:46:00Z" w:initials="">
    <w:p w14:paraId="BEEFC71D">
      <w:pPr>
        <w:pStyle w:val="14"/>
        <w:ind w:firstLine="480"/>
      </w:pPr>
      <w:r>
        <w:t>15-19-正文四级标题-段前(要求：15.60磅, 实际：0.00磅)</w:t>
      </w:r>
    </w:p>
    <w:p w14:paraId="6BF7F3EA">
      <w:pPr>
        <w:pStyle w:val="14"/>
        <w:ind w:firstLine="480"/>
      </w:pPr>
      <w:r>
        <w:t>段后(要求：15.60磅, 实际：0.00磅)</w:t>
      </w:r>
    </w:p>
    <w:p w14:paraId="767FF962">
      <w:pPr>
        <w:pStyle w:val="14"/>
        <w:ind w:firstLine="480"/>
      </w:pPr>
      <w:r>
        <w:t>行距值(要求：12.00磅, 实际：18.00磅)</w:t>
      </w:r>
    </w:p>
  </w:comment>
  <w:comment w:id="69" w:author="论无忧 [2]" w:date="2019-05-03T17:46:00Z" w:initials="">
    <w:p w14:paraId="77FD51A6">
      <w:pPr>
        <w:pStyle w:val="14"/>
        <w:ind w:firstLine="480"/>
      </w:pPr>
      <w:r>
        <w:t>15-19-正文四级标题-中文字体错误(要求：宋体, 实际：黑体)</w:t>
      </w:r>
    </w:p>
  </w:comment>
  <w:comment w:id="70" w:author="论无忧 [2]" w:date="2019-05-03T17:46:00Z" w:initials="">
    <w:p w14:paraId="FFF190C5">
      <w:pPr>
        <w:pStyle w:val="14"/>
        <w:ind w:firstLine="480"/>
      </w:pPr>
      <w:r>
        <w:t>15-21-正文三级标题-段前(要求：15.60磅, 实际：0.00磅)</w:t>
      </w:r>
    </w:p>
    <w:p w14:paraId="FBFE15F5">
      <w:pPr>
        <w:pStyle w:val="14"/>
        <w:ind w:firstLine="480"/>
      </w:pPr>
      <w:r>
        <w:t>段后(要求：15.60磅, 实际：0.00磅)</w:t>
      </w:r>
    </w:p>
  </w:comment>
  <w:comment w:id="71" w:author="论无忧 [2]" w:date="2019-05-03T17:46:00Z" w:initials="">
    <w:p w14:paraId="3DB71181">
      <w:pPr>
        <w:pStyle w:val="14"/>
        <w:ind w:firstLine="480"/>
      </w:pPr>
      <w:r>
        <w:t>15-21-正文三级标题-三级标题编号错误(要求:5.0.4,实际:5.1.4)</w:t>
      </w:r>
    </w:p>
  </w:comment>
  <w:comment w:id="72" w:author="论无忧 [2]" w:date="2019-05-03T17:46:00Z" w:initials="">
    <w:p w14:paraId="EF7EF97B">
      <w:pPr>
        <w:pStyle w:val="14"/>
        <w:ind w:firstLine="480"/>
      </w:pPr>
      <w:r>
        <w:t>15-22-正文四级标题-段前(要求：15.60磅, 实际：0.00磅)</w:t>
      </w:r>
    </w:p>
    <w:p w14:paraId="FECFD26B">
      <w:pPr>
        <w:pStyle w:val="14"/>
        <w:ind w:firstLine="480"/>
      </w:pPr>
      <w:r>
        <w:t>段后(要求：15.60磅, 实际：0.00磅)</w:t>
      </w:r>
    </w:p>
    <w:p w14:paraId="7ECB3A7D">
      <w:pPr>
        <w:pStyle w:val="14"/>
        <w:ind w:firstLine="480"/>
      </w:pPr>
      <w:r>
        <w:t>行距值(要求：12.00磅, 实际：18.00磅)</w:t>
      </w:r>
    </w:p>
  </w:comment>
  <w:comment w:id="73" w:author="论无忧 [2]" w:date="2019-05-03T17:46:00Z" w:initials="">
    <w:p w14:paraId="77B7757A">
      <w:pPr>
        <w:pStyle w:val="14"/>
        <w:ind w:firstLine="480"/>
      </w:pPr>
      <w:r>
        <w:t>15-22-正文四级标题-中文字体错误(要求：宋体, 实际：黑体)</w:t>
      </w:r>
    </w:p>
  </w:comment>
  <w:comment w:id="74" w:author="论无忧 [2]" w:date="2019-05-03T17:46:00Z" w:initials="">
    <w:p w14:paraId="FDEC523D">
      <w:pPr>
        <w:pStyle w:val="14"/>
        <w:ind w:firstLine="480"/>
      </w:pPr>
      <w:r>
        <w:t>16-1-正文四级标题-段前(要求：15.60磅, 实际：0.00磅)</w:t>
      </w:r>
    </w:p>
    <w:p w14:paraId="BE7FEDC8">
      <w:pPr>
        <w:pStyle w:val="14"/>
        <w:ind w:firstLine="480"/>
      </w:pPr>
      <w:r>
        <w:t>段后(要求：15.60磅, 实际：0.00磅)</w:t>
      </w:r>
    </w:p>
    <w:p w14:paraId="DF5777D5">
      <w:pPr>
        <w:pStyle w:val="14"/>
        <w:ind w:firstLine="480"/>
      </w:pPr>
      <w:r>
        <w:t>行距值(要求：12.00磅, 实际：18.00磅)</w:t>
      </w:r>
    </w:p>
  </w:comment>
  <w:comment w:id="75" w:author="论无忧 [2]" w:date="2019-05-03T17:46:00Z" w:initials="">
    <w:p w14:paraId="FFE2AA3A">
      <w:pPr>
        <w:pStyle w:val="14"/>
        <w:ind w:firstLine="480"/>
      </w:pPr>
      <w:r>
        <w:t>16-1-正文四级标题-中文字体错误(要求：宋体, 实际：黑体)</w:t>
      </w:r>
    </w:p>
  </w:comment>
  <w:comment w:id="76" w:author="论无忧 [2]" w:date="2019-05-03T17:46:00Z" w:initials="">
    <w:p w14:paraId="73F79FE7">
      <w:pPr>
        <w:pStyle w:val="14"/>
        <w:ind w:firstLine="480"/>
      </w:pPr>
      <w:r>
        <w:t>16-5-正文三级标题-段前(要求：15.60磅, 实际：0.00磅)</w:t>
      </w:r>
    </w:p>
    <w:p w14:paraId="B3F78E47">
      <w:pPr>
        <w:pStyle w:val="14"/>
        <w:ind w:firstLine="480"/>
      </w:pPr>
      <w:r>
        <w:t>段后(要求：15.60磅, 实际：0.00磅)</w:t>
      </w:r>
    </w:p>
  </w:comment>
  <w:comment w:id="77" w:author="论无忧 [2]" w:date="2019-05-03T17:46:00Z" w:initials="">
    <w:p w14:paraId="C7A9953C">
      <w:pPr>
        <w:pStyle w:val="14"/>
        <w:ind w:firstLine="480"/>
      </w:pPr>
      <w:r>
        <w:t>16-5-正文三级标题-三级标题编号错误(要求:5.0.5,实际:5.1.5)</w:t>
      </w:r>
    </w:p>
  </w:comment>
  <w:comment w:id="78" w:author="论无忧 [2]" w:date="2019-05-03T17:46:00Z" w:initials="">
    <w:p w14:paraId="FFE70644">
      <w:pPr>
        <w:pStyle w:val="14"/>
        <w:ind w:firstLine="480"/>
      </w:pPr>
      <w:r>
        <w:t>16-8-正文三级标题-段前(要求：15.60磅, 实际：0.00磅)</w:t>
      </w:r>
    </w:p>
    <w:p w14:paraId="977B9B3F">
      <w:pPr>
        <w:pStyle w:val="14"/>
        <w:ind w:firstLine="480"/>
      </w:pPr>
      <w:r>
        <w:t>段后(要求：15.60磅, 实际：0.00磅)</w:t>
      </w:r>
    </w:p>
  </w:comment>
  <w:comment w:id="79" w:author="论无忧 [2]" w:date="2019-05-03T17:46:00Z" w:initials="">
    <w:p w14:paraId="B9F6DD53">
      <w:pPr>
        <w:pStyle w:val="14"/>
        <w:ind w:firstLine="480"/>
      </w:pPr>
      <w:r>
        <w:t>16-8-正文三级标题-三级标题编号错误(要求:5.0.6,实际:5.1.6)</w:t>
      </w:r>
    </w:p>
  </w:comment>
  <w:comment w:id="80" w:author="论无忧 [2]" w:date="2019-05-03T17:46:00Z" w:initials="">
    <w:p w14:paraId="FFFD92FE">
      <w:pPr>
        <w:pStyle w:val="14"/>
        <w:ind w:firstLine="480"/>
      </w:pPr>
      <w:r>
        <w:t>16-9-正文四级标题-段前(要求：15.60磅, 实际：0.00磅)</w:t>
      </w:r>
    </w:p>
    <w:p w14:paraId="FCFDD6C9">
      <w:pPr>
        <w:pStyle w:val="14"/>
        <w:ind w:firstLine="480"/>
      </w:pPr>
      <w:r>
        <w:t>段后(要求：15.60磅, 实际：0.00磅)</w:t>
      </w:r>
    </w:p>
    <w:p w14:paraId="BFFC99FF">
      <w:pPr>
        <w:pStyle w:val="14"/>
        <w:ind w:firstLine="480"/>
      </w:pPr>
      <w:r>
        <w:t>行距值(要求：12.00磅, 实际：18.00磅)</w:t>
      </w:r>
    </w:p>
  </w:comment>
  <w:comment w:id="81" w:author="论无忧 [2]" w:date="2019-05-03T17:46:00Z" w:initials="">
    <w:p w14:paraId="F67C7EC0">
      <w:pPr>
        <w:pStyle w:val="14"/>
        <w:ind w:firstLine="480"/>
      </w:pPr>
      <w:r>
        <w:t>16-9-正文四级标题-中文字体错误(要求：宋体, 实际：黑体)</w:t>
      </w:r>
    </w:p>
  </w:comment>
  <w:comment w:id="82" w:author="论无忧 [2]" w:date="2019-05-03T17:46:00Z" w:initials="">
    <w:p w14:paraId="F6FEE577">
      <w:pPr>
        <w:pStyle w:val="14"/>
        <w:ind w:firstLine="480"/>
      </w:pPr>
      <w:r>
        <w:t>16-12-正文四级标题-段前(要求：15.60磅, 实际：0.00磅)</w:t>
      </w:r>
    </w:p>
    <w:p w14:paraId="7FB53C2D">
      <w:pPr>
        <w:pStyle w:val="14"/>
        <w:ind w:firstLine="480"/>
      </w:pPr>
      <w:r>
        <w:t>段后(要求：15.60磅, 实际：0.00磅)</w:t>
      </w:r>
    </w:p>
    <w:p w14:paraId="7BF7C19B">
      <w:pPr>
        <w:pStyle w:val="14"/>
        <w:ind w:firstLine="480"/>
      </w:pPr>
      <w:r>
        <w:t>行距值(要求：12.00磅, 实际：18.00磅)</w:t>
      </w:r>
    </w:p>
  </w:comment>
  <w:comment w:id="83" w:author="论无忧 [2]" w:date="2019-05-03T17:46:00Z" w:initials="">
    <w:p w14:paraId="7D75F033">
      <w:pPr>
        <w:pStyle w:val="14"/>
        <w:ind w:firstLine="480"/>
      </w:pPr>
      <w:r>
        <w:t>16-12-正文四级标题-中文字体错误(要求：宋体, 实际：黑体)</w:t>
      </w:r>
    </w:p>
  </w:comment>
  <w:comment w:id="84" w:author="论无忧 [2]" w:date="2019-05-03T17:46:00Z" w:initials="">
    <w:p w14:paraId="FFFF050B">
      <w:pPr>
        <w:pStyle w:val="14"/>
        <w:ind w:firstLine="480"/>
      </w:pPr>
      <w:r>
        <w:t>16-17-正文三级标题-段前(要求：15.60磅, 实际：0.00磅)</w:t>
      </w:r>
    </w:p>
    <w:p w14:paraId="E7FB10D2">
      <w:pPr>
        <w:pStyle w:val="14"/>
        <w:ind w:firstLine="480"/>
      </w:pPr>
      <w:r>
        <w:t>段后(要求：15.60磅, 实际：0.00磅)</w:t>
      </w:r>
    </w:p>
  </w:comment>
  <w:comment w:id="85" w:author="论无忧 [2]" w:date="2019-05-03T17:46:00Z" w:initials="">
    <w:p w14:paraId="FFBF0BC5">
      <w:pPr>
        <w:pStyle w:val="14"/>
        <w:ind w:firstLine="480"/>
      </w:pPr>
      <w:r>
        <w:t>16-17-正文三级标题-三级标题编号错误(要求:5.0.7,实际:5.1.7)</w:t>
      </w:r>
    </w:p>
  </w:comment>
  <w:comment w:id="86" w:author="论无忧 [2]" w:date="2019-05-03T17:46:00Z" w:initials="">
    <w:p w14:paraId="B35D38C5">
      <w:pPr>
        <w:pStyle w:val="14"/>
        <w:ind w:firstLine="480"/>
      </w:pPr>
      <w:r>
        <w:t>16-21-正文三级标题-段前(要求：15.60磅, 实际：0.00磅)</w:t>
      </w:r>
    </w:p>
    <w:p w14:paraId="3F0926C3">
      <w:pPr>
        <w:pStyle w:val="14"/>
        <w:ind w:firstLine="480"/>
      </w:pPr>
      <w:r>
        <w:t>段后(要求：15.60磅, 实际：0.00磅)</w:t>
      </w:r>
    </w:p>
  </w:comment>
  <w:comment w:id="87" w:author="论无忧 [2]" w:date="2019-05-03T17:46:00Z" w:initials="">
    <w:p w14:paraId="E7B387E4">
      <w:pPr>
        <w:pStyle w:val="14"/>
        <w:ind w:firstLine="480"/>
      </w:pPr>
      <w:r>
        <w:t>16-21-正文三级标题-三级标题编号错误(要求:5.0.8,实际:5.2.1)</w:t>
      </w:r>
    </w:p>
  </w:comment>
  <w:comment w:id="88" w:author="论无忧 [2]" w:date="2019-05-03T17:46:00Z" w:initials="">
    <w:p w14:paraId="7F77D613">
      <w:pPr>
        <w:pStyle w:val="14"/>
        <w:ind w:firstLine="480"/>
      </w:pPr>
      <w:r>
        <w:t>16-23-正文三级标题-段前(要求：15.60磅, 实际：0.00磅)</w:t>
      </w:r>
    </w:p>
    <w:p w14:paraId="6D1F7336">
      <w:pPr>
        <w:pStyle w:val="14"/>
        <w:ind w:firstLine="480"/>
      </w:pPr>
      <w:r>
        <w:t>段后(要求：15.60磅, 实际：0.00磅)</w:t>
      </w:r>
    </w:p>
  </w:comment>
  <w:comment w:id="89" w:author="论无忧 [2]" w:date="2019-05-03T17:46:00Z" w:initials="">
    <w:p w14:paraId="5DFF540C">
      <w:pPr>
        <w:pStyle w:val="14"/>
        <w:ind w:firstLine="480"/>
      </w:pPr>
      <w:r>
        <w:t>16-23-正文三级标题-三级标题编号错误(要求:5.0.9,实际:5.2.2)</w:t>
      </w:r>
    </w:p>
  </w:comment>
  <w:comment w:id="90" w:author="论无忧 [2]" w:date="2019-05-03T17:46:00Z" w:initials="">
    <w:p w14:paraId="EE6BF58B">
      <w:pPr>
        <w:pStyle w:val="14"/>
        <w:ind w:firstLine="480"/>
      </w:pPr>
      <w:r>
        <w:t>17-4-正文三级标题-段前(要求：15.60磅, 实际：0.00磅)</w:t>
      </w:r>
    </w:p>
    <w:p w14:paraId="7D7FF333">
      <w:pPr>
        <w:pStyle w:val="14"/>
        <w:ind w:firstLine="480"/>
      </w:pPr>
      <w:r>
        <w:t>段后(要求：15.60磅, 实际：0.00磅)</w:t>
      </w:r>
    </w:p>
  </w:comment>
  <w:comment w:id="91" w:author="论无忧 [2]" w:date="2019-05-03T17:46:00Z" w:initials="">
    <w:p w14:paraId="DBBFC287">
      <w:pPr>
        <w:pStyle w:val="14"/>
        <w:ind w:firstLine="480"/>
      </w:pPr>
      <w:r>
        <w:t>17-4-正文三级标题-三级标题编号错误(要求:5.0.10,实际:5.2.3)</w:t>
      </w:r>
    </w:p>
  </w:comment>
  <w:comment w:id="92" w:author="论无忧 [2]" w:date="2019-05-03T17:46:00Z" w:initials="">
    <w:p w14:paraId="FFF46886">
      <w:pPr>
        <w:pStyle w:val="14"/>
        <w:ind w:firstLine="480"/>
      </w:pPr>
      <w:r>
        <w:t>17-7-正文三级标题-段前(要求：15.60磅, 实际：0.00磅)</w:t>
      </w:r>
    </w:p>
    <w:p w14:paraId="7BA71060">
      <w:pPr>
        <w:pStyle w:val="14"/>
        <w:ind w:firstLine="480"/>
      </w:pPr>
      <w:r>
        <w:t>段后(要求：15.60磅, 实际：0.00磅)</w:t>
      </w:r>
    </w:p>
  </w:comment>
  <w:comment w:id="93" w:author="论无忧 [2]" w:date="2019-05-03T17:46:00Z" w:initials="">
    <w:p w14:paraId="23F328AA">
      <w:pPr>
        <w:pStyle w:val="14"/>
        <w:ind w:firstLine="480"/>
      </w:pPr>
      <w:r>
        <w:t>17-7-正文三级标题-三级标题编号错误(要求:5.0.11,实际:5.3.1)</w:t>
      </w:r>
    </w:p>
  </w:comment>
  <w:comment w:id="94" w:author="论无忧 [2]" w:date="2019-05-03T17:46:00Z" w:initials="">
    <w:p w14:paraId="2DB76391">
      <w:pPr>
        <w:pStyle w:val="14"/>
        <w:ind w:firstLine="480"/>
      </w:pPr>
      <w:r>
        <w:t>17-8-正文四级标题-段前(要求：15.60磅, 实际：0.00磅)</w:t>
      </w:r>
    </w:p>
    <w:p w14:paraId="7DF49B00">
      <w:pPr>
        <w:pStyle w:val="14"/>
        <w:ind w:firstLine="480"/>
      </w:pPr>
      <w:r>
        <w:t>段后(要求：15.60磅, 实际：0.00磅)</w:t>
      </w:r>
    </w:p>
    <w:p w14:paraId="B7F5D2A9">
      <w:pPr>
        <w:pStyle w:val="14"/>
        <w:ind w:firstLine="480"/>
      </w:pPr>
      <w:r>
        <w:t>行距值(要求：12.00磅, 实际：18.00磅)</w:t>
      </w:r>
    </w:p>
  </w:comment>
  <w:comment w:id="95" w:author="论无忧 [2]" w:date="2019-05-03T17:46:00Z" w:initials="">
    <w:p w14:paraId="5BEF137E">
      <w:pPr>
        <w:pStyle w:val="14"/>
        <w:ind w:firstLine="480"/>
      </w:pPr>
      <w:r>
        <w:t>17-8-正文四级标题-中文字体错误(要求：宋体, 实际：黑体)</w:t>
      </w:r>
    </w:p>
  </w:comment>
  <w:comment w:id="96" w:author="论无忧 [2]" w:date="2019-05-03T17:46:00Z" w:initials="">
    <w:p w14:paraId="7BC347C7">
      <w:pPr>
        <w:pStyle w:val="14"/>
        <w:ind w:firstLine="480"/>
      </w:pPr>
      <w:r>
        <w:t>17-10-正文四级标题-段前(要求：15.60磅, 实际：0.00磅)</w:t>
      </w:r>
    </w:p>
    <w:p w14:paraId="DFBB4A77">
      <w:pPr>
        <w:pStyle w:val="14"/>
        <w:ind w:firstLine="480"/>
      </w:pPr>
      <w:r>
        <w:t>段后(要求：15.60磅, 实际：0.00磅)</w:t>
      </w:r>
    </w:p>
    <w:p w14:paraId="7FCFFC44">
      <w:pPr>
        <w:pStyle w:val="14"/>
        <w:ind w:firstLine="480"/>
      </w:pPr>
      <w:r>
        <w:t>行距值(要求：12.00磅, 实际：18.00磅)</w:t>
      </w:r>
    </w:p>
  </w:comment>
  <w:comment w:id="97" w:author="论无忧 [2]" w:date="2019-05-03T17:46:00Z" w:initials="">
    <w:p w14:paraId="7F7F34E2">
      <w:pPr>
        <w:pStyle w:val="14"/>
        <w:ind w:firstLine="480"/>
      </w:pPr>
      <w:r>
        <w:t>17-12-正文四级标题-段前(要求：15.60磅, 实际：0.00磅)</w:t>
      </w:r>
    </w:p>
    <w:p w14:paraId="ABFF899D">
      <w:pPr>
        <w:pStyle w:val="14"/>
        <w:ind w:firstLine="480"/>
      </w:pPr>
      <w:r>
        <w:t>段后(要求：15.60磅, 实际：0.00磅)</w:t>
      </w:r>
    </w:p>
    <w:p w14:paraId="7F3CB97A">
      <w:pPr>
        <w:pStyle w:val="14"/>
        <w:ind w:firstLine="480"/>
      </w:pPr>
      <w:r>
        <w:t>行距值(要求：12.00磅, 实际：18.00磅)</w:t>
      </w:r>
    </w:p>
  </w:comment>
  <w:comment w:id="98" w:author="论无忧 [2]" w:date="2019-05-03T17:46:00Z" w:initials="">
    <w:p w14:paraId="EDED76F9">
      <w:pPr>
        <w:pStyle w:val="14"/>
        <w:ind w:firstLine="480"/>
      </w:pPr>
      <w:r>
        <w:t>17-14-正文四级标题-段前(要求：15.60磅, 实际：0.00磅)</w:t>
      </w:r>
    </w:p>
    <w:p w14:paraId="3BD3F374">
      <w:pPr>
        <w:pStyle w:val="14"/>
        <w:ind w:firstLine="480"/>
      </w:pPr>
      <w:r>
        <w:t>段后(要求：15.60磅, 实际：0.00磅)</w:t>
      </w:r>
    </w:p>
    <w:p w14:paraId="7BFB8558">
      <w:pPr>
        <w:pStyle w:val="14"/>
        <w:ind w:firstLine="480"/>
      </w:pPr>
      <w:r>
        <w:t>行距值(要求：12.00磅, 实际：18.00磅)</w:t>
      </w:r>
    </w:p>
  </w:comment>
  <w:comment w:id="99" w:author="论无忧 [2]" w:date="2019-05-03T17:46:00Z" w:initials="">
    <w:p w14:paraId="9DBA3835">
      <w:pPr>
        <w:pStyle w:val="14"/>
        <w:ind w:firstLine="480"/>
      </w:pPr>
      <w:r>
        <w:t>17-16-正文四级标题-段前(要求：15.60磅, 实际：0.00磅)</w:t>
      </w:r>
    </w:p>
    <w:p w14:paraId="79FF861C">
      <w:pPr>
        <w:pStyle w:val="14"/>
        <w:ind w:firstLine="480"/>
      </w:pPr>
      <w:r>
        <w:t>段后(要求：15.60磅, 实际：0.00磅)</w:t>
      </w:r>
    </w:p>
    <w:p w14:paraId="EFEF964B">
      <w:pPr>
        <w:pStyle w:val="14"/>
        <w:ind w:firstLine="480"/>
      </w:pPr>
      <w:r>
        <w:t>行距值(要求：12.00磅, 实际：18.00磅)</w:t>
      </w:r>
    </w:p>
  </w:comment>
  <w:comment w:id="100" w:author="论无忧 [2]" w:date="2019-05-03T17:46:00Z" w:initials="">
    <w:p w14:paraId="715E8E95">
      <w:pPr>
        <w:pStyle w:val="14"/>
        <w:ind w:firstLine="480"/>
      </w:pPr>
      <w:r>
        <w:t>17-18-正文三级标题-段前(要求：15.60磅, 实际：0.00磅)</w:t>
      </w:r>
    </w:p>
    <w:p w14:paraId="6FBE5E12">
      <w:pPr>
        <w:pStyle w:val="14"/>
        <w:ind w:firstLine="480"/>
      </w:pPr>
      <w:r>
        <w:t>段后(要求：15.60磅, 实际：0.00磅)</w:t>
      </w:r>
    </w:p>
  </w:comment>
  <w:comment w:id="101" w:author="论无忧 [2]" w:date="2019-05-03T17:46:00Z" w:initials="">
    <w:p w14:paraId="75D3D811">
      <w:pPr>
        <w:pStyle w:val="14"/>
        <w:ind w:firstLine="480"/>
      </w:pPr>
      <w:r>
        <w:t>17-18-正文三级标题-三级标题编号错误(要求:5.0.12,实际:5.3.2)</w:t>
      </w:r>
    </w:p>
  </w:comment>
  <w:comment w:id="102" w:author="论无忧 [2]" w:date="2019-05-03T17:46:00Z" w:initials="">
    <w:p w14:paraId="7FF86CAC">
      <w:pPr>
        <w:pStyle w:val="14"/>
        <w:ind w:firstLine="480"/>
      </w:pPr>
      <w:r>
        <w:t>18-1-正文一级标题-段前(要求：15.60磅, 实际：0.00磅)</w:t>
      </w:r>
    </w:p>
    <w:p w14:paraId="FF3EABD1">
      <w:pPr>
        <w:pStyle w:val="14"/>
        <w:ind w:firstLine="480"/>
      </w:pPr>
      <w:r>
        <w:t>段后(要求：15.60磅, 实际：0.00磅)</w:t>
      </w:r>
    </w:p>
  </w:comment>
  <w:comment w:id="103" w:author="论无忧 [2]" w:date="2019-05-03T17:46:00Z" w:initials="">
    <w:p w14:paraId="B87FEF83">
      <w:pPr>
        <w:pStyle w:val="14"/>
        <w:ind w:firstLine="480"/>
      </w:pPr>
      <w:r>
        <w:t>18-4-图题-缩进（要求：首行缩进2.00个字符, 实际：首行缩进0.00字符）</w:t>
      </w:r>
    </w:p>
  </w:comment>
  <w:comment w:id="104" w:author="论无忧 [2]" w:date="2019-05-03T17:46:00Z" w:initials="">
    <w:p w14:paraId="74FFD7AF">
      <w:pPr>
        <w:pStyle w:val="14"/>
        <w:ind w:firstLine="480"/>
      </w:pPr>
      <w:r>
        <w:t>18-4-图题-字号错误(要求：五号, 实际：小四)</w:t>
      </w:r>
    </w:p>
  </w:comment>
  <w:comment w:id="105" w:author="论无忧 [2]" w:date="2019-05-03T17:46:00Z" w:initials="">
    <w:p w14:paraId="79DE1790">
      <w:pPr>
        <w:pStyle w:val="14"/>
        <w:ind w:firstLine="480"/>
      </w:pPr>
      <w:r>
        <w:t>18-6-图题-缩进（要求：首行缩进2.00个字符, 实际：首行缩进0.00字符）</w:t>
      </w:r>
    </w:p>
  </w:comment>
  <w:comment w:id="106" w:author="论无忧 [2]" w:date="2019-05-03T17:46:00Z" w:initials="">
    <w:p w14:paraId="FBBFAD54">
      <w:pPr>
        <w:pStyle w:val="14"/>
        <w:ind w:firstLine="480"/>
      </w:pPr>
      <w:r>
        <w:t>18-6-图题-字号错误(要求：五号, 实际：小四)</w:t>
      </w:r>
    </w:p>
  </w:comment>
  <w:comment w:id="107" w:author="论无忧 [2]" w:date="2019-05-03T17:46:00Z" w:initials="">
    <w:p w14:paraId="26DFE074">
      <w:pPr>
        <w:pStyle w:val="14"/>
        <w:ind w:firstLine="480"/>
      </w:pPr>
      <w:r>
        <w:t>18-8-图题-缩进（要求：首行缩进2.00个字符, 实际：首行缩进0.00字符）</w:t>
      </w:r>
    </w:p>
  </w:comment>
  <w:comment w:id="108" w:author="论无忧 [2]" w:date="2019-05-03T17:46:00Z" w:initials="">
    <w:p w14:paraId="DBFF7DB7">
      <w:pPr>
        <w:pStyle w:val="14"/>
        <w:ind w:firstLine="480"/>
      </w:pPr>
      <w:r>
        <w:t>18-8-图题-字号错误(要求：五号, 实际：小四)</w:t>
      </w:r>
    </w:p>
  </w:comment>
  <w:comment w:id="109" w:author="论无忧 [2]" w:date="2019-05-03T17:46:00Z" w:initials="">
    <w:p w14:paraId="0BF55DCE">
      <w:pPr>
        <w:pStyle w:val="14"/>
        <w:ind w:firstLine="480"/>
      </w:pPr>
      <w:r>
        <w:t>19-2-正文三级标题-段前(要求：15.60磅, 实际：0.00磅)</w:t>
      </w:r>
    </w:p>
    <w:p w14:paraId="96732FE4">
      <w:pPr>
        <w:pStyle w:val="14"/>
        <w:ind w:firstLine="480"/>
      </w:pPr>
      <w:r>
        <w:t>段后(要求：15.60磅, 实际：0.00磅)</w:t>
      </w:r>
    </w:p>
  </w:comment>
  <w:comment w:id="110" w:author="论无忧 [2]" w:date="2019-05-03T17:46:00Z" w:initials="">
    <w:p w14:paraId="B72898C8">
      <w:pPr>
        <w:pStyle w:val="14"/>
        <w:ind w:firstLine="480"/>
      </w:pPr>
      <w:r>
        <w:t>19-2-正文三级标题-三级标题编号错误(要求:6.0.1,实际:6.2.1)</w:t>
      </w:r>
    </w:p>
  </w:comment>
  <w:comment w:id="111" w:author="论无忧 [2]" w:date="2019-05-03T17:46:00Z" w:initials="">
    <w:p w14:paraId="6F1EF6E3">
      <w:pPr>
        <w:pStyle w:val="14"/>
        <w:ind w:firstLine="480"/>
      </w:pPr>
      <w:r>
        <w:t>19-3-正文四级标题-段前(要求：15.60磅, 实际：0.00磅)</w:t>
      </w:r>
    </w:p>
    <w:p w14:paraId="ADF89FAE">
      <w:pPr>
        <w:pStyle w:val="14"/>
        <w:ind w:firstLine="480"/>
      </w:pPr>
      <w:r>
        <w:t>段后(要求：15.60磅, 实际：0.00磅)</w:t>
      </w:r>
    </w:p>
    <w:p w14:paraId="FDC46060">
      <w:pPr>
        <w:pStyle w:val="14"/>
        <w:ind w:firstLine="480"/>
      </w:pPr>
      <w:r>
        <w:t>行距值(要求：12.00磅, 实际：18.00磅)</w:t>
      </w:r>
    </w:p>
  </w:comment>
  <w:comment w:id="112" w:author="论无忧 [2]" w:date="2019-05-03T17:46:00Z" w:initials="">
    <w:p w14:paraId="7A75E6B7">
      <w:pPr>
        <w:pStyle w:val="14"/>
        <w:ind w:firstLine="480"/>
      </w:pPr>
      <w:r>
        <w:t>19-5-图题-缩进（要求：首行缩进2.00个字符, 实际：首行缩进0.00字符）</w:t>
      </w:r>
    </w:p>
  </w:comment>
  <w:comment w:id="113" w:author="论无忧 [2]" w:date="2019-05-03T17:46:00Z" w:initials="">
    <w:p w14:paraId="5FFB6F50">
      <w:pPr>
        <w:pStyle w:val="14"/>
        <w:ind w:firstLine="480"/>
      </w:pPr>
      <w:r>
        <w:t>19-5-图题-字号错误(要求：五号, 实际：小四)</w:t>
      </w:r>
    </w:p>
  </w:comment>
  <w:comment w:id="114" w:author="论无忧 [2]" w:date="2019-05-03T17:46:00Z" w:initials="">
    <w:p w14:paraId="7B2F584A">
      <w:pPr>
        <w:pStyle w:val="14"/>
        <w:ind w:firstLine="480"/>
      </w:pPr>
      <w:r>
        <w:t>19-6-正文四级标题-段前(要求：15.60磅, 实际：0.00磅)</w:t>
      </w:r>
    </w:p>
    <w:p w14:paraId="77ED0A87">
      <w:pPr>
        <w:pStyle w:val="14"/>
        <w:ind w:firstLine="480"/>
      </w:pPr>
      <w:r>
        <w:t>段后(要求：15.60磅, 实际：0.00磅)</w:t>
      </w:r>
    </w:p>
    <w:p w14:paraId="F676C337">
      <w:pPr>
        <w:pStyle w:val="14"/>
        <w:ind w:firstLine="480"/>
      </w:pPr>
      <w:r>
        <w:t>行距值(要求：12.00磅, 实际：18.00磅)</w:t>
      </w:r>
    </w:p>
  </w:comment>
  <w:comment w:id="115" w:author="论无忧 [2]" w:date="2019-05-03T17:46:00Z" w:initials="">
    <w:p w14:paraId="FFD76C33">
      <w:pPr>
        <w:pStyle w:val="14"/>
        <w:ind w:firstLine="480"/>
      </w:pPr>
      <w:r>
        <w:t>19-8-图题-缩进（要求：首行缩进2.00个字符, 实际：首行缩进0.00字符）</w:t>
      </w:r>
    </w:p>
  </w:comment>
  <w:comment w:id="116" w:author="论无忧 [2]" w:date="2019-05-03T17:46:00Z" w:initials="">
    <w:p w14:paraId="3DB94382">
      <w:pPr>
        <w:pStyle w:val="14"/>
        <w:ind w:firstLine="480"/>
      </w:pPr>
      <w:r>
        <w:t>19-8-图题-字号错误(要求：五号, 实际：小四)</w:t>
      </w:r>
    </w:p>
  </w:comment>
  <w:comment w:id="117" w:author="论无忧 [2]" w:date="2019-05-03T17:46:00Z" w:initials="">
    <w:p w14:paraId="33F7ABD1">
      <w:pPr>
        <w:pStyle w:val="14"/>
        <w:ind w:firstLine="480"/>
      </w:pPr>
      <w:r>
        <w:t>19-9-正文三级标题-段前(要求：15.60磅, 实际：0.00磅)</w:t>
      </w:r>
    </w:p>
    <w:p w14:paraId="69CD3DD6">
      <w:pPr>
        <w:pStyle w:val="14"/>
        <w:ind w:firstLine="480"/>
      </w:pPr>
      <w:r>
        <w:t>段后(要求：15.60磅, 实际：0.00磅)</w:t>
      </w:r>
    </w:p>
  </w:comment>
  <w:comment w:id="118" w:author="论无忧 [2]" w:date="2019-05-03T17:46:00Z" w:initials="">
    <w:p w14:paraId="FFBCF7E0">
      <w:pPr>
        <w:pStyle w:val="14"/>
        <w:ind w:firstLine="480"/>
      </w:pPr>
      <w:r>
        <w:t>19-9-正文三级标题-三级标题编号错误(要求:6.0.2,实际:6.2.2)</w:t>
      </w:r>
    </w:p>
  </w:comment>
  <w:comment w:id="119" w:author="论无忧 [2]" w:date="2019-05-03T17:46:00Z" w:initials="">
    <w:p w14:paraId="67D62C99">
      <w:pPr>
        <w:pStyle w:val="14"/>
        <w:ind w:firstLine="480"/>
      </w:pPr>
      <w:r>
        <w:t>19-11-图题-缩进（要求：首行缩进2.00个字符, 实际：首行缩进0.00字符）</w:t>
      </w:r>
    </w:p>
  </w:comment>
  <w:comment w:id="120" w:author="论无忧 [2]" w:date="2019-05-03T17:46:00Z" w:initials="">
    <w:p w14:paraId="CF7931A8">
      <w:pPr>
        <w:pStyle w:val="14"/>
        <w:ind w:firstLine="480"/>
      </w:pPr>
      <w:r>
        <w:t>19-11-图题-字号错误(要求：五号, 实际：小四)</w:t>
      </w:r>
    </w:p>
  </w:comment>
  <w:comment w:id="121" w:author="论无忧 [2]" w:date="2019-05-03T17:46:00Z" w:initials="">
    <w:p w14:paraId="3C8BDDC4">
      <w:pPr>
        <w:pStyle w:val="14"/>
        <w:ind w:firstLine="480"/>
      </w:pPr>
      <w:r>
        <w:t>20-1-正文三级标题-段前(要求：15.60磅, 实际：0.00磅)</w:t>
      </w:r>
    </w:p>
    <w:p w14:paraId="7D7BF475">
      <w:pPr>
        <w:pStyle w:val="14"/>
        <w:ind w:firstLine="480"/>
      </w:pPr>
      <w:r>
        <w:t>段后(要求：15.60磅, 实际：0.00磅)</w:t>
      </w:r>
    </w:p>
  </w:comment>
  <w:comment w:id="122" w:author="论无忧 [2]" w:date="2019-05-03T17:46:00Z" w:initials="">
    <w:p w14:paraId="76FDAE03">
      <w:pPr>
        <w:pStyle w:val="14"/>
        <w:ind w:firstLine="480"/>
      </w:pPr>
      <w:r>
        <w:t>20-1-正文三级标题-三级标题编号错误(要求:6.0.3,实际:6.2.3)</w:t>
      </w:r>
    </w:p>
  </w:comment>
  <w:comment w:id="123" w:author="论无忧 [2]" w:date="2019-05-03T17:46:00Z" w:initials="">
    <w:p w14:paraId="96FF7B33">
      <w:pPr>
        <w:pStyle w:val="14"/>
        <w:ind w:firstLine="480"/>
      </w:pPr>
      <w:r>
        <w:t>20-3-图题-缩进（要求：首行缩进2.00个字符, 实际：首行缩进0.00字符）</w:t>
      </w:r>
    </w:p>
  </w:comment>
  <w:comment w:id="124" w:author="论无忧 [2]" w:date="2019-05-03T17:46:00Z" w:initials="">
    <w:p w14:paraId="FAD78D47">
      <w:pPr>
        <w:pStyle w:val="14"/>
        <w:ind w:firstLine="480"/>
      </w:pPr>
      <w:r>
        <w:t>20-3-图题-字号错误(要求：五号, 实际：小四)</w:t>
      </w:r>
    </w:p>
  </w:comment>
  <w:comment w:id="125" w:author="论无忧 [2]" w:date="2019-05-03T17:46:00Z" w:initials="">
    <w:p w14:paraId="EDB3E81E">
      <w:pPr>
        <w:pStyle w:val="14"/>
        <w:ind w:firstLine="480"/>
      </w:pPr>
      <w:r>
        <w:t>20-4-正文三级标题-段前(要求：15.60磅, 实际：0.00磅)</w:t>
      </w:r>
    </w:p>
    <w:p w14:paraId="FFF705A6">
      <w:pPr>
        <w:pStyle w:val="14"/>
        <w:ind w:firstLine="480"/>
      </w:pPr>
      <w:r>
        <w:t>段后(要求：15.60磅, 实际：0.00磅)</w:t>
      </w:r>
    </w:p>
  </w:comment>
  <w:comment w:id="126" w:author="论无忧 [2]" w:date="2019-05-03T17:46:00Z" w:initials="">
    <w:p w14:paraId="FDFF2D5E">
      <w:pPr>
        <w:pStyle w:val="14"/>
        <w:ind w:firstLine="480"/>
      </w:pPr>
      <w:r>
        <w:t>20-4-正文三级标题-三级标题编号错误(要求:6.0.4,实际:6.2.4)</w:t>
      </w:r>
    </w:p>
  </w:comment>
  <w:comment w:id="127" w:author="论无忧 [2]" w:date="2019-05-03T17:46:00Z" w:initials="">
    <w:p w14:paraId="B9BFD4DC">
      <w:pPr>
        <w:pStyle w:val="14"/>
        <w:ind w:firstLine="480"/>
      </w:pPr>
      <w:r>
        <w:t>20-6-图题-缩进（要求：首行缩进2.00个字符, 实际：首行缩进0.00字符）</w:t>
      </w:r>
    </w:p>
  </w:comment>
  <w:comment w:id="128" w:author="论无忧 [2]" w:date="2019-05-03T17:46:00Z" w:initials="">
    <w:p w14:paraId="5AFEA3A5">
      <w:pPr>
        <w:pStyle w:val="14"/>
        <w:ind w:firstLine="480"/>
      </w:pPr>
      <w:r>
        <w:t>20-6-图题-字号错误(要求：五号, 实际：小四)</w:t>
      </w:r>
    </w:p>
  </w:comment>
  <w:comment w:id="129" w:author="论无忧 [2]" w:date="2019-05-03T17:46:00Z" w:initials="">
    <w:p w14:paraId="7F76B31A">
      <w:pPr>
        <w:pStyle w:val="14"/>
        <w:ind w:firstLine="480"/>
      </w:pPr>
      <w:r>
        <w:t>21-1-正文一级标题-段前(要求：15.60磅, 实际：0.00磅)</w:t>
      </w:r>
    </w:p>
    <w:p w14:paraId="FBFA3C55">
      <w:pPr>
        <w:pStyle w:val="14"/>
        <w:ind w:firstLine="480"/>
      </w:pPr>
      <w:r>
        <w:t>段后(要求：15.60磅, 实际：0.00磅)</w:t>
      </w:r>
    </w:p>
  </w:comment>
  <w:comment w:id="130" w:author="论无忧 [2]" w:date="2019-05-03T17:46:00Z" w:initials="">
    <w:p w14:paraId="75FD78FF">
      <w:pPr>
        <w:pStyle w:val="14"/>
        <w:ind w:firstLine="480"/>
      </w:pPr>
      <w:r>
        <w:t>22-1-致谢一级标题-段前(要求：15.60磅, 实际：0.00磅)</w:t>
      </w:r>
    </w:p>
    <w:p w14:paraId="ADD88C94">
      <w:pPr>
        <w:pStyle w:val="14"/>
        <w:ind w:firstLine="480"/>
      </w:pPr>
      <w:r>
        <w:t>段后(要求：15.60磅, 实际：0.00磅)</w:t>
      </w:r>
    </w:p>
  </w:comment>
  <w:comment w:id="131" w:author="论无忧 [2]" w:date="2019-05-03T17:46:00Z" w:initials="">
    <w:p w14:paraId="BEFC5BF9">
      <w:pPr>
        <w:pStyle w:val="14"/>
        <w:ind w:firstLine="480"/>
      </w:pPr>
      <w:r>
        <w:t>23-1-参考文献一级标题-段前(要求：15.60磅, 实际：0.00磅)</w:t>
      </w:r>
    </w:p>
    <w:p w14:paraId="3DFE6AFA">
      <w:pPr>
        <w:pStyle w:val="14"/>
        <w:ind w:firstLine="480"/>
      </w:pPr>
      <w:r>
        <w:t>段后(要求：15.60磅, 实际：0.00磅)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EFD17D4" w15:done="0"/>
  <w15:commentEx w15:paraId="5BDBA71B" w15:done="0"/>
  <w15:commentEx w15:paraId="59BD8BB2" w15:done="0"/>
  <w15:commentEx w15:paraId="6F6F5554" w15:done="0"/>
  <w15:commentEx w15:paraId="65F1A883" w15:done="0"/>
  <w15:commentEx w15:paraId="74EF0450" w15:done="0"/>
  <w15:commentEx w15:paraId="7B7FBC99" w15:done="0"/>
  <w15:commentEx w15:paraId="BCDEE5C4" w15:done="0"/>
  <w15:commentEx w15:paraId="BB47377F" w15:done="0"/>
  <w15:commentEx w15:paraId="6FF76587" w15:done="0"/>
  <w15:commentEx w15:paraId="5EED77B9" w15:done="0"/>
  <w15:commentEx w15:paraId="DB771A85" w15:done="0"/>
  <w15:commentEx w15:paraId="7EEDE36B" w15:done="0"/>
  <w15:commentEx w15:paraId="79BFFC57" w15:done="0"/>
  <w15:commentEx w15:paraId="76BCA9E0" w15:done="0"/>
  <w15:commentEx w15:paraId="EE39B735" w15:done="0"/>
  <w15:commentEx w15:paraId="57EC9A76" w15:done="0"/>
  <w15:commentEx w15:paraId="ECBB5071" w15:done="0"/>
  <w15:commentEx w15:paraId="7BF7F0BA" w15:done="0"/>
  <w15:commentEx w15:paraId="5EFAAFEF" w15:done="0"/>
  <w15:commentEx w15:paraId="1FF324F6" w15:done="0"/>
  <w15:commentEx w15:paraId="3F7BC26E" w15:done="0"/>
  <w15:commentEx w15:paraId="7BF3E5B3" w15:done="0"/>
  <w15:commentEx w15:paraId="F3CA408B" w15:done="0"/>
  <w15:commentEx w15:paraId="5F43779E" w15:done="0"/>
  <w15:commentEx w15:paraId="77FF0933" w15:done="0"/>
  <w15:commentEx w15:paraId="ABFA0C0E" w15:done="0"/>
  <w15:commentEx w15:paraId="7EFD23E4" w15:done="0"/>
  <w15:commentEx w15:paraId="3FFF592A" w15:done="0"/>
  <w15:commentEx w15:paraId="67F26AE1" w15:done="0"/>
  <w15:commentEx w15:paraId="9FDF6EBB" w15:done="0"/>
  <w15:commentEx w15:paraId="FF7FCF52" w15:done="0"/>
  <w15:commentEx w15:paraId="BFAF12C7" w15:done="0"/>
  <w15:commentEx w15:paraId="FEF59710" w15:done="0"/>
  <w15:commentEx w15:paraId="7FEF61FB" w15:done="0"/>
  <w15:commentEx w15:paraId="7FF73D83" w15:done="0"/>
  <w15:commentEx w15:paraId="4DF5F7DC" w15:done="0"/>
  <w15:commentEx w15:paraId="3A7FA611" w15:done="0"/>
  <w15:commentEx w15:paraId="FF7FAD11" w15:done="0"/>
  <w15:commentEx w15:paraId="5D7F2514" w15:done="0"/>
  <w15:commentEx w15:paraId="AFF70854" w15:done="0"/>
  <w15:commentEx w15:paraId="770F68EE" w15:done="0"/>
  <w15:commentEx w15:paraId="8F291FCC" w15:done="0"/>
  <w15:commentEx w15:paraId="FF864A4C" w15:done="0"/>
  <w15:commentEx w15:paraId="7FFEA425" w15:done="0"/>
  <w15:commentEx w15:paraId="70DF628B" w15:done="0"/>
  <w15:commentEx w15:paraId="F77E49E4" w15:done="0"/>
  <w15:commentEx w15:paraId="5FFFEB25" w15:done="0"/>
  <w15:commentEx w15:paraId="DFF6D0F9" w15:done="0"/>
  <w15:commentEx w15:paraId="5CDDE82C" w15:done="0"/>
  <w15:commentEx w15:paraId="3FC17645" w15:done="0"/>
  <w15:commentEx w15:paraId="FFC59D36" w15:done="0"/>
  <w15:commentEx w15:paraId="BF4EF5A9" w15:done="0"/>
  <w15:commentEx w15:paraId="9FF78A67" w15:done="1"/>
  <w15:commentEx w15:paraId="DCB7AC21" w15:done="1"/>
  <w15:commentEx w15:paraId="775758E2" w15:done="0"/>
  <w15:commentEx w15:paraId="77FE528E" w15:done="0"/>
  <w15:commentEx w15:paraId="FD9D8B7C" w15:done="0"/>
  <w15:commentEx w15:paraId="D5E7D785" w15:done="0"/>
  <w15:commentEx w15:paraId="6EFF5CC8" w15:done="0"/>
  <w15:commentEx w15:paraId="1F571A33" w15:done="0"/>
  <w15:commentEx w15:paraId="077FA4CB" w15:done="0"/>
  <w15:commentEx w15:paraId="FFF70FA0" w15:done="0"/>
  <w15:commentEx w15:paraId="BEDF99A9" w15:done="0"/>
  <w15:commentEx w15:paraId="CBBF69D8" w15:done="0"/>
  <w15:commentEx w15:paraId="35FB2D34" w15:done="0"/>
  <w15:commentEx w15:paraId="F7BDED4D" w15:done="0"/>
  <w15:commentEx w15:paraId="EED25F8D" w15:done="0"/>
  <w15:commentEx w15:paraId="767FF962" w15:done="0"/>
  <w15:commentEx w15:paraId="77FD51A6" w15:done="0"/>
  <w15:commentEx w15:paraId="FBFE15F5" w15:done="0"/>
  <w15:commentEx w15:paraId="3DB71181" w15:done="0"/>
  <w15:commentEx w15:paraId="7ECB3A7D" w15:done="0"/>
  <w15:commentEx w15:paraId="77B7757A" w15:done="0"/>
  <w15:commentEx w15:paraId="DF5777D5" w15:done="0"/>
  <w15:commentEx w15:paraId="FFE2AA3A" w15:done="0"/>
  <w15:commentEx w15:paraId="B3F78E47" w15:done="0"/>
  <w15:commentEx w15:paraId="C7A9953C" w15:done="0"/>
  <w15:commentEx w15:paraId="977B9B3F" w15:done="0"/>
  <w15:commentEx w15:paraId="B9F6DD53" w15:done="0"/>
  <w15:commentEx w15:paraId="BFFC99FF" w15:done="0"/>
  <w15:commentEx w15:paraId="F67C7EC0" w15:done="0"/>
  <w15:commentEx w15:paraId="7BF7C19B" w15:done="0"/>
  <w15:commentEx w15:paraId="7D75F033" w15:done="0"/>
  <w15:commentEx w15:paraId="E7FB10D2" w15:done="0"/>
  <w15:commentEx w15:paraId="FFBF0BC5" w15:done="0"/>
  <w15:commentEx w15:paraId="3F0926C3" w15:done="0"/>
  <w15:commentEx w15:paraId="E7B387E4" w15:done="0"/>
  <w15:commentEx w15:paraId="6D1F7336" w15:done="0"/>
  <w15:commentEx w15:paraId="5DFF540C" w15:done="0"/>
  <w15:commentEx w15:paraId="7D7FF333" w15:done="0"/>
  <w15:commentEx w15:paraId="DBBFC287" w15:done="0"/>
  <w15:commentEx w15:paraId="7BA71060" w15:done="0"/>
  <w15:commentEx w15:paraId="23F328AA" w15:done="0"/>
  <w15:commentEx w15:paraId="B7F5D2A9" w15:done="0"/>
  <w15:commentEx w15:paraId="5BEF137E" w15:done="0"/>
  <w15:commentEx w15:paraId="7FCFFC44" w15:done="0"/>
  <w15:commentEx w15:paraId="7F3CB97A" w15:done="0"/>
  <w15:commentEx w15:paraId="7BFB8558" w15:done="0"/>
  <w15:commentEx w15:paraId="EFEF964B" w15:done="0"/>
  <w15:commentEx w15:paraId="6FBE5E12" w15:done="0"/>
  <w15:commentEx w15:paraId="75D3D811" w15:done="0"/>
  <w15:commentEx w15:paraId="FF3EABD1" w15:done="0"/>
  <w15:commentEx w15:paraId="B87FEF83" w15:done="0"/>
  <w15:commentEx w15:paraId="74FFD7AF" w15:done="0"/>
  <w15:commentEx w15:paraId="79DE1790" w15:done="0"/>
  <w15:commentEx w15:paraId="FBBFAD54" w15:done="0"/>
  <w15:commentEx w15:paraId="26DFE074" w15:done="0"/>
  <w15:commentEx w15:paraId="DBFF7DB7" w15:done="0"/>
  <w15:commentEx w15:paraId="96732FE4" w15:done="0"/>
  <w15:commentEx w15:paraId="B72898C8" w15:done="0"/>
  <w15:commentEx w15:paraId="FDC46060" w15:done="0"/>
  <w15:commentEx w15:paraId="7A75E6B7" w15:done="0"/>
  <w15:commentEx w15:paraId="5FFB6F50" w15:done="0"/>
  <w15:commentEx w15:paraId="F676C337" w15:done="0"/>
  <w15:commentEx w15:paraId="FFD76C33" w15:done="0"/>
  <w15:commentEx w15:paraId="3DB94382" w15:done="0"/>
  <w15:commentEx w15:paraId="69CD3DD6" w15:done="0"/>
  <w15:commentEx w15:paraId="FFBCF7E0" w15:done="0"/>
  <w15:commentEx w15:paraId="67D62C99" w15:done="0"/>
  <w15:commentEx w15:paraId="CF7931A8" w15:done="0"/>
  <w15:commentEx w15:paraId="7D7BF475" w15:done="0"/>
  <w15:commentEx w15:paraId="76FDAE03" w15:done="0"/>
  <w15:commentEx w15:paraId="96FF7B33" w15:done="0"/>
  <w15:commentEx w15:paraId="FAD78D47" w15:done="0"/>
  <w15:commentEx w15:paraId="FFF705A6" w15:done="0"/>
  <w15:commentEx w15:paraId="FDFF2D5E" w15:done="0"/>
  <w15:commentEx w15:paraId="B9BFD4DC" w15:done="0"/>
  <w15:commentEx w15:paraId="5AFEA3A5" w15:done="0"/>
  <w15:commentEx w15:paraId="FBFA3C55" w15:done="0"/>
  <w15:commentEx w15:paraId="ADD88C94" w15:done="0"/>
  <w15:commentEx w15:paraId="3DFE6A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方正黑体_GBK">
    <w:altName w:val="宋体"/>
    <w:panose1 w:val="00000000000000000000"/>
    <w:charset w:val="00"/>
    <w:family w:val="auto"/>
    <w:pitch w:val="default"/>
    <w:sig w:usb0="00000000" w:usb1="00000000" w:usb2="00000000" w:usb3="00000000" w:csb0="00040000" w:csb1="00000000"/>
  </w:font>
  <w:font w:name="Tahoma">
    <w:altName w:val="DejaVu Sans"/>
    <w:panose1 w:val="020B0604030504040204"/>
    <w:charset w:val="00"/>
    <w:family w:val="swiss"/>
    <w:pitch w:val="default"/>
    <w:sig w:usb0="00000000" w:usb1="00000000" w:usb2="00000029" w:usb3="00000000" w:csb0="000101FF" w:csb1="00000000"/>
  </w:font>
  <w:font w:name="等线 Light">
    <w:altName w:val="宋体"/>
    <w:panose1 w:val="00000000000000000000"/>
    <w:charset w:val="86"/>
    <w:family w:val="auto"/>
    <w:pitch w:val="default"/>
    <w:sig w:usb0="00000000" w:usb1="00000000" w:usb2="00000016" w:usb3="00000000" w:csb0="0004000F" w:csb1="00000000"/>
  </w:font>
  <w:font w:name="等线">
    <w:altName w:val="宋体"/>
    <w:panose1 w:val="00000000000000000000"/>
    <w:charset w:val="00"/>
    <w:family w:val="auto"/>
    <w:pitch w:val="default"/>
    <w:sig w:usb0="00000000" w:usb1="00000000" w:usb2="00000000" w:usb3="00000000" w:csb0="00000000" w:csb1="00000000"/>
  </w:font>
  <w:font w:name="微软雅黑">
    <w:altName w:val="黑体"/>
    <w:panose1 w:val="020B0503020204020204"/>
    <w:charset w:val="86"/>
    <w:family w:val="swiss"/>
    <w:pitch w:val="default"/>
    <w:sig w:usb0="00000000" w:usb1="00000000" w:usb2="00000016" w:usb3="00000000" w:csb0="0004001F" w:csb1="00000000"/>
  </w:font>
  <w:font w:name="Microsoft YaHei">
    <w:altName w:val="黑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16.5pt;width:22.6pt;mso-position-horizontal:center;mso-position-horizontal-relative:margin;mso-wrap-style:none;z-index:251657216;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JsHd0HxAQAAtwMAAA4AAAAAAAAAAQAgAAAANwEAAGRy&#10;cy9lMm9Eb2MueG1sUEsFBgAAAAAGAAYAWQEAAJoFAAAAAA==&#10;">
              <v:fill on="f" focussize="0,0"/>
              <v:stroke on="f"/>
              <v:imagedata o:title=""/>
              <o:lock v:ext="edit" aspectratio="f"/>
              <v:textbox inset="0mm,0mm,0mm,0mm" style="mso-fit-shape-to-text:t;">
                <w:txbxContent>
                  <w:p>
                    <w:pPr>
                      <w:pStyle w:val="21"/>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6.5pt;width:22.6pt;mso-position-horizontal:center;mso-position-horizontal-relative:margin;mso-wrap-style:none;z-index:251658240;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LFfz2vxAQAAtwMAAA4AAAAAAAAAAQAgAAAANwEAAGRy&#10;cy9lMm9Eb2MueG1sUEsFBgAAAAAGAAYAWQEAAJoFAAAAAA==&#10;">
              <v:fill on="f" focussize="0,0"/>
              <v:stroke on="f"/>
              <v:imagedata o:title=""/>
              <o:lock v:ext="edit" aspectratio="f"/>
              <v:textbox inset="0mm,0mm,0mm,0mm" style="mso-fit-shape-to-text:t;">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v:textbox>
            </v:shape>
          </w:pict>
        </mc:Fallback>
      </mc:AlternateContent>
    </w:r>
  </w:p>
  <w:p>
    <w:pPr>
      <w:pStyle w:val="2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pPr>
                            <w:pStyle w:val="21"/>
                            <w:ind w:firstLine="360"/>
                            <w:jc w:val="center"/>
                          </w:pPr>
                          <w:r>
                            <w:fldChar w:fldCharType="begin"/>
                          </w:r>
                          <w:r>
                            <w:rPr>
                              <w:rStyle w:val="33"/>
                              <w:rFonts w:ascii="Times New Roman" w:hAnsi="Times New Roman"/>
                            </w:rPr>
                            <w:instrText xml:space="preserve"> PAGE </w:instrText>
                          </w:r>
                          <w:r>
                            <w:fldChar w:fldCharType="separate"/>
                          </w:r>
                          <w:r>
                            <w:rPr>
                              <w:rStyle w:val="33"/>
                              <w:rFonts w:ascii="Times New Roman" w:hAnsi="Times New Roman"/>
                            </w:rPr>
                            <w:t>3</w:t>
                          </w:r>
                          <w: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5.5pt;width:27.05pt;mso-position-horizontal:center;mso-position-horizontal-relative:margin;mso-wrap-style:none;z-index:251659264;mso-width-relative:page;mso-height-relative:page;" filled="f" stroked="f" coordsize="21600,21600" o:gfxdata="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najrpdEAAAADAQAADwAAAAAAAAABACAAAAA4AAAAZHJzL2Rv&#10;d25yZXYueG1sUEsBAhQAFAAAAAgAh07iQCmWIBfyAQAAtwMAAA4AAAAAAAAAAQAgAAAANgEAAGRy&#10;cy9lMm9Eb2MueG1sUEsFBgAAAAAGAAYAWQEAAJoFAAAAAA==&#10;">
              <v:fill on="f" focussize="0,0"/>
              <v:stroke on="f"/>
              <v:imagedata o:title=""/>
              <o:lock v:ext="edit" aspectratio="f"/>
              <v:textbox inset="0mm,0mm,0mm,0mm" style="mso-fit-shape-to-text:t;">
                <w:txbxContent>
                  <w:p>
                    <w:pPr>
                      <w:pStyle w:val="21"/>
                      <w:ind w:firstLine="360"/>
                      <w:jc w:val="center"/>
                    </w:pPr>
                    <w:r>
                      <w:fldChar w:fldCharType="begin"/>
                    </w:r>
                    <w:r>
                      <w:rPr>
                        <w:rStyle w:val="33"/>
                        <w:rFonts w:ascii="Times New Roman" w:hAnsi="Times New Roman"/>
                      </w:rPr>
                      <w:instrText xml:space="preserve"> PAGE </w:instrText>
                    </w:r>
                    <w:r>
                      <w:fldChar w:fldCharType="separate"/>
                    </w:r>
                    <w:r>
                      <w:rPr>
                        <w:rStyle w:val="33"/>
                        <w:rFonts w:ascii="Times New Roman" w:hAnsi="Times New Roman"/>
                      </w:rPr>
                      <w:t>3</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s>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480"/>
    </w:pPr>
    <w: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 xml:space="preserve">成都东软学院毕业设计报告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7D47BD"/>
    <w:multiLevelType w:val="multilevel"/>
    <w:tmpl w:val="C77D47B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DF70438F"/>
    <w:multiLevelType w:val="multilevel"/>
    <w:tmpl w:val="DF70438F"/>
    <w:lvl w:ilvl="0" w:tentative="0">
      <w:start w:val="1"/>
      <w:numFmt w:val="decimal"/>
      <w:pStyle w:val="2"/>
      <w:suff w:val="nothing"/>
      <w:lvlText w:val="第 %1 章 "/>
      <w:lvlJc w:val="left"/>
      <w:pPr>
        <w:ind w:left="0" w:firstLine="0"/>
      </w:pPr>
      <w:rPr>
        <w:rFonts w:hint="default" w:ascii="宋体" w:hAnsi="宋体" w:eastAsia="黑体" w:cs="宋体"/>
      </w:rPr>
    </w:lvl>
    <w:lvl w:ilvl="1" w:tentative="0">
      <w:start w:val="1"/>
      <w:numFmt w:val="decimal"/>
      <w:pStyle w:val="3"/>
      <w:isLgl/>
      <w:lvlText w:val="%1.%2."/>
      <w:lvlJc w:val="left"/>
      <w:pPr>
        <w:ind w:left="0" w:firstLine="0"/>
      </w:pPr>
      <w:rPr>
        <w:rFonts w:hint="eastAsia" w:ascii="宋体" w:hAnsi="宋体" w:eastAsia="宋体" w:cs="宋体"/>
      </w:rPr>
    </w:lvl>
    <w:lvl w:ilvl="2" w:tentative="0">
      <w:start w:val="1"/>
      <w:numFmt w:val="decimal"/>
      <w:pStyle w:val="4"/>
      <w:isLgl/>
      <w:lvlText w:val="%1.%2.%3 "/>
      <w:lvlJc w:val="left"/>
      <w:pPr>
        <w:ind w:left="0" w:firstLine="0"/>
      </w:pPr>
      <w:rPr>
        <w:rFonts w:hint="default" w:ascii="宋体" w:hAnsi="宋体" w:eastAsia="宋体" w:cs="宋体"/>
      </w:rPr>
    </w:lvl>
    <w:lvl w:ilvl="3" w:tentative="0">
      <w:start w:val="1"/>
      <w:numFmt w:val="decimal"/>
      <w:pStyle w:val="5"/>
      <w:isLgl/>
      <w:lvlText w:val="(%4) "/>
      <w:lvlJc w:val="left"/>
      <w:pPr>
        <w:tabs>
          <w:tab w:val="left" w:pos="0"/>
        </w:tabs>
        <w:ind w:left="0" w:firstLine="0"/>
      </w:pPr>
      <w:rPr>
        <w:rFonts w:hint="eastAsia"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E97EC6DB"/>
    <w:multiLevelType w:val="multilevel"/>
    <w:tmpl w:val="E97EC6DB"/>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FD6F4FF3"/>
    <w:multiLevelType w:val="singleLevel"/>
    <w:tmpl w:val="FD6F4FF3"/>
    <w:lvl w:ilvl="0" w:tentative="0">
      <w:start w:val="1"/>
      <w:numFmt w:val="bullet"/>
      <w:lvlText w:val=""/>
      <w:lvlJc w:val="left"/>
      <w:pPr>
        <w:ind w:left="420" w:hanging="420"/>
      </w:pPr>
      <w:rPr>
        <w:rFonts w:hint="default" w:ascii="Wingdings" w:hAnsi="Wingdings"/>
      </w:rPr>
    </w:lvl>
  </w:abstractNum>
  <w:abstractNum w:abstractNumId="4">
    <w:nsid w:val="FF77079D"/>
    <w:multiLevelType w:val="singleLevel"/>
    <w:tmpl w:val="FF77079D"/>
    <w:lvl w:ilvl="0" w:tentative="0">
      <w:start w:val="1"/>
      <w:numFmt w:val="bullet"/>
      <w:lvlText w:val=""/>
      <w:lvlJc w:val="left"/>
      <w:pPr>
        <w:ind w:left="420" w:hanging="420"/>
      </w:pPr>
      <w:rPr>
        <w:rFonts w:hint="default" w:ascii="Wingdings" w:hAnsi="Wingdings"/>
      </w:rPr>
    </w:lvl>
  </w:abstractNum>
  <w:abstractNum w:abstractNumId="5">
    <w:nsid w:val="FFF60484"/>
    <w:multiLevelType w:val="singleLevel"/>
    <w:tmpl w:val="FFF60484"/>
    <w:lvl w:ilvl="0" w:tentative="0">
      <w:start w:val="1"/>
      <w:numFmt w:val="decimal"/>
      <w:suff w:val="space"/>
      <w:lvlText w:val="[%1]"/>
      <w:lvlJc w:val="left"/>
      <w:rPr>
        <w:rFonts w:hint="default" w:ascii="Times New Roman" w:hAnsi="Times New Roman" w:cs="Times New Roman"/>
      </w:rPr>
    </w:lvl>
  </w:abstractNum>
  <w:abstractNum w:abstractNumId="6">
    <w:nsid w:val="2E557F12"/>
    <w:multiLevelType w:val="multilevel"/>
    <w:tmpl w:val="2E557F12"/>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3FE6533C"/>
    <w:multiLevelType w:val="multilevel"/>
    <w:tmpl w:val="3FE6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BDF7BAF"/>
    <w:multiLevelType w:val="multilevel"/>
    <w:tmpl w:val="5BDF7BA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F72717C"/>
    <w:multiLevelType w:val="singleLevel"/>
    <w:tmpl w:val="5F72717C"/>
    <w:lvl w:ilvl="0" w:tentative="0">
      <w:start w:val="1"/>
      <w:numFmt w:val="bullet"/>
      <w:lvlText w:val=""/>
      <w:lvlJc w:val="left"/>
      <w:pPr>
        <w:ind w:left="420" w:hanging="420"/>
      </w:pPr>
      <w:rPr>
        <w:rFonts w:hint="default" w:ascii="Wingdings" w:hAnsi="Wingdings"/>
      </w:rPr>
    </w:lvl>
  </w:abstractNum>
  <w:abstractNum w:abstractNumId="10">
    <w:nsid w:val="61A00E50"/>
    <w:multiLevelType w:val="multilevel"/>
    <w:tmpl w:val="61A00E50"/>
    <w:lvl w:ilvl="0" w:tentative="0">
      <w:start w:val="1"/>
      <w:numFmt w:val="bullet"/>
      <w:pStyle w:val="43"/>
      <w:lvlText w:val=""/>
      <w:lvlJc w:val="left"/>
      <w:pPr>
        <w:tabs>
          <w:tab w:val="left" w:pos="960"/>
        </w:tabs>
        <w:ind w:left="960" w:firstLine="0"/>
      </w:pPr>
      <w:rPr>
        <w:rFonts w:hint="default" w:ascii="Symbol" w:hAnsi="Symbol"/>
        <w:color w:val="auto"/>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1">
    <w:nsid w:val="7B6C08E4"/>
    <w:multiLevelType w:val="multilevel"/>
    <w:tmpl w:val="7B6C08E4"/>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BEF975B"/>
    <w:multiLevelType w:val="singleLevel"/>
    <w:tmpl w:val="7BEF975B"/>
    <w:lvl w:ilvl="0" w:tentative="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论无忧 [2]">
    <w15:presenceInfo w15:providerId="None" w15:userId="论无忧 [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HorizontalSpacing w:val="2"/>
  <w:drawingGridVerticalSpacing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26"/>
    <w:rsid w:val="00001EE1"/>
    <w:rsid w:val="00003717"/>
    <w:rsid w:val="00006ED7"/>
    <w:rsid w:val="000258BE"/>
    <w:rsid w:val="0003149A"/>
    <w:rsid w:val="00034EC6"/>
    <w:rsid w:val="00037CFC"/>
    <w:rsid w:val="000439F4"/>
    <w:rsid w:val="00043CEC"/>
    <w:rsid w:val="00050391"/>
    <w:rsid w:val="00052BB4"/>
    <w:rsid w:val="00054609"/>
    <w:rsid w:val="000563C5"/>
    <w:rsid w:val="000566B9"/>
    <w:rsid w:val="0006643A"/>
    <w:rsid w:val="00080AB4"/>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0F72C9"/>
    <w:rsid w:val="00104284"/>
    <w:rsid w:val="00104EA2"/>
    <w:rsid w:val="00110BF3"/>
    <w:rsid w:val="00113407"/>
    <w:rsid w:val="00113491"/>
    <w:rsid w:val="00114CA9"/>
    <w:rsid w:val="001205AA"/>
    <w:rsid w:val="001275DE"/>
    <w:rsid w:val="00130EED"/>
    <w:rsid w:val="00142958"/>
    <w:rsid w:val="001470C5"/>
    <w:rsid w:val="00147472"/>
    <w:rsid w:val="00147904"/>
    <w:rsid w:val="00151058"/>
    <w:rsid w:val="001512F6"/>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E0FB9"/>
    <w:rsid w:val="001E4E53"/>
    <w:rsid w:val="001F2478"/>
    <w:rsid w:val="00200015"/>
    <w:rsid w:val="00202278"/>
    <w:rsid w:val="00202D56"/>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05C0"/>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A2EA7"/>
    <w:rsid w:val="003B0F53"/>
    <w:rsid w:val="003B23C1"/>
    <w:rsid w:val="003B62D8"/>
    <w:rsid w:val="003B7E68"/>
    <w:rsid w:val="003C698F"/>
    <w:rsid w:val="003D3198"/>
    <w:rsid w:val="003D464D"/>
    <w:rsid w:val="003E0035"/>
    <w:rsid w:val="003E12B4"/>
    <w:rsid w:val="003F3DA3"/>
    <w:rsid w:val="003F5CC1"/>
    <w:rsid w:val="00403284"/>
    <w:rsid w:val="004102AC"/>
    <w:rsid w:val="0041431A"/>
    <w:rsid w:val="00416D61"/>
    <w:rsid w:val="00420F1C"/>
    <w:rsid w:val="0042356F"/>
    <w:rsid w:val="00426C9B"/>
    <w:rsid w:val="00432875"/>
    <w:rsid w:val="0043378D"/>
    <w:rsid w:val="0043677D"/>
    <w:rsid w:val="00442610"/>
    <w:rsid w:val="00444E11"/>
    <w:rsid w:val="00446F88"/>
    <w:rsid w:val="00447771"/>
    <w:rsid w:val="00455C96"/>
    <w:rsid w:val="00457875"/>
    <w:rsid w:val="00460700"/>
    <w:rsid w:val="00462F95"/>
    <w:rsid w:val="004728A6"/>
    <w:rsid w:val="0047580A"/>
    <w:rsid w:val="00480F86"/>
    <w:rsid w:val="004830B7"/>
    <w:rsid w:val="00485611"/>
    <w:rsid w:val="004A10E1"/>
    <w:rsid w:val="004A1232"/>
    <w:rsid w:val="004A211E"/>
    <w:rsid w:val="004A293D"/>
    <w:rsid w:val="004A2AFA"/>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6B0D"/>
    <w:rsid w:val="004F7E7D"/>
    <w:rsid w:val="00501AE2"/>
    <w:rsid w:val="00506E83"/>
    <w:rsid w:val="005105B1"/>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5FF4"/>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B7975"/>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5CBB"/>
    <w:rsid w:val="005F7B2D"/>
    <w:rsid w:val="00605E03"/>
    <w:rsid w:val="0060686C"/>
    <w:rsid w:val="0061177F"/>
    <w:rsid w:val="00611E49"/>
    <w:rsid w:val="00617075"/>
    <w:rsid w:val="00620AED"/>
    <w:rsid w:val="00623EAF"/>
    <w:rsid w:val="00626153"/>
    <w:rsid w:val="0063411C"/>
    <w:rsid w:val="00635ABE"/>
    <w:rsid w:val="00644B4D"/>
    <w:rsid w:val="006578C1"/>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BB4"/>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5DB"/>
    <w:rsid w:val="007518E2"/>
    <w:rsid w:val="00755A43"/>
    <w:rsid w:val="00760EA8"/>
    <w:rsid w:val="00761A65"/>
    <w:rsid w:val="007638A9"/>
    <w:rsid w:val="00765357"/>
    <w:rsid w:val="00765D78"/>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C66B6"/>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022B"/>
    <w:rsid w:val="008821A2"/>
    <w:rsid w:val="008826E9"/>
    <w:rsid w:val="00882C9D"/>
    <w:rsid w:val="0089467D"/>
    <w:rsid w:val="00897E33"/>
    <w:rsid w:val="008A22DD"/>
    <w:rsid w:val="008B0E35"/>
    <w:rsid w:val="008C07D0"/>
    <w:rsid w:val="008C4533"/>
    <w:rsid w:val="008C6633"/>
    <w:rsid w:val="008C6639"/>
    <w:rsid w:val="008D17DC"/>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08E5"/>
    <w:rsid w:val="00904F7A"/>
    <w:rsid w:val="00907B81"/>
    <w:rsid w:val="00916865"/>
    <w:rsid w:val="0091724B"/>
    <w:rsid w:val="00921D27"/>
    <w:rsid w:val="00924B71"/>
    <w:rsid w:val="0093091D"/>
    <w:rsid w:val="00934A77"/>
    <w:rsid w:val="00940FC0"/>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A79FB"/>
    <w:rsid w:val="009B1128"/>
    <w:rsid w:val="009B78B4"/>
    <w:rsid w:val="009C1E39"/>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263CD"/>
    <w:rsid w:val="00A30A64"/>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540D"/>
    <w:rsid w:val="00AB6684"/>
    <w:rsid w:val="00AC1F13"/>
    <w:rsid w:val="00AD30AC"/>
    <w:rsid w:val="00AD5F4B"/>
    <w:rsid w:val="00AE1DAC"/>
    <w:rsid w:val="00AE2DCA"/>
    <w:rsid w:val="00AE3345"/>
    <w:rsid w:val="00AE5A2A"/>
    <w:rsid w:val="00AE68A9"/>
    <w:rsid w:val="00AF4754"/>
    <w:rsid w:val="00AF6655"/>
    <w:rsid w:val="00AF770B"/>
    <w:rsid w:val="00B00089"/>
    <w:rsid w:val="00B02ECF"/>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56DAF"/>
    <w:rsid w:val="00B615DF"/>
    <w:rsid w:val="00B624BB"/>
    <w:rsid w:val="00B72D68"/>
    <w:rsid w:val="00B81027"/>
    <w:rsid w:val="00B82D76"/>
    <w:rsid w:val="00B84507"/>
    <w:rsid w:val="00B87986"/>
    <w:rsid w:val="00B92AFC"/>
    <w:rsid w:val="00B9678C"/>
    <w:rsid w:val="00BB18B0"/>
    <w:rsid w:val="00BB2171"/>
    <w:rsid w:val="00BB4590"/>
    <w:rsid w:val="00BC0785"/>
    <w:rsid w:val="00BC4D09"/>
    <w:rsid w:val="00BC610B"/>
    <w:rsid w:val="00BD1CEC"/>
    <w:rsid w:val="00BD64A6"/>
    <w:rsid w:val="00BE36F5"/>
    <w:rsid w:val="00BE710C"/>
    <w:rsid w:val="00BF16BF"/>
    <w:rsid w:val="00BF612B"/>
    <w:rsid w:val="00C0154F"/>
    <w:rsid w:val="00C06DD5"/>
    <w:rsid w:val="00C124AA"/>
    <w:rsid w:val="00C21B4E"/>
    <w:rsid w:val="00C22EC8"/>
    <w:rsid w:val="00C41441"/>
    <w:rsid w:val="00C4201B"/>
    <w:rsid w:val="00C424BA"/>
    <w:rsid w:val="00C43378"/>
    <w:rsid w:val="00C4440F"/>
    <w:rsid w:val="00C46BBD"/>
    <w:rsid w:val="00C46E63"/>
    <w:rsid w:val="00C57A8B"/>
    <w:rsid w:val="00C602CE"/>
    <w:rsid w:val="00C70961"/>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E596D"/>
    <w:rsid w:val="00CF04B7"/>
    <w:rsid w:val="00CF132B"/>
    <w:rsid w:val="00CF2125"/>
    <w:rsid w:val="00CF4D00"/>
    <w:rsid w:val="00CF7B9C"/>
    <w:rsid w:val="00D01CDF"/>
    <w:rsid w:val="00D02CF7"/>
    <w:rsid w:val="00D04CCE"/>
    <w:rsid w:val="00D04F21"/>
    <w:rsid w:val="00D05B4C"/>
    <w:rsid w:val="00D05CDD"/>
    <w:rsid w:val="00D167C3"/>
    <w:rsid w:val="00D34CE8"/>
    <w:rsid w:val="00D407EA"/>
    <w:rsid w:val="00D41C35"/>
    <w:rsid w:val="00D47AE4"/>
    <w:rsid w:val="00D51F8D"/>
    <w:rsid w:val="00D62CB0"/>
    <w:rsid w:val="00D64E8D"/>
    <w:rsid w:val="00D672FB"/>
    <w:rsid w:val="00D80A39"/>
    <w:rsid w:val="00D848EF"/>
    <w:rsid w:val="00D865CC"/>
    <w:rsid w:val="00D87706"/>
    <w:rsid w:val="00D91BB3"/>
    <w:rsid w:val="00DA0050"/>
    <w:rsid w:val="00DA03DC"/>
    <w:rsid w:val="00DA07F3"/>
    <w:rsid w:val="00DA4A7A"/>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05F6E"/>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5845"/>
    <w:rsid w:val="00E47B0A"/>
    <w:rsid w:val="00E519E5"/>
    <w:rsid w:val="00E5706B"/>
    <w:rsid w:val="00E57C4F"/>
    <w:rsid w:val="00E60977"/>
    <w:rsid w:val="00E6603C"/>
    <w:rsid w:val="00E66D6E"/>
    <w:rsid w:val="00E859BC"/>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3D68"/>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07AC"/>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2A6E"/>
    <w:rsid w:val="00FB3C78"/>
    <w:rsid w:val="00FB4EB2"/>
    <w:rsid w:val="00FB7400"/>
    <w:rsid w:val="00FB7754"/>
    <w:rsid w:val="00FC2172"/>
    <w:rsid w:val="00FD0B8A"/>
    <w:rsid w:val="00FD436E"/>
    <w:rsid w:val="00FD5285"/>
    <w:rsid w:val="00FE5400"/>
    <w:rsid w:val="00FE55E3"/>
    <w:rsid w:val="00FE58DB"/>
    <w:rsid w:val="00FF705D"/>
    <w:rsid w:val="00FF711B"/>
    <w:rsid w:val="0E6D9518"/>
    <w:rsid w:val="0FF7A98D"/>
    <w:rsid w:val="1FFFB3D3"/>
    <w:rsid w:val="25BB3CD1"/>
    <w:rsid w:val="26BF45AE"/>
    <w:rsid w:val="37578882"/>
    <w:rsid w:val="3CF9A072"/>
    <w:rsid w:val="438D8B41"/>
    <w:rsid w:val="4CC97A40"/>
    <w:rsid w:val="50FFB2BA"/>
    <w:rsid w:val="56BF6258"/>
    <w:rsid w:val="5DFF8DD6"/>
    <w:rsid w:val="5FFFFC65"/>
    <w:rsid w:val="63FC0565"/>
    <w:rsid w:val="668FD190"/>
    <w:rsid w:val="66FF6E64"/>
    <w:rsid w:val="67FF8FB9"/>
    <w:rsid w:val="6BBFA7C5"/>
    <w:rsid w:val="6BD9D7F0"/>
    <w:rsid w:val="6E89699F"/>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BB71D7"/>
    <w:rsid w:val="7FFE8AA9"/>
    <w:rsid w:val="7FFF9C06"/>
    <w:rsid w:val="7FFFF41F"/>
    <w:rsid w:val="8793D69B"/>
    <w:rsid w:val="97FF9CF0"/>
    <w:rsid w:val="AD7F5333"/>
    <w:rsid w:val="BFA70BF7"/>
    <w:rsid w:val="BFABB6F9"/>
    <w:rsid w:val="BFEC8C89"/>
    <w:rsid w:val="C87357EA"/>
    <w:rsid w:val="D772121B"/>
    <w:rsid w:val="DDDA8AED"/>
    <w:rsid w:val="DDFC515C"/>
    <w:rsid w:val="DEEDFACE"/>
    <w:rsid w:val="DFBC33DB"/>
    <w:rsid w:val="E6F7CEA4"/>
    <w:rsid w:val="EFEAB33C"/>
    <w:rsid w:val="EFF305E8"/>
    <w:rsid w:val="F7FFBEE6"/>
    <w:rsid w:val="FBEEA8B4"/>
    <w:rsid w:val="FBF60B55"/>
    <w:rsid w:val="FCE89FB3"/>
    <w:rsid w:val="FDF6AD6D"/>
    <w:rsid w:val="FF1D11A0"/>
    <w:rsid w:val="FFDF34CC"/>
    <w:rsid w:val="FFDF4AE8"/>
    <w:rsid w:val="FFFFD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name="toc 5"/>
    <w:lsdException w:qFormat="1" w:unhideWhenUsed="0" w:uiPriority="0" w:name="toc 6"/>
    <w:lsdException w:unhideWhenUsed="0" w:uiPriority="0" w:name="toc 7"/>
    <w:lsdException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9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100" w:beforeLines="100" w:after="100" w:afterLines="100" w:line="240" w:lineRule="auto"/>
      <w:ind w:firstLineChars="0"/>
      <w:jc w:val="center"/>
      <w:outlineLvl w:val="0"/>
    </w:pPr>
    <w:rPr>
      <w:rFonts w:eastAsia="黑体"/>
      <w:bCs/>
      <w:kern w:val="44"/>
      <w:sz w:val="36"/>
      <w:szCs w:val="44"/>
    </w:rPr>
  </w:style>
  <w:style w:type="paragraph" w:styleId="3">
    <w:name w:val="heading 2"/>
    <w:basedOn w:val="1"/>
    <w:next w:val="1"/>
    <w:qFormat/>
    <w:uiPriority w:val="0"/>
    <w:pPr>
      <w:keepNext/>
      <w:keepLines/>
      <w:numPr>
        <w:ilvl w:val="1"/>
        <w:numId w:val="1"/>
      </w:numPr>
      <w:tabs>
        <w:tab w:val="left" w:pos="0"/>
        <w:tab w:val="left" w:pos="420"/>
      </w:tabs>
      <w:adjustRightInd w:val="0"/>
      <w:snapToGrid w:val="0"/>
      <w:spacing w:before="100" w:beforeLines="100" w:line="240" w:lineRule="auto"/>
      <w:ind w:firstLineChars="0"/>
      <w:jc w:val="left"/>
      <w:outlineLvl w:val="1"/>
    </w:pPr>
    <w:rPr>
      <w:rFonts w:ascii="黑体" w:hAnsi="黑体" w:eastAsia="黑体"/>
      <w:bCs/>
      <w:sz w:val="30"/>
      <w:szCs w:val="30"/>
    </w:rPr>
  </w:style>
  <w:style w:type="paragraph" w:styleId="4">
    <w:name w:val="heading 3"/>
    <w:basedOn w:val="1"/>
    <w:next w:val="1"/>
    <w:qFormat/>
    <w:uiPriority w:val="0"/>
    <w:pPr>
      <w:keepNext/>
      <w:keepLines/>
      <w:numPr>
        <w:ilvl w:val="2"/>
        <w:numId w:val="1"/>
      </w:numPr>
      <w:tabs>
        <w:tab w:val="left" w:pos="0"/>
      </w:tabs>
      <w:adjustRightInd w:val="0"/>
      <w:snapToGrid w:val="0"/>
      <w:spacing w:line="240" w:lineRule="auto"/>
      <w:ind w:firstLineChars="0"/>
      <w:jc w:val="left"/>
      <w:outlineLvl w:val="2"/>
    </w:pPr>
    <w:rPr>
      <w:rFonts w:eastAsia="黑体"/>
      <w:bCs/>
      <w:sz w:val="28"/>
      <w:szCs w:val="28"/>
    </w:rPr>
  </w:style>
  <w:style w:type="paragraph" w:styleId="5">
    <w:name w:val="heading 4"/>
    <w:basedOn w:val="1"/>
    <w:next w:val="1"/>
    <w:qFormat/>
    <w:uiPriority w:val="0"/>
    <w:pPr>
      <w:keepNext/>
      <w:keepLines/>
      <w:numPr>
        <w:ilvl w:val="3"/>
        <w:numId w:val="1"/>
      </w:numPr>
      <w:ind w:firstLineChars="0"/>
      <w:jc w:val="left"/>
      <w:outlineLvl w:val="3"/>
    </w:pPr>
    <w:rPr>
      <w:rFonts w:eastAsia="黑体"/>
    </w:rPr>
  </w:style>
  <w:style w:type="paragraph" w:styleId="6">
    <w:name w:val="heading 5"/>
    <w:basedOn w:val="1"/>
    <w:next w:val="1"/>
    <w:qFormat/>
    <w:uiPriority w:val="0"/>
    <w:pPr>
      <w:keepNext/>
      <w:keepLines/>
      <w:numPr>
        <w:ilvl w:val="4"/>
        <w:numId w:val="1"/>
      </w:numPr>
      <w:tabs>
        <w:tab w:val="left" w:pos="0"/>
      </w:tabs>
      <w:spacing w:before="280" w:after="290" w:line="372" w:lineRule="auto"/>
      <w:ind w:firstLine="0" w:firstLineChars="0"/>
      <w:outlineLvl w:val="4"/>
    </w:pPr>
    <w:rPr>
      <w:b/>
      <w:sz w:val="28"/>
    </w:rPr>
  </w:style>
  <w:style w:type="paragraph" w:styleId="7">
    <w:name w:val="heading 6"/>
    <w:basedOn w:val="1"/>
    <w:next w:val="1"/>
    <w:qFormat/>
    <w:uiPriority w:val="0"/>
    <w:pPr>
      <w:keepNext/>
      <w:keepLines/>
      <w:numPr>
        <w:ilvl w:val="5"/>
        <w:numId w:val="1"/>
      </w:numPr>
      <w:tabs>
        <w:tab w:val="left" w:pos="0"/>
      </w:tabs>
      <w:spacing w:before="240" w:after="64" w:line="317" w:lineRule="auto"/>
      <w:ind w:firstLine="0" w:firstLineChars="0"/>
      <w:outlineLvl w:val="5"/>
    </w:pPr>
    <w:rPr>
      <w:rFonts w:ascii="DejaVu Sans" w:hAnsi="DejaVu Sans" w:eastAsia="方正黑体_GBK"/>
      <w:b/>
    </w:rPr>
  </w:style>
  <w:style w:type="paragraph" w:styleId="8">
    <w:name w:val="heading 7"/>
    <w:basedOn w:val="1"/>
    <w:next w:val="1"/>
    <w:qFormat/>
    <w:uiPriority w:val="0"/>
    <w:pPr>
      <w:keepNext/>
      <w:keepLines/>
      <w:numPr>
        <w:ilvl w:val="6"/>
        <w:numId w:val="1"/>
      </w:numPr>
      <w:tabs>
        <w:tab w:val="left" w:pos="0"/>
      </w:tabs>
      <w:spacing w:before="240" w:after="64" w:line="317" w:lineRule="auto"/>
      <w:ind w:firstLine="0" w:firstLineChars="0"/>
      <w:outlineLvl w:val="6"/>
    </w:pPr>
    <w:rPr>
      <w:b/>
    </w:rPr>
  </w:style>
  <w:style w:type="paragraph" w:styleId="9">
    <w:name w:val="heading 8"/>
    <w:basedOn w:val="1"/>
    <w:next w:val="1"/>
    <w:qFormat/>
    <w:uiPriority w:val="0"/>
    <w:pPr>
      <w:keepNext/>
      <w:keepLines/>
      <w:numPr>
        <w:ilvl w:val="7"/>
        <w:numId w:val="1"/>
      </w:numPr>
      <w:tabs>
        <w:tab w:val="left" w:pos="0"/>
      </w:tabs>
      <w:spacing w:before="240" w:after="64" w:line="317" w:lineRule="auto"/>
      <w:ind w:firstLine="0" w:firstLineChars="0"/>
      <w:outlineLvl w:val="7"/>
    </w:pPr>
    <w:rPr>
      <w:rFonts w:ascii="DejaVu Sans" w:hAnsi="DejaVu Sans" w:eastAsia="方正黑体_GBK"/>
    </w:rPr>
  </w:style>
  <w:style w:type="paragraph" w:styleId="10">
    <w:name w:val="heading 9"/>
    <w:basedOn w:val="1"/>
    <w:next w:val="1"/>
    <w:qFormat/>
    <w:uiPriority w:val="0"/>
    <w:pPr>
      <w:keepNext/>
      <w:keepLines/>
      <w:numPr>
        <w:ilvl w:val="8"/>
        <w:numId w:val="1"/>
      </w:numPr>
      <w:tabs>
        <w:tab w:val="left" w:pos="0"/>
      </w:tabs>
      <w:spacing w:before="240" w:after="64" w:line="317" w:lineRule="auto"/>
      <w:ind w:firstLine="0" w:firstLineChars="0"/>
      <w:outlineLvl w:val="8"/>
    </w:pPr>
    <w:rPr>
      <w:rFonts w:ascii="DejaVu Sans" w:hAnsi="DejaVu Sans" w:eastAsia="方正黑体_GBK"/>
      <w:sz w:val="21"/>
    </w:rPr>
  </w:style>
  <w:style w:type="character" w:default="1" w:styleId="32">
    <w:name w:val="Default Paragraph Font"/>
    <w:semiHidden/>
    <w:unhideWhenUsed/>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semiHidden/>
    <w:uiPriority w:val="0"/>
    <w:pPr>
      <w:ind w:left="1260"/>
      <w:jc w:val="left"/>
    </w:pPr>
    <w:rPr>
      <w:sz w:val="18"/>
      <w:szCs w:val="18"/>
    </w:rPr>
  </w:style>
  <w:style w:type="paragraph" w:styleId="12">
    <w:name w:val="caption"/>
    <w:basedOn w:val="1"/>
    <w:next w:val="1"/>
    <w:qFormat/>
    <w:uiPriority w:val="0"/>
    <w:pPr>
      <w:ind w:firstLine="0" w:firstLineChars="0"/>
    </w:pPr>
    <w:rPr>
      <w:sz w:val="21"/>
    </w:rPr>
  </w:style>
  <w:style w:type="paragraph" w:styleId="13">
    <w:name w:val="Document Map"/>
    <w:basedOn w:val="1"/>
    <w:semiHidden/>
    <w:uiPriority w:val="0"/>
    <w:pPr>
      <w:shd w:val="clear" w:color="auto" w:fill="000080"/>
    </w:pPr>
  </w:style>
  <w:style w:type="paragraph" w:styleId="14">
    <w:name w:val="annotation text"/>
    <w:basedOn w:val="1"/>
    <w:semiHidden/>
    <w:uiPriority w:val="0"/>
    <w:pPr>
      <w:jc w:val="left"/>
    </w:pPr>
  </w:style>
  <w:style w:type="paragraph" w:styleId="15">
    <w:name w:val="Body Text"/>
    <w:basedOn w:val="1"/>
    <w:uiPriority w:val="0"/>
    <w:pPr>
      <w:spacing w:line="300" w:lineRule="auto"/>
      <w:ind w:firstLine="200"/>
      <w:jc w:val="left"/>
    </w:pPr>
  </w:style>
  <w:style w:type="paragraph" w:styleId="16">
    <w:name w:val="toc 5"/>
    <w:basedOn w:val="1"/>
    <w:next w:val="1"/>
    <w:semiHidden/>
    <w:uiPriority w:val="0"/>
    <w:pPr>
      <w:ind w:left="840"/>
      <w:jc w:val="left"/>
    </w:pPr>
    <w:rPr>
      <w:sz w:val="18"/>
      <w:szCs w:val="18"/>
    </w:rPr>
  </w:style>
  <w:style w:type="paragraph" w:styleId="17">
    <w:name w:val="toc 3"/>
    <w:basedOn w:val="1"/>
    <w:next w:val="1"/>
    <w:qFormat/>
    <w:uiPriority w:val="39"/>
    <w:pPr>
      <w:tabs>
        <w:tab w:val="right" w:leader="dot" w:pos="9062"/>
      </w:tabs>
      <w:ind w:firstLine="200"/>
      <w:jc w:val="left"/>
    </w:pPr>
    <w:rPr>
      <w:iCs/>
      <w:szCs w:val="20"/>
    </w:rPr>
  </w:style>
  <w:style w:type="paragraph" w:styleId="18">
    <w:name w:val="toc 8"/>
    <w:basedOn w:val="1"/>
    <w:next w:val="1"/>
    <w:semiHidden/>
    <w:uiPriority w:val="0"/>
    <w:pPr>
      <w:ind w:left="1470"/>
      <w:jc w:val="left"/>
    </w:pPr>
    <w:rPr>
      <w:sz w:val="18"/>
      <w:szCs w:val="18"/>
    </w:rPr>
  </w:style>
  <w:style w:type="paragraph" w:styleId="19">
    <w:name w:val="Date"/>
    <w:basedOn w:val="1"/>
    <w:next w:val="1"/>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39"/>
    <w:qFormat/>
    <w:uiPriority w:val="99"/>
    <w:pPr>
      <w:tabs>
        <w:tab w:val="center" w:pos="4153"/>
        <w:tab w:val="right" w:pos="8306"/>
      </w:tabs>
      <w:snapToGrid w:val="0"/>
      <w:jc w:val="left"/>
    </w:pPr>
    <w:rPr>
      <w:sz w:val="18"/>
      <w:szCs w:val="18"/>
    </w:rPr>
  </w:style>
  <w:style w:type="paragraph" w:styleId="22">
    <w:name w:val="header"/>
    <w:basedOn w:val="1"/>
    <w:link w:val="38"/>
    <w:qFormat/>
    <w:uiPriority w:val="99"/>
    <w:pPr>
      <w:pBdr>
        <w:bottom w:val="single" w:color="auto" w:sz="6" w:space="1"/>
      </w:pBdr>
      <w:snapToGrid w:val="0"/>
      <w:jc w:val="center"/>
    </w:pPr>
    <w:rPr>
      <w:rFonts w:ascii="宋体" w:hAnsi="宋体"/>
      <w:color w:val="000000"/>
      <w:szCs w:val="21"/>
    </w:rPr>
  </w:style>
  <w:style w:type="paragraph" w:styleId="23">
    <w:name w:val="toc 1"/>
    <w:basedOn w:val="1"/>
    <w:next w:val="1"/>
    <w:qFormat/>
    <w:uiPriority w:val="39"/>
    <w:pPr>
      <w:tabs>
        <w:tab w:val="right" w:leader="dot" w:pos="9062"/>
      </w:tabs>
      <w:ind w:firstLine="0" w:firstLineChars="0"/>
      <w:jc w:val="left"/>
    </w:pPr>
    <w:rPr>
      <w:rFonts w:ascii="宋体" w:hAnsi="宋体" w:eastAsia="黑体"/>
      <w:bCs/>
      <w:caps/>
    </w:rPr>
  </w:style>
  <w:style w:type="paragraph" w:styleId="24">
    <w:name w:val="toc 4"/>
    <w:basedOn w:val="1"/>
    <w:next w:val="1"/>
    <w:semiHidden/>
    <w:qFormat/>
    <w:uiPriority w:val="0"/>
    <w:pPr>
      <w:ind w:left="630"/>
      <w:jc w:val="left"/>
    </w:pPr>
    <w:rPr>
      <w:sz w:val="18"/>
      <w:szCs w:val="18"/>
    </w:rPr>
  </w:style>
  <w:style w:type="paragraph" w:styleId="25">
    <w:name w:val="toc 6"/>
    <w:basedOn w:val="1"/>
    <w:next w:val="1"/>
    <w:semiHidden/>
    <w:qFormat/>
    <w:uiPriority w:val="0"/>
    <w:pPr>
      <w:ind w:left="1050"/>
      <w:jc w:val="left"/>
    </w:pPr>
    <w:rPr>
      <w:sz w:val="18"/>
      <w:szCs w:val="18"/>
    </w:rPr>
  </w:style>
  <w:style w:type="paragraph" w:styleId="26">
    <w:name w:val="toc 2"/>
    <w:basedOn w:val="1"/>
    <w:next w:val="1"/>
    <w:qFormat/>
    <w:uiPriority w:val="39"/>
    <w:pPr>
      <w:tabs>
        <w:tab w:val="right" w:leader="dot" w:pos="9061"/>
      </w:tabs>
      <w:ind w:firstLine="0" w:firstLineChars="0"/>
      <w:jc w:val="left"/>
    </w:pPr>
    <w:rPr>
      <w:smallCaps/>
      <w:szCs w:val="20"/>
    </w:rPr>
  </w:style>
  <w:style w:type="paragraph" w:styleId="27">
    <w:name w:val="toc 9"/>
    <w:basedOn w:val="1"/>
    <w:next w:val="1"/>
    <w:semiHidden/>
    <w:qFormat/>
    <w:uiPriority w:val="0"/>
    <w:pPr>
      <w:ind w:left="1680"/>
      <w:jc w:val="left"/>
    </w:pPr>
    <w:rPr>
      <w:sz w:val="18"/>
      <w:szCs w:val="18"/>
    </w:rPr>
  </w:style>
  <w:style w:type="paragraph" w:styleId="28">
    <w:name w:val="annotation subject"/>
    <w:basedOn w:val="14"/>
    <w:next w:val="14"/>
    <w:semiHidden/>
    <w:qFormat/>
    <w:uiPriority w:val="0"/>
    <w:rPr>
      <w:b/>
      <w:bCs/>
    </w:rPr>
  </w:style>
  <w:style w:type="paragraph" w:styleId="29">
    <w:name w:val="Body Text First Indent"/>
    <w:basedOn w:val="15"/>
    <w:qFormat/>
    <w:uiPriority w:val="0"/>
    <w:pPr>
      <w:spacing w:after="120" w:line="240" w:lineRule="auto"/>
      <w:ind w:firstLine="420" w:firstLineChars="100"/>
      <w:jc w:val="both"/>
    </w:pPr>
    <w:rPr>
      <w:sz w:val="21"/>
    </w:rPr>
  </w:style>
  <w:style w:type="table" w:styleId="31">
    <w:name w:val="Table Grid"/>
    <w:basedOn w:val="30"/>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33">
    <w:name w:val="page number"/>
    <w:basedOn w:val="32"/>
    <w:qFormat/>
    <w:uiPriority w:val="0"/>
    <w:rPr>
      <w:rFonts w:ascii="Tahoma" w:hAnsi="Tahoma" w:eastAsia="宋体"/>
      <w:color w:val="000000"/>
      <w:kern w:val="2"/>
      <w:sz w:val="18"/>
      <w:szCs w:val="18"/>
      <w:lang w:val="en-US" w:eastAsia="zh-CN" w:bidi="ar-SA"/>
    </w:rPr>
  </w:style>
  <w:style w:type="character" w:styleId="34">
    <w:name w:val="FollowedHyperlink"/>
    <w:qFormat/>
    <w:uiPriority w:val="0"/>
    <w:rPr>
      <w:rFonts w:ascii="Tahoma" w:hAnsi="Tahoma" w:eastAsia="宋体"/>
      <w:color w:val="000000"/>
      <w:kern w:val="2"/>
      <w:sz w:val="18"/>
      <w:szCs w:val="18"/>
      <w:u w:val="single"/>
      <w:lang w:val="en-US" w:eastAsia="zh-CN" w:bidi="ar-SA"/>
    </w:rPr>
  </w:style>
  <w:style w:type="character" w:styleId="35">
    <w:name w:val="Hyperlink"/>
    <w:qFormat/>
    <w:uiPriority w:val="99"/>
    <w:rPr>
      <w:rFonts w:ascii="Tahoma" w:hAnsi="Tahoma" w:eastAsia="宋体"/>
      <w:color w:val="0000FF"/>
      <w:kern w:val="2"/>
      <w:sz w:val="18"/>
      <w:szCs w:val="18"/>
      <w:u w:val="single"/>
      <w:lang w:val="en-US" w:eastAsia="zh-CN" w:bidi="ar-SA"/>
    </w:rPr>
  </w:style>
  <w:style w:type="character" w:styleId="36">
    <w:name w:val="annotation reference"/>
    <w:semiHidden/>
    <w:qFormat/>
    <w:uiPriority w:val="0"/>
    <w:rPr>
      <w:rFonts w:ascii="Tahoma" w:hAnsi="Tahoma" w:eastAsia="宋体"/>
      <w:color w:val="000000"/>
      <w:kern w:val="2"/>
      <w:sz w:val="21"/>
      <w:szCs w:val="21"/>
      <w:lang w:val="en-US" w:eastAsia="zh-CN" w:bidi="ar-SA"/>
    </w:rPr>
  </w:style>
  <w:style w:type="character" w:customStyle="1" w:styleId="37">
    <w:name w:val="正文缩进2字符 Char Char"/>
    <w:qFormat/>
    <w:uiPriority w:val="0"/>
    <w:rPr>
      <w:rFonts w:ascii="Tahoma" w:hAnsi="Tahoma" w:eastAsia="宋体"/>
      <w:color w:val="000000"/>
      <w:kern w:val="2"/>
      <w:sz w:val="21"/>
      <w:szCs w:val="24"/>
      <w:lang w:val="en-US" w:eastAsia="zh-CN" w:bidi="ar-SA"/>
    </w:rPr>
  </w:style>
  <w:style w:type="character" w:customStyle="1" w:styleId="38">
    <w:name w:val="页眉 字符"/>
    <w:link w:val="22"/>
    <w:qFormat/>
    <w:uiPriority w:val="99"/>
    <w:rPr>
      <w:rFonts w:ascii="宋体" w:hAnsi="宋体" w:eastAsia="宋体"/>
      <w:color w:val="000000"/>
      <w:kern w:val="2"/>
      <w:sz w:val="21"/>
      <w:szCs w:val="21"/>
      <w:lang w:val="en-US" w:eastAsia="zh-CN" w:bidi="ar-SA"/>
    </w:rPr>
  </w:style>
  <w:style w:type="character" w:customStyle="1" w:styleId="39">
    <w:name w:val="页脚 字符"/>
    <w:basedOn w:val="32"/>
    <w:link w:val="21"/>
    <w:qFormat/>
    <w:uiPriority w:val="99"/>
    <w:rPr>
      <w:rFonts w:ascii="Tahoma" w:hAnsi="Tahoma" w:eastAsia="宋体"/>
      <w:color w:val="000000"/>
      <w:kern w:val="2"/>
      <w:sz w:val="18"/>
      <w:szCs w:val="18"/>
      <w:lang w:val="en-US" w:eastAsia="zh-CN" w:bidi="ar-SA"/>
    </w:rPr>
  </w:style>
  <w:style w:type="character" w:customStyle="1" w:styleId="40">
    <w:name w:val="p141"/>
    <w:qFormat/>
    <w:uiPriority w:val="0"/>
    <w:rPr>
      <w:rFonts w:ascii="Tahoma" w:hAnsi="Tahoma" w:eastAsia="宋体"/>
      <w:color w:val="000000"/>
      <w:kern w:val="2"/>
      <w:sz w:val="21"/>
      <w:szCs w:val="21"/>
      <w:u w:val="none"/>
      <w:vertAlign w:val="baseline"/>
      <w:lang w:val="en-US" w:eastAsia="zh-CN" w:bidi="ar-SA"/>
    </w:rPr>
  </w:style>
  <w:style w:type="paragraph" w:customStyle="1" w:styleId="41">
    <w:name w:val="修订1"/>
    <w:semiHidden/>
    <w:qFormat/>
    <w:uiPriority w:val="99"/>
    <w:rPr>
      <w:rFonts w:ascii="Times New Roman" w:hAnsi="Times New Roman" w:eastAsia="宋体" w:cs="Times New Roman"/>
      <w:kern w:val="2"/>
      <w:sz w:val="21"/>
      <w:szCs w:val="24"/>
      <w:lang w:val="en-US" w:eastAsia="zh-CN" w:bidi="ar-SA"/>
    </w:rPr>
  </w:style>
  <w:style w:type="paragraph" w:customStyle="1" w:styleId="42">
    <w:name w:val="正文缩进2字符 Char"/>
    <w:basedOn w:val="1"/>
    <w:qFormat/>
    <w:uiPriority w:val="0"/>
    <w:pPr>
      <w:ind w:firstLine="200"/>
    </w:pPr>
  </w:style>
  <w:style w:type="paragraph" w:customStyle="1" w:styleId="43">
    <w:name w:val="Char"/>
    <w:basedOn w:val="1"/>
    <w:qFormat/>
    <w:uiPriority w:val="0"/>
    <w:pPr>
      <w:numPr>
        <w:ilvl w:val="0"/>
        <w:numId w:val="2"/>
      </w:numPr>
      <w:ind w:left="284"/>
    </w:pPr>
    <w:rPr>
      <w:rFonts w:ascii="Tahoma" w:hAnsi="Tahoma"/>
      <w:color w:val="000000"/>
      <w:sz w:val="18"/>
      <w:szCs w:val="18"/>
    </w:rPr>
  </w:style>
  <w:style w:type="paragraph" w:customStyle="1" w:styleId="44">
    <w:name w:val="图文字"/>
    <w:basedOn w:val="1"/>
    <w:qFormat/>
    <w:uiPriority w:val="0"/>
    <w:rPr>
      <w:sz w:val="18"/>
    </w:rPr>
  </w:style>
  <w:style w:type="paragraph" w:customStyle="1" w:styleId="45">
    <w:name w:val="TOC 标题1"/>
    <w:basedOn w:val="2"/>
    <w:next w:val="1"/>
    <w:unhideWhenUsed/>
    <w:qFormat/>
    <w:uiPriority w:val="39"/>
    <w:pPr>
      <w:widowControl/>
      <w:numPr>
        <w:numId w:val="0"/>
      </w:numPr>
      <w:spacing w:before="240" w:beforeLines="0" w:after="0" w:afterLines="0" w:line="259" w:lineRule="auto"/>
      <w:jc w:val="left"/>
      <w:outlineLvl w:val="9"/>
    </w:pPr>
    <w:rPr>
      <w:rFonts w:ascii="等线 Light" w:hAnsi="等线 Light" w:eastAsia="等线 Light"/>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comments" Target="comment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theme" Target="theme/theme1.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corp</Company>
  <Pages>24</Pages>
  <Words>1826</Words>
  <Characters>10409</Characters>
  <Lines>86</Lines>
  <Paragraphs>24</Paragraphs>
  <TotalTime>116</TotalTime>
  <ScaleCrop>false</ScaleCrop>
  <LinksUpToDate>false</LinksUpToDate>
  <CharactersWithSpaces>12211</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2019-05-03T03:51:00Z</dcterms:created>
  <dc:creator>corp</dc:creator>
  <cp:lastModifiedBy>inkbox</cp:lastModifiedBy>
  <cp:lastPrinted>2017-11-15T17:42:00Z</cp:lastPrinted>
  <dcterms:modified xsi:type="dcterms:W3CDTF">2019-05-04T23:40:02Z</dcterms:modified>
  <dc:title>东北大学</dc:title>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