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372DE">
      <w:pPr>
        <w:spacing w:beforeLines="50" w:before="156" w:afterLines="50" w:after="156"/>
        <w:jc w:val="center"/>
        <w:rPr>
          <w:rFonts w:ascii="黑体" w:eastAsia="黑体" w:hAnsi="宋体" w:hint="eastAsia"/>
          <w:sz w:val="36"/>
          <w:szCs w:val="32"/>
        </w:rPr>
      </w:pPr>
      <w:r>
        <w:rPr>
          <w:rFonts w:ascii="黑体" w:eastAsia="黑体" w:hint="eastAsia"/>
          <w:sz w:val="36"/>
          <w:szCs w:val="32"/>
        </w:rPr>
        <w:t>毕业设计（论文）指导过程记录表</w:t>
      </w:r>
    </w:p>
    <w:tbl>
      <w:tblPr>
        <w:tblW w:w="0" w:type="auto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"/>
        <w:gridCol w:w="477"/>
        <w:gridCol w:w="2484"/>
        <w:gridCol w:w="1343"/>
        <w:gridCol w:w="3873"/>
      </w:tblGrid>
      <w:tr w:rsidR="00000000">
        <w:trPr>
          <w:trHeight w:val="611"/>
          <w:jc w:val="center"/>
        </w:trPr>
        <w:tc>
          <w:tcPr>
            <w:tcW w:w="1380" w:type="dxa"/>
            <w:gridSpan w:val="2"/>
            <w:vAlign w:val="center"/>
          </w:tcPr>
          <w:p w:rsidR="00000000" w:rsidRDefault="00C372DE">
            <w:pPr>
              <w:topLinePunct/>
              <w:spacing w:line="440" w:lineRule="exact"/>
              <w:jc w:val="center"/>
              <w:rPr>
                <w:rFonts w:ascii="黑体" w:eastAsia="黑体" w:hint="eastAsia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指导教师</w:t>
            </w:r>
          </w:p>
        </w:tc>
        <w:tc>
          <w:tcPr>
            <w:tcW w:w="2484" w:type="dxa"/>
            <w:vAlign w:val="center"/>
          </w:tcPr>
          <w:p w:rsidR="00000000" w:rsidRDefault="00C372DE">
            <w:pPr>
              <w:topLinePunct/>
              <w:spacing w:line="440" w:lineRule="exact"/>
              <w:jc w:val="center"/>
              <w:rPr>
                <w:rFonts w:ascii="黑体" w:eastAsia="黑体" w:hint="eastAsia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吴平贵</w:t>
            </w:r>
          </w:p>
        </w:tc>
        <w:tc>
          <w:tcPr>
            <w:tcW w:w="1343" w:type="dxa"/>
            <w:vAlign w:val="center"/>
          </w:tcPr>
          <w:p w:rsidR="00000000" w:rsidRDefault="00C372DE">
            <w:pPr>
              <w:topLinePunct/>
              <w:spacing w:line="440" w:lineRule="exact"/>
              <w:jc w:val="center"/>
              <w:rPr>
                <w:rFonts w:ascii="黑体" w:eastAsia="黑体" w:hint="eastAsia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工作单位</w:t>
            </w:r>
          </w:p>
        </w:tc>
        <w:tc>
          <w:tcPr>
            <w:tcW w:w="3873" w:type="dxa"/>
            <w:vAlign w:val="center"/>
          </w:tcPr>
          <w:p w:rsidR="00000000" w:rsidRDefault="00C372DE">
            <w:pPr>
              <w:topLinePunct/>
              <w:spacing w:line="440" w:lineRule="exact"/>
              <w:jc w:val="center"/>
              <w:rPr>
                <w:rFonts w:ascii="黑体" w:eastAsia="黑体" w:hint="eastAsia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成都东软学院</w:t>
            </w:r>
          </w:p>
        </w:tc>
      </w:tr>
      <w:tr w:rsidR="00000000">
        <w:trPr>
          <w:trHeight w:val="602"/>
          <w:jc w:val="center"/>
        </w:trPr>
        <w:tc>
          <w:tcPr>
            <w:tcW w:w="1380" w:type="dxa"/>
            <w:gridSpan w:val="2"/>
            <w:vAlign w:val="center"/>
          </w:tcPr>
          <w:p w:rsidR="00000000" w:rsidRDefault="00C372DE">
            <w:pPr>
              <w:topLinePunct/>
              <w:spacing w:line="440" w:lineRule="exact"/>
              <w:jc w:val="center"/>
              <w:rPr>
                <w:rFonts w:ascii="黑体" w:eastAsia="黑体" w:hint="eastAsia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学生姓名</w:t>
            </w:r>
          </w:p>
        </w:tc>
        <w:tc>
          <w:tcPr>
            <w:tcW w:w="2484" w:type="dxa"/>
            <w:vAlign w:val="center"/>
          </w:tcPr>
          <w:p w:rsidR="00000000" w:rsidRDefault="00C372DE">
            <w:pPr>
              <w:topLinePunct/>
              <w:spacing w:line="440" w:lineRule="exact"/>
              <w:jc w:val="center"/>
              <w:rPr>
                <w:rFonts w:ascii="黑体" w:eastAsia="黑体" w:hint="eastAsia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潘小宇</w:t>
            </w:r>
          </w:p>
        </w:tc>
        <w:tc>
          <w:tcPr>
            <w:tcW w:w="1343" w:type="dxa"/>
            <w:vAlign w:val="center"/>
          </w:tcPr>
          <w:p w:rsidR="00000000" w:rsidRDefault="00C372DE">
            <w:pPr>
              <w:topLinePunct/>
              <w:spacing w:line="440" w:lineRule="exact"/>
              <w:jc w:val="center"/>
              <w:rPr>
                <w:rFonts w:ascii="黑体" w:eastAsia="黑体" w:hint="eastAsia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学号</w:t>
            </w:r>
          </w:p>
        </w:tc>
        <w:tc>
          <w:tcPr>
            <w:tcW w:w="3873" w:type="dxa"/>
            <w:vAlign w:val="center"/>
          </w:tcPr>
          <w:p w:rsidR="00000000" w:rsidRDefault="00C372DE">
            <w:pPr>
              <w:topLinePunct/>
              <w:spacing w:line="440" w:lineRule="exact"/>
              <w:jc w:val="center"/>
              <w:rPr>
                <w:rFonts w:ascii="黑体" w:eastAsia="黑体" w:hint="eastAsia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15310320108</w:t>
            </w:r>
          </w:p>
        </w:tc>
      </w:tr>
      <w:tr w:rsidR="00000000">
        <w:trPr>
          <w:trHeight w:val="598"/>
          <w:jc w:val="center"/>
        </w:trPr>
        <w:tc>
          <w:tcPr>
            <w:tcW w:w="1380" w:type="dxa"/>
            <w:gridSpan w:val="2"/>
            <w:vAlign w:val="center"/>
          </w:tcPr>
          <w:p w:rsidR="00000000" w:rsidRDefault="00C372DE">
            <w:pPr>
              <w:topLinePunct/>
              <w:spacing w:line="440" w:lineRule="exact"/>
              <w:jc w:val="center"/>
              <w:rPr>
                <w:rFonts w:ascii="黑体" w:eastAsia="黑体" w:hint="eastAsia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所在系</w:t>
            </w:r>
          </w:p>
        </w:tc>
        <w:tc>
          <w:tcPr>
            <w:tcW w:w="2484" w:type="dxa"/>
            <w:vAlign w:val="center"/>
          </w:tcPr>
          <w:p w:rsidR="00000000" w:rsidRDefault="00C372DE">
            <w:pPr>
              <w:topLinePunct/>
              <w:spacing w:line="440" w:lineRule="exact"/>
              <w:jc w:val="center"/>
              <w:rPr>
                <w:rFonts w:ascii="黑体" w:eastAsia="黑体" w:hint="eastAsia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信息与软件工程系</w:t>
            </w:r>
          </w:p>
        </w:tc>
        <w:tc>
          <w:tcPr>
            <w:tcW w:w="1343" w:type="dxa"/>
            <w:vAlign w:val="center"/>
          </w:tcPr>
          <w:p w:rsidR="00000000" w:rsidRDefault="00C372DE">
            <w:pPr>
              <w:topLinePunct/>
              <w:spacing w:line="440" w:lineRule="exact"/>
              <w:jc w:val="center"/>
              <w:rPr>
                <w:rFonts w:ascii="黑体" w:eastAsia="黑体" w:hint="eastAsia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专业班级</w:t>
            </w:r>
          </w:p>
        </w:tc>
        <w:tc>
          <w:tcPr>
            <w:tcW w:w="3873" w:type="dxa"/>
            <w:vAlign w:val="center"/>
          </w:tcPr>
          <w:p w:rsidR="00000000" w:rsidRDefault="00C372DE">
            <w:pPr>
              <w:topLinePunct/>
              <w:spacing w:line="440" w:lineRule="exact"/>
              <w:jc w:val="center"/>
              <w:rPr>
                <w:rFonts w:ascii="黑体" w:eastAsia="黑体" w:hint="eastAsia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软件工程</w:t>
            </w: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15201</w:t>
            </w:r>
          </w:p>
        </w:tc>
      </w:tr>
      <w:tr w:rsidR="00000000">
        <w:trPr>
          <w:trHeight w:val="783"/>
          <w:jc w:val="center"/>
        </w:trPr>
        <w:tc>
          <w:tcPr>
            <w:tcW w:w="9080" w:type="dxa"/>
            <w:gridSpan w:val="5"/>
            <w:vAlign w:val="center"/>
          </w:tcPr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kern w:val="10"/>
                <w:sz w:val="22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2"/>
                <w:szCs w:val="22"/>
              </w:rPr>
              <w:t>设计（论文）题目：</w:t>
            </w:r>
            <w:r>
              <w:rPr>
                <w:rFonts w:ascii="黑体" w:eastAsia="黑体"/>
                <w:bCs/>
                <w:kern w:val="10"/>
                <w:sz w:val="22"/>
                <w:szCs w:val="22"/>
              </w:rPr>
              <w:t>基于</w:t>
            </w:r>
            <w:r>
              <w:rPr>
                <w:rFonts w:ascii="黑体" w:eastAsia="黑体"/>
                <w:bCs/>
                <w:kern w:val="10"/>
                <w:sz w:val="22"/>
                <w:szCs w:val="22"/>
              </w:rPr>
              <w:t>Java</w:t>
            </w:r>
            <w:r>
              <w:rPr>
                <w:rFonts w:ascii="黑体" w:eastAsia="黑体"/>
                <w:bCs/>
                <w:kern w:val="10"/>
                <w:sz w:val="22"/>
                <w:szCs w:val="22"/>
              </w:rPr>
              <w:t>的日志采集存储系统</w:t>
            </w:r>
            <w:r>
              <w:rPr>
                <w:rFonts w:ascii="黑体" w:eastAsia="黑体"/>
                <w:bCs/>
                <w:kern w:val="10"/>
                <w:sz w:val="22"/>
                <w:szCs w:val="22"/>
              </w:rPr>
              <w:t>的设计与实现</w:t>
            </w:r>
          </w:p>
        </w:tc>
      </w:tr>
      <w:tr w:rsidR="00000000">
        <w:trPr>
          <w:trHeight w:val="443"/>
          <w:jc w:val="center"/>
        </w:trPr>
        <w:tc>
          <w:tcPr>
            <w:tcW w:w="903" w:type="dxa"/>
            <w:vMerge w:val="restart"/>
            <w:vAlign w:val="center"/>
          </w:tcPr>
          <w:p w:rsidR="00000000" w:rsidRDefault="00C372DE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开</w:t>
            </w:r>
          </w:p>
          <w:p w:rsidR="00000000" w:rsidRDefault="00C372DE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题</w:t>
            </w:r>
          </w:p>
          <w:p w:rsidR="00000000" w:rsidRDefault="00C372DE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阶</w:t>
            </w:r>
          </w:p>
          <w:p w:rsidR="00000000" w:rsidRDefault="00C372DE">
            <w:pPr>
              <w:topLinePunct/>
              <w:spacing w:line="360" w:lineRule="auto"/>
              <w:jc w:val="center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sz w:val="24"/>
              </w:rPr>
              <w:t>段</w:t>
            </w:r>
          </w:p>
        </w:tc>
        <w:tc>
          <w:tcPr>
            <w:tcW w:w="8177" w:type="dxa"/>
            <w:gridSpan w:val="4"/>
            <w:vAlign w:val="center"/>
          </w:tcPr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工作记录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(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指导方式、指导内容、检查情况等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)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：</w:t>
            </w:r>
          </w:p>
          <w:p w:rsidR="00000000" w:rsidRDefault="00C372DE">
            <w:pPr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指导方式：微信、</w:t>
            </w:r>
            <w:r>
              <w:rPr>
                <w:rFonts w:ascii="宋体" w:hAnsi="宋体" w:cs="宋体" w:hint="eastAsia"/>
                <w:sz w:val="24"/>
              </w:rPr>
              <w:t>QQ</w:t>
            </w:r>
            <w:r>
              <w:rPr>
                <w:rFonts w:ascii="宋体" w:hAnsi="宋体" w:cs="宋体" w:hint="eastAsia"/>
                <w:sz w:val="24"/>
              </w:rPr>
              <w:t>、当面指导</w:t>
            </w:r>
          </w:p>
          <w:p w:rsidR="00000000" w:rsidRDefault="00C372DE">
            <w:pPr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指导内容：</w:t>
            </w:r>
          </w:p>
          <w:p w:rsidR="00000000" w:rsidRDefault="00C372DE">
            <w:pPr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查阅日志的相关概念</w:t>
            </w:r>
          </w:p>
          <w:p w:rsidR="00000000" w:rsidRDefault="00C372DE">
            <w:pPr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了解日志在计算机领域的应用</w:t>
            </w:r>
          </w:p>
          <w:p w:rsidR="00000000" w:rsidRDefault="00C372DE">
            <w:pPr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查阅市面上主流的日志采集存储系统的架构及实现，各自的优缺点</w:t>
            </w:r>
          </w:p>
          <w:p w:rsidR="00000000" w:rsidRDefault="00C372DE">
            <w:pPr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了解通信架构相关知识</w:t>
            </w:r>
          </w:p>
          <w:p w:rsidR="00000000" w:rsidRDefault="00C372DE">
            <w:pPr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查阅数据挖掘相关资料文献</w:t>
            </w:r>
          </w:p>
          <w:p w:rsidR="00000000" w:rsidRDefault="00C372DE">
            <w:pPr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查</w:t>
            </w:r>
            <w:r>
              <w:rPr>
                <w:rFonts w:ascii="宋体" w:hAnsi="宋体" w:cs="宋体"/>
                <w:sz w:val="24"/>
              </w:rPr>
              <w:t>阅数据存储尤其是分布式存储相关资料文献</w:t>
            </w:r>
          </w:p>
          <w:p w:rsidR="00000000" w:rsidRDefault="00C372DE">
            <w:pPr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按照要求修改毕业设计题目</w:t>
            </w:r>
          </w:p>
          <w:p w:rsidR="00000000" w:rsidRDefault="00C372DE">
            <w:pPr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查询日志采集存储系统的相关文献及参考资料</w:t>
            </w:r>
          </w:p>
          <w:p w:rsidR="00000000" w:rsidRDefault="00C372DE">
            <w:pPr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编写开题报告文档</w:t>
            </w:r>
          </w:p>
          <w:p w:rsidR="00000000" w:rsidRDefault="00C372DE">
            <w:pPr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检查情况：当面检查开题报告并通过</w:t>
            </w: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</w:tc>
      </w:tr>
      <w:tr w:rsidR="00000000">
        <w:trPr>
          <w:trHeight w:val="1181"/>
          <w:jc w:val="center"/>
        </w:trPr>
        <w:tc>
          <w:tcPr>
            <w:tcW w:w="903" w:type="dxa"/>
            <w:vMerge/>
            <w:vAlign w:val="center"/>
          </w:tcPr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指导教师意见：</w:t>
            </w: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  <w:p w:rsidR="00000000" w:rsidRDefault="00C372DE">
            <w:pPr>
              <w:topLinePunct/>
              <w:spacing w:line="440" w:lineRule="exact"/>
              <w:jc w:val="center"/>
              <w:rPr>
                <w:rFonts w:hint="eastAsia"/>
                <w:color w:val="FF0000"/>
                <w:sz w:val="24"/>
              </w:rPr>
            </w:pPr>
          </w:p>
          <w:p w:rsidR="00000000" w:rsidRDefault="00C372DE">
            <w:pPr>
              <w:topLinePunct/>
              <w:spacing w:line="440" w:lineRule="exact"/>
              <w:rPr>
                <w:rFonts w:hint="eastAsia"/>
                <w:color w:val="FF0000"/>
                <w:sz w:val="24"/>
              </w:rPr>
            </w:pPr>
          </w:p>
          <w:p w:rsidR="00000000" w:rsidRDefault="00C372DE">
            <w:pPr>
              <w:wordWrap w:val="0"/>
              <w:topLinePunct/>
              <w:spacing w:line="440" w:lineRule="exact"/>
              <w:jc w:val="righ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  <w:r>
              <w:rPr>
                <w:rFonts w:hint="eastAsia"/>
                <w:sz w:val="24"/>
              </w:rPr>
              <w:t xml:space="preserve">      20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00000">
        <w:trPr>
          <w:trHeight w:val="3140"/>
          <w:jc w:val="center"/>
        </w:trPr>
        <w:tc>
          <w:tcPr>
            <w:tcW w:w="903" w:type="dxa"/>
            <w:vMerge w:val="restart"/>
            <w:vAlign w:val="center"/>
          </w:tcPr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资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料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收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集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和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课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题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研</w:t>
            </w:r>
            <w:proofErr w:type="gramEnd"/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究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阶</w:t>
            </w:r>
          </w:p>
          <w:p w:rsidR="00000000" w:rsidRDefault="00C372DE">
            <w:pPr>
              <w:topLinePunct/>
              <w:spacing w:line="440" w:lineRule="exact"/>
              <w:jc w:val="center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sz w:val="24"/>
              </w:rPr>
              <w:t>段</w:t>
            </w:r>
          </w:p>
        </w:tc>
        <w:tc>
          <w:tcPr>
            <w:tcW w:w="8177" w:type="dxa"/>
            <w:gridSpan w:val="4"/>
            <w:vAlign w:val="center"/>
          </w:tcPr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工作记录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(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指导方式、指导内容、检查情况等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)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：</w:t>
            </w:r>
          </w:p>
          <w:p w:rsidR="00000000" w:rsidRDefault="00C372D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指导方式：微信、</w:t>
            </w:r>
            <w:r>
              <w:rPr>
                <w:sz w:val="24"/>
              </w:rPr>
              <w:t>QQ</w:t>
            </w:r>
            <w:r>
              <w:rPr>
                <w:sz w:val="24"/>
              </w:rPr>
              <w:t>、电话、当面指导</w:t>
            </w:r>
          </w:p>
          <w:p w:rsidR="00000000" w:rsidRDefault="00C372D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指导内容：</w:t>
            </w:r>
          </w:p>
          <w:p w:rsidR="00000000" w:rsidRDefault="00C372DE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搜集</w:t>
            </w:r>
            <w:r>
              <w:rPr>
                <w:sz w:val="24"/>
              </w:rPr>
              <w:t>ELK</w:t>
            </w:r>
            <w:r>
              <w:rPr>
                <w:sz w:val="24"/>
              </w:rPr>
              <w:t>的相关研究资料</w:t>
            </w:r>
          </w:p>
          <w:p w:rsidR="00000000" w:rsidRDefault="00C372DE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搜集跨进程通信方案相关资料</w:t>
            </w:r>
          </w:p>
          <w:p w:rsidR="00000000" w:rsidRDefault="00C372DE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搜集嵌入式</w:t>
            </w:r>
            <w:r>
              <w:rPr>
                <w:sz w:val="24"/>
              </w:rPr>
              <w:t>Servlet</w:t>
            </w:r>
            <w:r>
              <w:rPr>
                <w:sz w:val="24"/>
              </w:rPr>
              <w:t>容器解决方案相关资料</w:t>
            </w:r>
          </w:p>
          <w:p w:rsidR="00000000" w:rsidRDefault="00C372DE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绘制系统相关图表</w:t>
            </w:r>
          </w:p>
          <w:p w:rsidR="00000000" w:rsidRDefault="00C372DE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使用消息</w:t>
            </w:r>
            <w:r>
              <w:rPr>
                <w:sz w:val="24"/>
              </w:rPr>
              <w:t>中间件替换</w:t>
            </w:r>
            <w:r>
              <w:rPr>
                <w:sz w:val="24"/>
              </w:rPr>
              <w:t>socket</w:t>
            </w:r>
            <w:r>
              <w:rPr>
                <w:sz w:val="24"/>
              </w:rPr>
              <w:t>通信</w:t>
            </w:r>
          </w:p>
          <w:p w:rsidR="00000000" w:rsidRDefault="00C372DE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使用时序数据库完成日志的排序工作</w:t>
            </w:r>
          </w:p>
          <w:p w:rsidR="00000000" w:rsidRDefault="00C372DE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搜集</w:t>
            </w:r>
            <w:r>
              <w:rPr>
                <w:sz w:val="24"/>
              </w:rPr>
              <w:t>B/S</w:t>
            </w:r>
            <w:r>
              <w:rPr>
                <w:sz w:val="24"/>
              </w:rPr>
              <w:t>架构全双工通信解决方案</w:t>
            </w:r>
          </w:p>
          <w:p w:rsidR="00000000" w:rsidRDefault="00C372DE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使用</w:t>
            </w:r>
            <w:r>
              <w:rPr>
                <w:sz w:val="24"/>
              </w:rPr>
              <w:t>Jetty</w:t>
            </w:r>
            <w:r>
              <w:rPr>
                <w:sz w:val="24"/>
              </w:rPr>
              <w:t>替换</w:t>
            </w:r>
            <w:r>
              <w:rPr>
                <w:sz w:val="24"/>
              </w:rPr>
              <w:t>war</w:t>
            </w:r>
            <w:r>
              <w:rPr>
                <w:sz w:val="24"/>
              </w:rPr>
              <w:t>部署方式</w:t>
            </w:r>
          </w:p>
          <w:p w:rsidR="00000000" w:rsidRDefault="00C372DE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使用</w:t>
            </w:r>
            <w:proofErr w:type="spellStart"/>
            <w:r>
              <w:rPr>
                <w:sz w:val="24"/>
              </w:rPr>
              <w:t>WebSocket</w:t>
            </w:r>
            <w:proofErr w:type="spellEnd"/>
            <w:r>
              <w:rPr>
                <w:sz w:val="24"/>
              </w:rPr>
              <w:t>实现</w:t>
            </w:r>
            <w:r>
              <w:rPr>
                <w:sz w:val="24"/>
              </w:rPr>
              <w:t>B/S</w:t>
            </w:r>
            <w:r>
              <w:rPr>
                <w:sz w:val="24"/>
              </w:rPr>
              <w:t>架构全双工通信</w:t>
            </w:r>
          </w:p>
          <w:p w:rsidR="00000000" w:rsidRDefault="00C372DE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搜集设计模式相关资料</w:t>
            </w:r>
          </w:p>
          <w:p w:rsidR="00000000" w:rsidRDefault="00C372DE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使用工厂模式降低程序耦合度</w:t>
            </w:r>
          </w:p>
          <w:p w:rsidR="00000000" w:rsidRDefault="00C372DE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做好安全防范</w:t>
            </w:r>
          </w:p>
          <w:p w:rsidR="00000000" w:rsidRDefault="00C372DE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调整系统架构以实现可横向扩展</w:t>
            </w:r>
          </w:p>
          <w:p w:rsidR="00000000" w:rsidRDefault="00C372DE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使用心跳机制以及定时任务实现服务状态监控</w:t>
            </w:r>
          </w:p>
          <w:p w:rsidR="00000000" w:rsidRDefault="00C372DE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使用</w:t>
            </w:r>
            <w:r>
              <w:rPr>
                <w:sz w:val="24"/>
              </w:rPr>
              <w:t>socket</w:t>
            </w:r>
            <w:r>
              <w:rPr>
                <w:sz w:val="24"/>
              </w:rPr>
              <w:t>实现跨机器、</w:t>
            </w:r>
            <w:proofErr w:type="gramStart"/>
            <w:r>
              <w:rPr>
                <w:sz w:val="24"/>
              </w:rPr>
              <w:t>跨协议</w:t>
            </w:r>
            <w:proofErr w:type="gramEnd"/>
            <w:r>
              <w:rPr>
                <w:sz w:val="24"/>
              </w:rPr>
              <w:t>文件传输</w:t>
            </w:r>
          </w:p>
          <w:p w:rsidR="00000000" w:rsidRDefault="00C372D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检查情况：当面检查代码完成情况并演示系统，以及相关文档撰写进度</w:t>
            </w:r>
          </w:p>
          <w:p w:rsidR="00000000" w:rsidRDefault="00C372DE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000000" w:rsidRDefault="00C372DE">
            <w:pPr>
              <w:spacing w:line="360" w:lineRule="auto"/>
              <w:rPr>
                <w:sz w:val="24"/>
              </w:rPr>
            </w:pP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</w:tc>
      </w:tr>
      <w:tr w:rsidR="00000000">
        <w:trPr>
          <w:trHeight w:val="1181"/>
          <w:jc w:val="center"/>
        </w:trPr>
        <w:tc>
          <w:tcPr>
            <w:tcW w:w="903" w:type="dxa"/>
            <w:vMerge/>
            <w:vAlign w:val="center"/>
          </w:tcPr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指导教师意见：</w:t>
            </w: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  <w:p w:rsidR="00000000" w:rsidRDefault="00C372DE">
            <w:pPr>
              <w:topLinePunct/>
              <w:spacing w:line="440" w:lineRule="exact"/>
              <w:rPr>
                <w:rFonts w:hint="eastAsia"/>
                <w:color w:val="FF0000"/>
                <w:sz w:val="24"/>
              </w:rPr>
            </w:pPr>
          </w:p>
          <w:p w:rsidR="00000000" w:rsidRDefault="00C372DE">
            <w:pPr>
              <w:topLinePunct/>
              <w:spacing w:line="440" w:lineRule="exact"/>
              <w:rPr>
                <w:rFonts w:hint="eastAsia"/>
                <w:color w:val="FF0000"/>
                <w:sz w:val="24"/>
              </w:rPr>
            </w:pPr>
          </w:p>
          <w:p w:rsidR="00000000" w:rsidRDefault="00C372DE">
            <w:pPr>
              <w:wordWrap w:val="0"/>
              <w:topLinePunct/>
              <w:spacing w:line="440" w:lineRule="exact"/>
              <w:ind w:right="720"/>
              <w:jc w:val="righ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  <w:r>
              <w:rPr>
                <w:rFonts w:hint="eastAsia"/>
                <w:sz w:val="24"/>
              </w:rPr>
              <w:t xml:space="preserve">      20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00000">
        <w:trPr>
          <w:trHeight w:val="443"/>
          <w:jc w:val="center"/>
        </w:trPr>
        <w:tc>
          <w:tcPr>
            <w:tcW w:w="903" w:type="dxa"/>
            <w:vMerge w:val="restart"/>
            <w:vAlign w:val="center"/>
          </w:tcPr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整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理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材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料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和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初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稿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阶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段</w:t>
            </w:r>
          </w:p>
          <w:p w:rsidR="00000000" w:rsidRDefault="00C372DE">
            <w:pPr>
              <w:topLinePunct/>
              <w:spacing w:line="440" w:lineRule="exact"/>
              <w:jc w:val="center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工作记录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(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指导方式、指导内容、检查情况等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)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：</w:t>
            </w:r>
          </w:p>
          <w:p w:rsidR="00000000" w:rsidRDefault="00C372DE">
            <w:pPr>
              <w:topLinePunct/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指导方式：微信、</w:t>
            </w:r>
            <w:r>
              <w:rPr>
                <w:rFonts w:ascii="宋体" w:hAnsi="宋体" w:cs="宋体" w:hint="eastAsia"/>
                <w:sz w:val="24"/>
              </w:rPr>
              <w:t>QQ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电话、</w:t>
            </w:r>
            <w:r>
              <w:rPr>
                <w:rFonts w:ascii="宋体" w:hAnsi="宋体" w:cs="宋体" w:hint="eastAsia"/>
                <w:sz w:val="24"/>
              </w:rPr>
              <w:t>当面指导</w:t>
            </w:r>
          </w:p>
          <w:p w:rsidR="00000000" w:rsidRDefault="00C372DE">
            <w:pPr>
              <w:topLinePunct/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指导内容：</w:t>
            </w:r>
          </w:p>
          <w:p w:rsidR="00000000" w:rsidRDefault="00C372DE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</w:t>
            </w:r>
            <w:r>
              <w:rPr>
                <w:rFonts w:ascii="宋体" w:hAnsi="宋体" w:cs="宋体" w:hint="eastAsia"/>
                <w:sz w:val="24"/>
              </w:rPr>
              <w:t>项目架构图、流程图、页面原型图</w:t>
            </w:r>
          </w:p>
          <w:p w:rsidR="00000000" w:rsidRDefault="00C372DE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整理系统设计相关文档</w:t>
            </w:r>
          </w:p>
          <w:p w:rsidR="00000000" w:rsidRDefault="00C372DE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整理参考文献资料</w:t>
            </w:r>
          </w:p>
          <w:p w:rsidR="00000000" w:rsidRDefault="00C372DE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整理系统各模块的数据库设计</w:t>
            </w:r>
          </w:p>
          <w:p w:rsidR="00000000" w:rsidRDefault="00C372DE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整理系统各模块所涉及的相关依赖环境</w:t>
            </w:r>
          </w:p>
          <w:p w:rsidR="00000000" w:rsidRDefault="00C372DE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整理系统各模块所用到的相关技术、开源项目</w:t>
            </w:r>
          </w:p>
          <w:p w:rsidR="00000000" w:rsidRDefault="00C372DE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整理关键代码并写入毕业设计文档</w:t>
            </w:r>
          </w:p>
          <w:p w:rsidR="00000000" w:rsidRDefault="00C372DE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</w:t>
            </w:r>
            <w:proofErr w:type="gramStart"/>
            <w:r>
              <w:rPr>
                <w:rFonts w:ascii="宋体" w:hAnsi="宋体" w:cs="宋体"/>
                <w:sz w:val="24"/>
              </w:rPr>
              <w:t>完整部署</w:t>
            </w:r>
            <w:proofErr w:type="gramEnd"/>
            <w:r>
              <w:rPr>
                <w:rFonts w:ascii="宋体" w:hAnsi="宋体" w:cs="宋体"/>
                <w:sz w:val="24"/>
              </w:rPr>
              <w:t>步骤</w:t>
            </w:r>
          </w:p>
          <w:p w:rsidR="00000000" w:rsidRDefault="00C372DE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整理系统设计过程中的所使用的软件</w:t>
            </w:r>
          </w:p>
          <w:p w:rsidR="00000000" w:rsidRDefault="00C372DE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整理系统开发环境资料</w:t>
            </w:r>
          </w:p>
          <w:p w:rsidR="00000000" w:rsidRDefault="00C372DE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完成系统各模块的健壮性分析</w:t>
            </w:r>
          </w:p>
          <w:p w:rsidR="00000000" w:rsidRDefault="00C372DE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编写毕业设计报告初稿</w:t>
            </w:r>
          </w:p>
          <w:p w:rsidR="00000000" w:rsidRDefault="00C372DE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修改毕业设计报告初稿格式</w:t>
            </w:r>
          </w:p>
          <w:p w:rsidR="00000000" w:rsidRDefault="00C372DE">
            <w:pPr>
              <w:topLinePunct/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检查情况</w:t>
            </w:r>
            <w:r>
              <w:rPr>
                <w:rFonts w:ascii="宋体" w:hAnsi="宋体" w:cs="宋体" w:hint="eastAsia"/>
                <w:sz w:val="24"/>
              </w:rPr>
              <w:t>：当面检查代码完成情况并演示系统，以及毕业设计初稿完成情况</w:t>
            </w: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</w:tc>
      </w:tr>
      <w:tr w:rsidR="00000000">
        <w:trPr>
          <w:trHeight w:val="1181"/>
          <w:jc w:val="center"/>
        </w:trPr>
        <w:tc>
          <w:tcPr>
            <w:tcW w:w="903" w:type="dxa"/>
            <w:vMerge/>
            <w:vAlign w:val="center"/>
          </w:tcPr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2"/>
                <w:szCs w:val="22"/>
              </w:rPr>
              <w:t>指导教师意见：</w:t>
            </w: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  <w:p w:rsidR="00000000" w:rsidRDefault="00C372DE">
            <w:pPr>
              <w:topLinePunct/>
              <w:spacing w:line="440" w:lineRule="exact"/>
              <w:jc w:val="center"/>
              <w:rPr>
                <w:rFonts w:hint="eastAsia"/>
                <w:color w:val="FF0000"/>
                <w:sz w:val="24"/>
              </w:rPr>
            </w:pPr>
          </w:p>
          <w:p w:rsidR="00000000" w:rsidRDefault="00C372DE">
            <w:pPr>
              <w:topLinePunct/>
              <w:spacing w:line="440" w:lineRule="exact"/>
              <w:rPr>
                <w:rFonts w:hint="eastAsia"/>
                <w:color w:val="FF0000"/>
                <w:sz w:val="24"/>
              </w:rPr>
            </w:pPr>
          </w:p>
          <w:p w:rsidR="00000000" w:rsidRDefault="00C372DE">
            <w:pPr>
              <w:wordWrap w:val="0"/>
              <w:topLinePunct/>
              <w:spacing w:line="440" w:lineRule="exact"/>
              <w:jc w:val="righ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  <w:r>
              <w:rPr>
                <w:rFonts w:hint="eastAsia"/>
                <w:sz w:val="24"/>
              </w:rPr>
              <w:t xml:space="preserve">      20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00000">
        <w:trPr>
          <w:trHeight w:val="443"/>
          <w:jc w:val="center"/>
        </w:trPr>
        <w:tc>
          <w:tcPr>
            <w:tcW w:w="903" w:type="dxa"/>
            <w:vMerge w:val="restart"/>
            <w:vAlign w:val="center"/>
          </w:tcPr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修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改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完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善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和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定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稿</w:t>
            </w:r>
          </w:p>
          <w:p w:rsidR="00000000" w:rsidRDefault="00C372DE">
            <w:pPr>
              <w:spacing w:line="40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阶</w:t>
            </w:r>
          </w:p>
          <w:p w:rsidR="00000000" w:rsidRDefault="00C372DE">
            <w:pPr>
              <w:topLinePunct/>
              <w:spacing w:line="440" w:lineRule="exact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段</w:t>
            </w:r>
          </w:p>
          <w:p w:rsidR="00000000" w:rsidRDefault="00C372DE">
            <w:pPr>
              <w:topLinePunct/>
              <w:spacing w:line="440" w:lineRule="exact"/>
              <w:jc w:val="center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工作记录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(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指导方式、指导内容、检查情况等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)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：</w:t>
            </w:r>
          </w:p>
          <w:p w:rsidR="00CD6614" w:rsidRDefault="00CD6614" w:rsidP="00CD6614">
            <w:pPr>
              <w:topLinePunct/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指导方式：微信、QQ、</w:t>
            </w:r>
            <w:r>
              <w:rPr>
                <w:rFonts w:ascii="宋体" w:hAnsi="宋体" w:cs="宋体"/>
                <w:sz w:val="24"/>
              </w:rPr>
              <w:t>电话、</w:t>
            </w:r>
            <w:r>
              <w:rPr>
                <w:rFonts w:ascii="宋体" w:hAnsi="宋体" w:cs="宋体" w:hint="eastAsia"/>
                <w:sz w:val="24"/>
              </w:rPr>
              <w:t>当面指导</w:t>
            </w:r>
          </w:p>
          <w:p w:rsidR="00CD6614" w:rsidRDefault="00CD6614" w:rsidP="00CD6614">
            <w:pPr>
              <w:topLinePunct/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指导内容：</w:t>
            </w:r>
          </w:p>
          <w:p w:rsidR="00CD6614" w:rsidRDefault="00CD6614" w:rsidP="00CD6614">
            <w:pPr>
              <w:numPr>
                <w:ilvl w:val="0"/>
                <w:numId w:val="4"/>
              </w:numPr>
              <w:topLinePunct/>
              <w:spacing w:line="360" w:lineRule="auto"/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修改文档格式</w:t>
            </w:r>
          </w:p>
          <w:p w:rsidR="00CD6614" w:rsidRDefault="00CD6614" w:rsidP="00CD6614">
            <w:pPr>
              <w:numPr>
                <w:ilvl w:val="0"/>
                <w:numId w:val="4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补充数据库设计图表</w:t>
            </w:r>
          </w:p>
          <w:p w:rsidR="00CD6614" w:rsidRDefault="00CD6614" w:rsidP="00CD6614">
            <w:pPr>
              <w:numPr>
                <w:ilvl w:val="0"/>
                <w:numId w:val="4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添加登录功能</w:t>
            </w:r>
          </w:p>
          <w:p w:rsidR="00CD6614" w:rsidRDefault="00CD6614" w:rsidP="00CD6614">
            <w:pPr>
              <w:numPr>
                <w:ilvl w:val="0"/>
                <w:numId w:val="4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添加登录操作记录功能</w:t>
            </w:r>
          </w:p>
          <w:p w:rsidR="00CD6614" w:rsidRDefault="00CD6614" w:rsidP="00CD6614">
            <w:pPr>
              <w:numPr>
                <w:ilvl w:val="0"/>
                <w:numId w:val="4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添加下载记录功能</w:t>
            </w:r>
          </w:p>
          <w:p w:rsidR="00CD6614" w:rsidRDefault="00CD6614" w:rsidP="00CD6614">
            <w:pPr>
              <w:numPr>
                <w:ilvl w:val="0"/>
                <w:numId w:val="4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添加报警功能</w:t>
            </w:r>
          </w:p>
          <w:p w:rsidR="00CD6614" w:rsidRDefault="00CD6614" w:rsidP="00CD6614">
            <w:pPr>
              <w:numPr>
                <w:ilvl w:val="0"/>
                <w:numId w:val="4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完善Web模块数据统计通能</w:t>
            </w:r>
          </w:p>
          <w:p w:rsidR="00CD6614" w:rsidRDefault="00CD6614" w:rsidP="00CD6614">
            <w:pPr>
              <w:numPr>
                <w:ilvl w:val="0"/>
                <w:numId w:val="4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整理社会学工程共计分析</w:t>
            </w:r>
          </w:p>
          <w:p w:rsidR="00CD6614" w:rsidRDefault="00CD6614" w:rsidP="00CD6614">
            <w:pPr>
              <w:numPr>
                <w:ilvl w:val="0"/>
                <w:numId w:val="4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完善系统安全性分析</w:t>
            </w:r>
          </w:p>
          <w:p w:rsidR="00CD6614" w:rsidRDefault="00CD6614" w:rsidP="00CD6614">
            <w:pPr>
              <w:numPr>
                <w:ilvl w:val="0"/>
                <w:numId w:val="4"/>
              </w:numPr>
              <w:topLinePunct/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统一文档</w:t>
            </w:r>
            <w:r w:rsidR="006B0B92">
              <w:rPr>
                <w:rFonts w:ascii="宋体" w:hAnsi="宋体" w:cs="宋体" w:hint="eastAsia"/>
                <w:sz w:val="24"/>
              </w:rPr>
              <w:t>内各种</w:t>
            </w:r>
            <w:r>
              <w:rPr>
                <w:rFonts w:ascii="宋体" w:hAnsi="宋体" w:cs="宋体" w:hint="eastAsia"/>
                <w:sz w:val="24"/>
              </w:rPr>
              <w:t>专业用语</w:t>
            </w:r>
            <w:r w:rsidR="00772D3D">
              <w:rPr>
                <w:rFonts w:ascii="宋体" w:hAnsi="宋体" w:cs="宋体" w:hint="eastAsia"/>
                <w:sz w:val="24"/>
              </w:rPr>
              <w:t>格式</w:t>
            </w:r>
          </w:p>
          <w:p w:rsidR="00CD6614" w:rsidRDefault="00A16536" w:rsidP="00CD6614">
            <w:pPr>
              <w:numPr>
                <w:ilvl w:val="0"/>
                <w:numId w:val="4"/>
              </w:numPr>
              <w:topLinePunct/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修改毕业设计报告定</w:t>
            </w:r>
            <w:r w:rsidR="00CD6614">
              <w:rPr>
                <w:rFonts w:ascii="宋体" w:hAnsi="宋体" w:cs="宋体" w:hint="eastAsia"/>
                <w:sz w:val="24"/>
              </w:rPr>
              <w:t>稿格式</w:t>
            </w:r>
          </w:p>
          <w:p w:rsidR="00CD6614" w:rsidRDefault="00CD6614" w:rsidP="00CD6614">
            <w:pPr>
              <w:topLinePunct/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检查情况：当面检查代码完成情况并演示系统，以及毕业设计</w:t>
            </w:r>
            <w:r>
              <w:rPr>
                <w:rFonts w:ascii="宋体" w:hAnsi="宋体" w:cs="宋体" w:hint="eastAsia"/>
                <w:sz w:val="24"/>
              </w:rPr>
              <w:t>定</w:t>
            </w:r>
            <w:r>
              <w:rPr>
                <w:rFonts w:ascii="宋体" w:hAnsi="宋体" w:cs="宋体" w:hint="eastAsia"/>
                <w:sz w:val="24"/>
              </w:rPr>
              <w:t>稿完成情况</w:t>
            </w:r>
          </w:p>
          <w:p w:rsidR="00000000" w:rsidRDefault="00C372DE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  <w:p w:rsidR="00CD6614" w:rsidRDefault="00CD6614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000000">
        <w:trPr>
          <w:trHeight w:val="1181"/>
          <w:jc w:val="center"/>
        </w:trPr>
        <w:tc>
          <w:tcPr>
            <w:tcW w:w="903" w:type="dxa"/>
            <w:vMerge/>
            <w:vAlign w:val="center"/>
          </w:tcPr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指导教师意见：</w:t>
            </w:r>
          </w:p>
          <w:p w:rsidR="00000000" w:rsidRDefault="00C372DE">
            <w:pPr>
              <w:topLinePunct/>
              <w:spacing w:line="440" w:lineRule="exac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</w:p>
          <w:p w:rsidR="00000000" w:rsidRDefault="00C372DE">
            <w:pPr>
              <w:topLinePunct/>
              <w:spacing w:line="440" w:lineRule="exact"/>
              <w:jc w:val="center"/>
              <w:rPr>
                <w:rFonts w:hint="eastAsia"/>
                <w:color w:val="FF0000"/>
                <w:sz w:val="24"/>
              </w:rPr>
            </w:pPr>
          </w:p>
          <w:p w:rsidR="00000000" w:rsidRDefault="00C372DE">
            <w:pPr>
              <w:topLinePunct/>
              <w:spacing w:line="440" w:lineRule="exact"/>
              <w:rPr>
                <w:rFonts w:hint="eastAsia"/>
                <w:color w:val="FF0000"/>
                <w:sz w:val="24"/>
              </w:rPr>
            </w:pPr>
          </w:p>
          <w:p w:rsidR="00000000" w:rsidRDefault="00C372DE">
            <w:pPr>
              <w:wordWrap w:val="0"/>
              <w:topLinePunct/>
              <w:spacing w:line="440" w:lineRule="exact"/>
              <w:jc w:val="right"/>
              <w:rPr>
                <w:rFonts w:ascii="黑体" w:eastAsia="黑体" w:hint="eastAsia"/>
                <w:bCs/>
                <w:kern w:val="10"/>
                <w:sz w:val="22"/>
                <w:szCs w:val="22"/>
              </w:rPr>
            </w:pPr>
            <w:r>
              <w:rPr>
                <w:rFonts w:hint="eastAsia"/>
                <w:sz w:val="24"/>
              </w:rPr>
              <w:t xml:space="preserve">      20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000000" w:rsidRDefault="00C372DE">
      <w:pPr>
        <w:topLinePunct/>
        <w:spacing w:line="440" w:lineRule="exact"/>
        <w:ind w:firstLineChars="200" w:firstLine="480"/>
        <w:rPr>
          <w:rFonts w:ascii="黑体" w:eastAsia="黑体" w:hAnsi="黑体" w:hint="eastAsia"/>
          <w:kern w:val="10"/>
          <w:sz w:val="24"/>
          <w:szCs w:val="22"/>
        </w:rPr>
      </w:pPr>
      <w:r>
        <w:rPr>
          <w:rFonts w:ascii="黑体" w:eastAsia="黑体" w:hAnsi="黑体" w:hint="eastAsia"/>
          <w:kern w:val="10"/>
          <w:sz w:val="24"/>
          <w:szCs w:val="22"/>
        </w:rPr>
        <w:t>注：</w:t>
      </w:r>
      <w:proofErr w:type="gramStart"/>
      <w:r>
        <w:rPr>
          <w:rFonts w:ascii="黑体" w:eastAsia="黑体" w:hAnsi="黑体" w:hint="eastAsia"/>
          <w:kern w:val="10"/>
          <w:sz w:val="24"/>
          <w:szCs w:val="22"/>
        </w:rPr>
        <w:t>表不够</w:t>
      </w:r>
      <w:proofErr w:type="gramEnd"/>
      <w:r>
        <w:rPr>
          <w:rFonts w:ascii="黑体" w:eastAsia="黑体" w:hAnsi="黑体" w:hint="eastAsia"/>
          <w:kern w:val="10"/>
          <w:sz w:val="24"/>
          <w:szCs w:val="22"/>
        </w:rPr>
        <w:t>另加附页</w:t>
      </w:r>
      <w:r>
        <w:rPr>
          <w:rFonts w:ascii="黑体" w:eastAsia="黑体" w:hAnsi="黑体" w:hint="eastAsia"/>
          <w:color w:val="0000FF"/>
          <w:kern w:val="10"/>
          <w:sz w:val="24"/>
          <w:szCs w:val="22"/>
        </w:rPr>
        <w:t>。</w:t>
      </w:r>
    </w:p>
    <w:p w:rsidR="00000000" w:rsidRDefault="00C372DE">
      <w:pPr>
        <w:topLinePunct/>
        <w:spacing w:line="440" w:lineRule="exact"/>
        <w:ind w:firstLineChars="200" w:firstLine="440"/>
        <w:rPr>
          <w:rFonts w:ascii="方正书宋简体" w:eastAsia="方正书宋简体" w:hint="eastAsia"/>
          <w:kern w:val="10"/>
          <w:sz w:val="22"/>
          <w:szCs w:val="22"/>
        </w:rPr>
      </w:pPr>
    </w:p>
    <w:p w:rsidR="00000000" w:rsidRDefault="00C372DE">
      <w:pPr>
        <w:ind w:firstLineChars="100" w:firstLine="24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kern w:val="10"/>
          <w:sz w:val="24"/>
          <w:szCs w:val="22"/>
        </w:rPr>
        <w:t>学生（签名）</w:t>
      </w:r>
      <w:r>
        <w:rPr>
          <w:rFonts w:ascii="黑体" w:eastAsia="黑体" w:hAnsi="黑体" w:hint="eastAsia"/>
          <w:kern w:val="10"/>
          <w:sz w:val="24"/>
          <w:szCs w:val="22"/>
          <w:u w:val="single"/>
        </w:rPr>
        <w:t xml:space="preserve">                </w:t>
      </w:r>
      <w:r>
        <w:rPr>
          <w:rFonts w:ascii="黑体" w:eastAsia="黑体" w:hAnsi="黑体" w:hint="eastAsia"/>
          <w:kern w:val="10"/>
          <w:sz w:val="24"/>
          <w:szCs w:val="22"/>
        </w:rPr>
        <w:t xml:space="preserve">                 </w:t>
      </w:r>
      <w:r>
        <w:rPr>
          <w:rFonts w:ascii="黑体" w:eastAsia="黑体" w:hAnsi="黑体" w:hint="eastAsia"/>
          <w:kern w:val="10"/>
          <w:sz w:val="24"/>
          <w:szCs w:val="22"/>
        </w:rPr>
        <w:t>指导教师（签名）</w:t>
      </w:r>
      <w:r>
        <w:rPr>
          <w:rFonts w:ascii="黑体" w:eastAsia="黑体" w:hAnsi="黑体" w:hint="eastAsia"/>
          <w:kern w:val="10"/>
          <w:sz w:val="24"/>
          <w:szCs w:val="22"/>
          <w:u w:val="single"/>
        </w:rPr>
        <w:t xml:space="preserve">           </w:t>
      </w:r>
      <w:r>
        <w:rPr>
          <w:rFonts w:ascii="黑体" w:eastAsia="黑体" w:hAnsi="黑体" w:hint="eastAsia"/>
          <w:kern w:val="10"/>
          <w:sz w:val="24"/>
          <w:szCs w:val="22"/>
          <w:u w:val="single"/>
        </w:rPr>
        <w:t xml:space="preserve">　</w:t>
      </w:r>
      <w:r>
        <w:rPr>
          <w:rFonts w:ascii="黑体" w:eastAsia="黑体" w:hAnsi="黑体" w:hint="eastAsia"/>
          <w:kern w:val="10"/>
          <w:sz w:val="24"/>
          <w:szCs w:val="22"/>
          <w:u w:val="single"/>
        </w:rPr>
        <w:t xml:space="preserve">   </w:t>
      </w:r>
      <w:r>
        <w:rPr>
          <w:rFonts w:ascii="黑体" w:eastAsia="黑体" w:hAnsi="黑体" w:hint="eastAsia"/>
          <w:kern w:val="10"/>
          <w:sz w:val="24"/>
          <w:szCs w:val="22"/>
        </w:rPr>
        <w:t xml:space="preserve"> </w:t>
      </w:r>
    </w:p>
    <w:p w:rsidR="00C372DE" w:rsidRDefault="00C372DE">
      <w:pPr>
        <w:adjustRightInd w:val="0"/>
        <w:snapToGrid w:val="0"/>
        <w:jc w:val="center"/>
        <w:rPr>
          <w:rFonts w:hint="eastAsia"/>
          <w:color w:val="FF0000"/>
          <w:sz w:val="24"/>
        </w:rPr>
      </w:pPr>
    </w:p>
    <w:sectPr w:rsidR="00C372DE">
      <w:headerReference w:type="default" r:id="rId7"/>
      <w:footerReference w:type="even" r:id="rId8"/>
      <w:pgSz w:w="11907" w:h="16840"/>
      <w:pgMar w:top="1418" w:right="1418" w:bottom="1418" w:left="1418" w:header="851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2DE" w:rsidRDefault="00C372DE">
      <w:r>
        <w:separator/>
      </w:r>
    </w:p>
  </w:endnote>
  <w:endnote w:type="continuationSeparator" w:id="0">
    <w:p w:rsidR="00C372DE" w:rsidRDefault="00C37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">
    <w:altName w:val="黑体"/>
    <w:charset w:val="00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C372DE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000000" w:rsidRDefault="00C372D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2DE" w:rsidRDefault="00C372DE">
      <w:r>
        <w:separator/>
      </w:r>
    </w:p>
  </w:footnote>
  <w:footnote w:type="continuationSeparator" w:id="0">
    <w:p w:rsidR="00C372DE" w:rsidRDefault="00C37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C372DE">
    <w:pPr>
      <w:pStyle w:val="a4"/>
      <w:rPr>
        <w:sz w:val="21"/>
        <w:szCs w:val="21"/>
      </w:rPr>
    </w:pPr>
    <w:r>
      <w:rPr>
        <w:rFonts w:hint="eastAsia"/>
        <w:sz w:val="21"/>
        <w:szCs w:val="21"/>
      </w:rPr>
      <w:t>成都东软学</w:t>
    </w:r>
    <w:r>
      <w:rPr>
        <w:rFonts w:hint="eastAsia"/>
        <w:sz w:val="21"/>
        <w:szCs w:val="21"/>
      </w:rPr>
      <w:t>院本科毕业设计（论文）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BF51E0"/>
    <w:multiLevelType w:val="singleLevel"/>
    <w:tmpl w:val="BEBF51E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EEADA6F"/>
    <w:multiLevelType w:val="singleLevel"/>
    <w:tmpl w:val="FEEADA6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3B995D2C"/>
    <w:multiLevelType w:val="singleLevel"/>
    <w:tmpl w:val="3B995D2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B664B70"/>
    <w:multiLevelType w:val="singleLevel"/>
    <w:tmpl w:val="BEBF51E0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3F"/>
    <w:rsid w:val="00035119"/>
    <w:rsid w:val="000453DF"/>
    <w:rsid w:val="000539E7"/>
    <w:rsid w:val="00053C54"/>
    <w:rsid w:val="00073FE7"/>
    <w:rsid w:val="000A5526"/>
    <w:rsid w:val="000B3529"/>
    <w:rsid w:val="000B385A"/>
    <w:rsid w:val="000B60CC"/>
    <w:rsid w:val="000C0881"/>
    <w:rsid w:val="000C62A3"/>
    <w:rsid w:val="000D3FE0"/>
    <w:rsid w:val="000D7FD2"/>
    <w:rsid w:val="000E0960"/>
    <w:rsid w:val="000F74D1"/>
    <w:rsid w:val="000F7FEB"/>
    <w:rsid w:val="001041C9"/>
    <w:rsid w:val="001436E4"/>
    <w:rsid w:val="00160138"/>
    <w:rsid w:val="00182412"/>
    <w:rsid w:val="00186942"/>
    <w:rsid w:val="001A2D5D"/>
    <w:rsid w:val="001B1474"/>
    <w:rsid w:val="001B64E8"/>
    <w:rsid w:val="001D1888"/>
    <w:rsid w:val="001F2C5E"/>
    <w:rsid w:val="00203DDF"/>
    <w:rsid w:val="002252C9"/>
    <w:rsid w:val="00242B14"/>
    <w:rsid w:val="002502BE"/>
    <w:rsid w:val="00257C87"/>
    <w:rsid w:val="00261B97"/>
    <w:rsid w:val="00275404"/>
    <w:rsid w:val="002935A7"/>
    <w:rsid w:val="002C486E"/>
    <w:rsid w:val="002F03AE"/>
    <w:rsid w:val="002F2FD7"/>
    <w:rsid w:val="00312611"/>
    <w:rsid w:val="00331250"/>
    <w:rsid w:val="00366535"/>
    <w:rsid w:val="00385CF8"/>
    <w:rsid w:val="003928B0"/>
    <w:rsid w:val="003A7AFF"/>
    <w:rsid w:val="003D3A8D"/>
    <w:rsid w:val="0045035B"/>
    <w:rsid w:val="00470E72"/>
    <w:rsid w:val="00477039"/>
    <w:rsid w:val="004840DC"/>
    <w:rsid w:val="004A3BDC"/>
    <w:rsid w:val="004A502F"/>
    <w:rsid w:val="004C5278"/>
    <w:rsid w:val="004E3BFC"/>
    <w:rsid w:val="004E7E16"/>
    <w:rsid w:val="004F77A7"/>
    <w:rsid w:val="0050014B"/>
    <w:rsid w:val="005059FC"/>
    <w:rsid w:val="00524A3B"/>
    <w:rsid w:val="005404C5"/>
    <w:rsid w:val="00544F89"/>
    <w:rsid w:val="005730C3"/>
    <w:rsid w:val="00582ADD"/>
    <w:rsid w:val="005B3F99"/>
    <w:rsid w:val="005C07A7"/>
    <w:rsid w:val="005D4DE4"/>
    <w:rsid w:val="005F005A"/>
    <w:rsid w:val="006248D5"/>
    <w:rsid w:val="00625E1D"/>
    <w:rsid w:val="00646A29"/>
    <w:rsid w:val="00660425"/>
    <w:rsid w:val="006626B5"/>
    <w:rsid w:val="00674DFF"/>
    <w:rsid w:val="006A2FB5"/>
    <w:rsid w:val="006B0B92"/>
    <w:rsid w:val="006E6363"/>
    <w:rsid w:val="006F0321"/>
    <w:rsid w:val="00705D59"/>
    <w:rsid w:val="0072254A"/>
    <w:rsid w:val="00726821"/>
    <w:rsid w:val="00727745"/>
    <w:rsid w:val="00736C9D"/>
    <w:rsid w:val="00740051"/>
    <w:rsid w:val="00740D17"/>
    <w:rsid w:val="007448A2"/>
    <w:rsid w:val="00757F90"/>
    <w:rsid w:val="00772AD7"/>
    <w:rsid w:val="00772D3D"/>
    <w:rsid w:val="007929E3"/>
    <w:rsid w:val="007B6B06"/>
    <w:rsid w:val="007C2017"/>
    <w:rsid w:val="007D07D6"/>
    <w:rsid w:val="007D5163"/>
    <w:rsid w:val="00821C6B"/>
    <w:rsid w:val="0083120B"/>
    <w:rsid w:val="00832DF3"/>
    <w:rsid w:val="00861B36"/>
    <w:rsid w:val="00867E59"/>
    <w:rsid w:val="00870D0A"/>
    <w:rsid w:val="0087741A"/>
    <w:rsid w:val="008A4298"/>
    <w:rsid w:val="00907248"/>
    <w:rsid w:val="00916A4C"/>
    <w:rsid w:val="00917194"/>
    <w:rsid w:val="00936FA8"/>
    <w:rsid w:val="00973677"/>
    <w:rsid w:val="009C37C6"/>
    <w:rsid w:val="009E69AA"/>
    <w:rsid w:val="00A14890"/>
    <w:rsid w:val="00A15150"/>
    <w:rsid w:val="00A16536"/>
    <w:rsid w:val="00A258E1"/>
    <w:rsid w:val="00A26DDE"/>
    <w:rsid w:val="00A50DA5"/>
    <w:rsid w:val="00A76028"/>
    <w:rsid w:val="00A93C13"/>
    <w:rsid w:val="00AA6ECB"/>
    <w:rsid w:val="00AC65BB"/>
    <w:rsid w:val="00AD719A"/>
    <w:rsid w:val="00AF4198"/>
    <w:rsid w:val="00B32EFB"/>
    <w:rsid w:val="00B52A82"/>
    <w:rsid w:val="00B87E86"/>
    <w:rsid w:val="00B91697"/>
    <w:rsid w:val="00B91CA8"/>
    <w:rsid w:val="00BC3E6B"/>
    <w:rsid w:val="00BD01A4"/>
    <w:rsid w:val="00C00296"/>
    <w:rsid w:val="00C058B2"/>
    <w:rsid w:val="00C372DE"/>
    <w:rsid w:val="00C37D3D"/>
    <w:rsid w:val="00C46203"/>
    <w:rsid w:val="00C933B4"/>
    <w:rsid w:val="00CA2426"/>
    <w:rsid w:val="00CD6614"/>
    <w:rsid w:val="00CE22AA"/>
    <w:rsid w:val="00D016E8"/>
    <w:rsid w:val="00D14661"/>
    <w:rsid w:val="00D62B3E"/>
    <w:rsid w:val="00D77436"/>
    <w:rsid w:val="00D8077F"/>
    <w:rsid w:val="00D85556"/>
    <w:rsid w:val="00D922D2"/>
    <w:rsid w:val="00D9571D"/>
    <w:rsid w:val="00DA1CD1"/>
    <w:rsid w:val="00DC336C"/>
    <w:rsid w:val="00DF7EA4"/>
    <w:rsid w:val="00E00DC6"/>
    <w:rsid w:val="00E14E7A"/>
    <w:rsid w:val="00E15697"/>
    <w:rsid w:val="00E27018"/>
    <w:rsid w:val="00E31EA7"/>
    <w:rsid w:val="00E3605F"/>
    <w:rsid w:val="00E372B5"/>
    <w:rsid w:val="00E44A97"/>
    <w:rsid w:val="00E63DC2"/>
    <w:rsid w:val="00E66876"/>
    <w:rsid w:val="00E856C3"/>
    <w:rsid w:val="00E9646E"/>
    <w:rsid w:val="00EA293F"/>
    <w:rsid w:val="00ED337F"/>
    <w:rsid w:val="00EF3F8D"/>
    <w:rsid w:val="00F0522B"/>
    <w:rsid w:val="00F6302E"/>
    <w:rsid w:val="00F7046A"/>
    <w:rsid w:val="00F873B1"/>
    <w:rsid w:val="00F94E64"/>
    <w:rsid w:val="00FA3442"/>
    <w:rsid w:val="00FB6C00"/>
    <w:rsid w:val="00FE1BFB"/>
    <w:rsid w:val="1BEF0415"/>
    <w:rsid w:val="35E7A668"/>
    <w:rsid w:val="67EDA9A8"/>
    <w:rsid w:val="69E7BD2E"/>
    <w:rsid w:val="7BF5CA02"/>
    <w:rsid w:val="8FE5F48F"/>
    <w:rsid w:val="BE5F3F40"/>
    <w:rsid w:val="F0FB4805"/>
    <w:rsid w:val="F177D34D"/>
    <w:rsid w:val="F2FF9D82"/>
    <w:rsid w:val="F3EA5978"/>
    <w:rsid w:val="FF4D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8131FC"/>
  <w15:chartTrackingRefBased/>
  <w15:docId w15:val="{F5C83650-C8BE-42DD-BD80-CF9251C1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214</Words>
  <Characters>1223</Characters>
  <Application>Microsoft Office Word</Application>
  <DocSecurity>0</DocSecurity>
  <Lines>10</Lines>
  <Paragraphs>2</Paragraphs>
  <ScaleCrop>false</ScaleCrop>
  <Company>LENOVO (Beijing) Limited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附表三</dc:title>
  <dc:subject/>
  <dc:creator>LENOVO User</dc:creator>
  <cp:keywords/>
  <dc:description/>
  <cp:lastModifiedBy>Admin</cp:lastModifiedBy>
  <cp:revision>7</cp:revision>
  <cp:lastPrinted>2017-11-16T09:46:00Z</cp:lastPrinted>
  <dcterms:created xsi:type="dcterms:W3CDTF">2019-05-02T04:09:00Z</dcterms:created>
  <dcterms:modified xsi:type="dcterms:W3CDTF">2019-05-02T04:16:00Z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