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8460"/>
      </w:tblGrid>
      <w:tr w:rsidR="006A2B2E">
        <w:trPr>
          <w:cantSplit/>
        </w:trPr>
        <w:tc>
          <w:tcPr>
            <w:tcW w:w="10998" w:type="dxa"/>
            <w:gridSpan w:val="2"/>
          </w:tcPr>
          <w:p w:rsidR="006A2B2E" w:rsidRDefault="006A2B2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AP Computer Science </w:t>
            </w:r>
            <w:r w:rsidR="009B72B7">
              <w:rPr>
                <w:rFonts w:ascii="Arial" w:hAnsi="Arial"/>
                <w:b/>
                <w:sz w:val="28"/>
              </w:rPr>
              <w:t>GridWorld Case Study (GWCS)</w:t>
            </w:r>
          </w:p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</w:tr>
      <w:tr w:rsidR="006A2B2E">
        <w:tc>
          <w:tcPr>
            <w:tcW w:w="2538" w:type="dxa"/>
          </w:tcPr>
          <w:p w:rsidR="006A2B2E" w:rsidRDefault="00A367C1" w:rsidP="00994012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GridWorldLab</w:t>
            </w:r>
            <w:r w:rsidR="000E680A">
              <w:rPr>
                <w:rFonts w:ascii="Arial" w:hAnsi="Arial"/>
                <w:b/>
                <w:sz w:val="24"/>
              </w:rPr>
              <w:t>09</w:t>
            </w:r>
          </w:p>
        </w:tc>
        <w:tc>
          <w:tcPr>
            <w:tcW w:w="8460" w:type="dxa"/>
          </w:tcPr>
          <w:p w:rsidR="00E66B37" w:rsidRDefault="00363409" w:rsidP="00E66B37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Revisit the Grid Interface</w:t>
            </w:r>
          </w:p>
          <w:p w:rsidR="00E66B37" w:rsidRDefault="00363409" w:rsidP="00E66B37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Introduction of the Critter Class</w:t>
            </w:r>
          </w:p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</w:tr>
    </w:tbl>
    <w:p w:rsidR="006A2B2E" w:rsidRDefault="006A2B2E">
      <w:pPr>
        <w:jc w:val="center"/>
        <w:rPr>
          <w:rFonts w:ascii="Arial" w:hAnsi="Arial"/>
          <w:b/>
          <w:sz w:val="28"/>
        </w:rPr>
      </w:pPr>
    </w:p>
    <w:p w:rsidR="00D50BD7" w:rsidRDefault="00D50BD7">
      <w:pPr>
        <w:jc w:val="center"/>
        <w:rPr>
          <w:rFonts w:ascii="Arial" w:hAnsi="Arial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7650"/>
      </w:tblGrid>
      <w:tr w:rsidR="006A2B2E">
        <w:trPr>
          <w:gridAfter w:val="1"/>
          <w:wAfter w:w="7650" w:type="dxa"/>
        </w:trPr>
        <w:tc>
          <w:tcPr>
            <w:tcW w:w="3348" w:type="dxa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Lab Objectives</w:t>
            </w:r>
          </w:p>
        </w:tc>
      </w:tr>
      <w:tr w:rsidR="006A2B2E">
        <w:trPr>
          <w:cantSplit/>
        </w:trPr>
        <w:tc>
          <w:tcPr>
            <w:tcW w:w="10998" w:type="dxa"/>
            <w:gridSpan w:val="2"/>
          </w:tcPr>
          <w:p w:rsidR="006A2B2E" w:rsidRDefault="006A2B2E">
            <w:pPr>
              <w:rPr>
                <w:rFonts w:ascii="Arial" w:hAnsi="Arial"/>
              </w:rPr>
            </w:pPr>
          </w:p>
          <w:p w:rsidR="00D34ADD" w:rsidRDefault="00363409" w:rsidP="00E66B3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Revisit the Grid Interface and study the "ArrayList" methods.</w:t>
            </w:r>
          </w:p>
          <w:p w:rsidR="007C195B" w:rsidRDefault="00363409" w:rsidP="00E66B3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Observe the behavior of the Critter class.</w:t>
            </w:r>
          </w:p>
          <w:p w:rsidR="007C195B" w:rsidRDefault="00363409" w:rsidP="00E66B3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Study the methods of the Critter class.</w:t>
            </w:r>
          </w:p>
          <w:p w:rsidR="007C195B" w:rsidRDefault="007C195B" w:rsidP="00E66B37">
            <w:pPr>
              <w:rPr>
                <w:rFonts w:ascii="Arial" w:hAnsi="Arial"/>
              </w:rPr>
            </w:pPr>
          </w:p>
        </w:tc>
      </w:tr>
    </w:tbl>
    <w:p w:rsidR="006A2B2E" w:rsidRDefault="006A2B2E">
      <w:pPr>
        <w:jc w:val="center"/>
        <w:rPr>
          <w:rFonts w:ascii="Arial" w:hAnsi="Arial"/>
          <w:b/>
          <w:sz w:val="28"/>
        </w:rPr>
      </w:pPr>
    </w:p>
    <w:p w:rsidR="00D50BD7" w:rsidRDefault="00D50BD7">
      <w:pPr>
        <w:jc w:val="center"/>
        <w:rPr>
          <w:rFonts w:ascii="Arial" w:hAnsi="Arial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7650"/>
      </w:tblGrid>
      <w:tr w:rsidR="006A2B2E">
        <w:trPr>
          <w:gridAfter w:val="1"/>
          <w:wAfter w:w="7650" w:type="dxa"/>
        </w:trPr>
        <w:tc>
          <w:tcPr>
            <w:tcW w:w="3348" w:type="dxa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Lab Prerequisites</w:t>
            </w:r>
          </w:p>
        </w:tc>
      </w:tr>
      <w:tr w:rsidR="006A2B2E">
        <w:trPr>
          <w:cantSplit/>
        </w:trPr>
        <w:tc>
          <w:tcPr>
            <w:tcW w:w="10998" w:type="dxa"/>
            <w:gridSpan w:val="2"/>
          </w:tcPr>
          <w:p w:rsidR="006A2B2E" w:rsidRDefault="006A2B2E" w:rsidP="00F033D7">
            <w:pPr>
              <w:rPr>
                <w:rFonts w:ascii="Arial" w:hAnsi="Arial"/>
                <w:b/>
              </w:rPr>
            </w:pPr>
          </w:p>
          <w:p w:rsidR="00E66B37" w:rsidRDefault="00E66B37" w:rsidP="00E66B3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Completed ExpoJava, Ch</w:t>
            </w:r>
            <w:r w:rsidR="00363409">
              <w:rPr>
                <w:rFonts w:ascii="Arial" w:hAnsi="Arial"/>
                <w:b/>
              </w:rPr>
              <w:t>apter 1</w:t>
            </w:r>
            <w:r w:rsidR="000E680A">
              <w:rPr>
                <w:rFonts w:ascii="Arial" w:hAnsi="Arial"/>
                <w:b/>
              </w:rPr>
              <w:t>5</w:t>
            </w:r>
            <w:r w:rsidR="001B0285">
              <w:rPr>
                <w:rFonts w:ascii="Arial" w:hAnsi="Arial"/>
                <w:b/>
              </w:rPr>
              <w:t xml:space="preserve">, and completed </w:t>
            </w:r>
            <w:r w:rsidR="000E680A">
              <w:rPr>
                <w:rFonts w:ascii="Arial" w:hAnsi="Arial"/>
                <w:b/>
              </w:rPr>
              <w:t>GridWorldLab8</w:t>
            </w:r>
          </w:p>
          <w:p w:rsidR="00767695" w:rsidRPr="00767695" w:rsidRDefault="00767695" w:rsidP="00E66B3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Have </w:t>
            </w:r>
            <w:r w:rsidR="00363409">
              <w:rPr>
                <w:rFonts w:ascii="Arial" w:hAnsi="Arial"/>
              </w:rPr>
              <w:t>an understanding of the ArrayList class and its methods.</w:t>
            </w:r>
          </w:p>
          <w:p w:rsidR="006A2B2E" w:rsidRDefault="006A2B2E" w:rsidP="007C195B">
            <w:pPr>
              <w:rPr>
                <w:rFonts w:ascii="Arial" w:hAnsi="Arial"/>
              </w:rPr>
            </w:pPr>
          </w:p>
        </w:tc>
      </w:tr>
    </w:tbl>
    <w:p w:rsidR="006A2B2E" w:rsidRPr="00A512AF" w:rsidRDefault="006A2B2E">
      <w:pPr>
        <w:jc w:val="center"/>
        <w:rPr>
          <w:rFonts w:ascii="Arial" w:hAnsi="Arial"/>
          <w:b/>
          <w:sz w:val="28"/>
          <w:szCs w:val="16"/>
        </w:rPr>
      </w:pPr>
    </w:p>
    <w:p w:rsidR="00D50BD7" w:rsidRDefault="00D50BD7" w:rsidP="00D50BD7">
      <w:pPr>
        <w:jc w:val="center"/>
        <w:rPr>
          <w:rFonts w:ascii="Arial" w:hAnsi="Arial"/>
          <w:b/>
          <w:sz w:val="28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320"/>
        <w:gridCol w:w="3330"/>
      </w:tblGrid>
      <w:tr w:rsidR="00D50BD7">
        <w:trPr>
          <w:gridAfter w:val="2"/>
          <w:wAfter w:w="7650" w:type="dxa"/>
        </w:trPr>
        <w:tc>
          <w:tcPr>
            <w:tcW w:w="3348" w:type="dxa"/>
            <w:gridSpan w:val="2"/>
          </w:tcPr>
          <w:p w:rsidR="00D50BD7" w:rsidRDefault="00D50BD7" w:rsidP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Lab Sequence of Steps</w:t>
            </w:r>
          </w:p>
        </w:tc>
      </w:tr>
      <w:tr w:rsidR="006A2B2E">
        <w:tc>
          <w:tcPr>
            <w:tcW w:w="648" w:type="dxa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7020" w:type="dxa"/>
            <w:gridSpan w:val="2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Actions</w:t>
            </w:r>
          </w:p>
        </w:tc>
        <w:tc>
          <w:tcPr>
            <w:tcW w:w="3330" w:type="dxa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Comments</w:t>
            </w:r>
          </w:p>
        </w:tc>
      </w:tr>
      <w:tr w:rsidR="006A2B2E">
        <w:tc>
          <w:tcPr>
            <w:tcW w:w="648" w:type="dxa"/>
          </w:tcPr>
          <w:p w:rsidR="006A2B2E" w:rsidRDefault="006A2B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  <w:r w:rsidR="00A32E6B">
              <w:rPr>
                <w:b/>
                <w:sz w:val="24"/>
              </w:rPr>
              <w:t>a</w:t>
            </w:r>
          </w:p>
        </w:tc>
        <w:tc>
          <w:tcPr>
            <w:tcW w:w="7020" w:type="dxa"/>
            <w:gridSpan w:val="2"/>
          </w:tcPr>
          <w:p w:rsidR="00E66B37" w:rsidRDefault="007C195B" w:rsidP="00E66B37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Create, Comp</w:t>
            </w:r>
            <w:r w:rsidR="00363409">
              <w:rPr>
                <w:rFonts w:ascii="Arial" w:hAnsi="Arial"/>
                <w:b/>
                <w:u w:val="single"/>
              </w:rPr>
              <w:t xml:space="preserve">ile and Execute Project </w:t>
            </w:r>
            <w:r w:rsidR="000E680A">
              <w:rPr>
                <w:rFonts w:ascii="Arial" w:hAnsi="Arial"/>
                <w:b/>
                <w:u w:val="single"/>
              </w:rPr>
              <w:t>GridWorldLab09</w:t>
            </w:r>
          </w:p>
          <w:p w:rsidR="00E66B37" w:rsidRDefault="00E66B37" w:rsidP="00E66B37">
            <w:pPr>
              <w:rPr>
                <w:rFonts w:ascii="Arial" w:hAnsi="Arial"/>
                <w:b/>
              </w:rPr>
            </w:pPr>
          </w:p>
          <w:p w:rsidR="00E66B37" w:rsidRDefault="007C195B" w:rsidP="00E66B3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Create Project </w:t>
            </w:r>
            <w:r w:rsidR="000E680A">
              <w:rPr>
                <w:rFonts w:ascii="Arial" w:hAnsi="Arial"/>
                <w:b/>
              </w:rPr>
              <w:t>GridWorldLab09</w:t>
            </w:r>
          </w:p>
          <w:p w:rsidR="00E66B37" w:rsidRPr="007C195B" w:rsidRDefault="007C195B" w:rsidP="00E66B3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Compile and execute the project.</w:t>
            </w:r>
          </w:p>
          <w:p w:rsidR="00E66B37" w:rsidRDefault="00E66B37" w:rsidP="00E66B3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 </w:t>
            </w:r>
            <w:r>
              <w:rPr>
                <w:rFonts w:ascii="Arial" w:hAnsi="Arial"/>
                <w:b/>
              </w:rPr>
              <w:t xml:space="preserve">Figure 01 </w:t>
            </w:r>
            <w:r>
              <w:rPr>
                <w:rFonts w:ascii="Arial" w:hAnsi="Arial"/>
              </w:rPr>
              <w:t>you</w:t>
            </w:r>
            <w:r w:rsidR="007C195B">
              <w:rPr>
                <w:rFonts w:ascii="Arial" w:hAnsi="Arial"/>
              </w:rPr>
              <w:t xml:space="preserve"> will see the start of the execution.</w:t>
            </w:r>
          </w:p>
          <w:p w:rsidR="00E66B37" w:rsidRPr="00313092" w:rsidRDefault="00E66B37" w:rsidP="00E66B37">
            <w:pPr>
              <w:rPr>
                <w:rFonts w:ascii="Arial" w:hAnsi="Arial"/>
              </w:rPr>
            </w:pPr>
          </w:p>
          <w:p w:rsidR="00E66B37" w:rsidRDefault="00E66B37" w:rsidP="00E66B37">
            <w:pPr>
              <w:rPr>
                <w:rFonts w:ascii="Arial" w:hAnsi="Arial"/>
                <w:b/>
              </w:rPr>
            </w:pPr>
            <w:r w:rsidRPr="001E188D">
              <w:rPr>
                <w:rFonts w:ascii="Arial" w:hAnsi="Arial"/>
                <w:b/>
              </w:rPr>
              <w:t>Figure 01</w:t>
            </w:r>
          </w:p>
          <w:p w:rsidR="00A512AF" w:rsidRDefault="000E680A" w:rsidP="001B0285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2783205" cy="34061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3205" cy="340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A2B2E" w:rsidRPr="009B72B7">
              <w:rPr>
                <w:rFonts w:ascii="Arial" w:hAnsi="Arial"/>
                <w:lang w:val="pt-BR"/>
              </w:rPr>
              <w:tab/>
            </w:r>
          </w:p>
          <w:p w:rsidR="00A512AF" w:rsidRPr="009B72B7" w:rsidRDefault="00A512AF" w:rsidP="001B0285">
            <w:pPr>
              <w:rPr>
                <w:rFonts w:ascii="Arial" w:hAnsi="Arial"/>
                <w:lang w:val="pt-BR"/>
              </w:rPr>
            </w:pPr>
          </w:p>
        </w:tc>
        <w:tc>
          <w:tcPr>
            <w:tcW w:w="3330" w:type="dxa"/>
          </w:tcPr>
          <w:p w:rsidR="006A2B2E" w:rsidRPr="001B0285" w:rsidRDefault="006A2B2E">
            <w:pPr>
              <w:rPr>
                <w:sz w:val="22"/>
                <w:lang w:val="pt-BR"/>
              </w:rPr>
            </w:pPr>
          </w:p>
          <w:p w:rsidR="005A3E66" w:rsidRPr="001B0285" w:rsidRDefault="005A3E66" w:rsidP="005A3E66">
            <w:pPr>
              <w:rPr>
                <w:sz w:val="22"/>
              </w:rPr>
            </w:pPr>
          </w:p>
          <w:p w:rsidR="005A3E66" w:rsidRPr="001B0285" w:rsidRDefault="00363409" w:rsidP="005A3E66">
            <w:pPr>
              <w:rPr>
                <w:sz w:val="18"/>
                <w:szCs w:val="16"/>
              </w:rPr>
            </w:pPr>
            <w:r w:rsidRPr="001B0285">
              <w:rPr>
                <w:sz w:val="18"/>
                <w:szCs w:val="16"/>
              </w:rPr>
              <w:t xml:space="preserve">You have seen the blue </w:t>
            </w:r>
            <w:r w:rsidRPr="001B0285">
              <w:rPr>
                <w:b/>
                <w:sz w:val="18"/>
                <w:szCs w:val="16"/>
              </w:rPr>
              <w:t xml:space="preserve">Critter </w:t>
            </w:r>
            <w:r w:rsidRPr="001B0285">
              <w:rPr>
                <w:sz w:val="18"/>
                <w:szCs w:val="16"/>
              </w:rPr>
              <w:t xml:space="preserve">objects in a previous lab exercise.  At that time there was little time devoted to observe the precise behavior.  You also did not see any of the methods used by the </w:t>
            </w:r>
            <w:r w:rsidRPr="001B0285">
              <w:rPr>
                <w:b/>
                <w:sz w:val="18"/>
                <w:szCs w:val="16"/>
              </w:rPr>
              <w:t xml:space="preserve">Critter </w:t>
            </w:r>
            <w:r w:rsidRPr="001B0285">
              <w:rPr>
                <w:sz w:val="18"/>
                <w:szCs w:val="16"/>
              </w:rPr>
              <w:t>object.</w:t>
            </w:r>
          </w:p>
          <w:p w:rsidR="000D7C9F" w:rsidRPr="001B0285" w:rsidRDefault="000D7C9F">
            <w:pPr>
              <w:rPr>
                <w:sz w:val="18"/>
                <w:szCs w:val="16"/>
              </w:rPr>
            </w:pPr>
          </w:p>
          <w:p w:rsidR="000D7C9F" w:rsidRDefault="000D7C9F">
            <w:pPr>
              <w:rPr>
                <w:b/>
                <w:sz w:val="16"/>
                <w:szCs w:val="16"/>
              </w:rPr>
            </w:pPr>
          </w:p>
          <w:p w:rsidR="002C2578" w:rsidRPr="002C2578" w:rsidRDefault="002C2578">
            <w:pPr>
              <w:rPr>
                <w:sz w:val="16"/>
                <w:szCs w:val="16"/>
              </w:rPr>
            </w:pPr>
          </w:p>
        </w:tc>
      </w:tr>
    </w:tbl>
    <w:p w:rsidR="00213698" w:rsidRDefault="00213698"/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7020"/>
        <w:gridCol w:w="3330"/>
      </w:tblGrid>
      <w:tr w:rsidR="006A2B2E">
        <w:tc>
          <w:tcPr>
            <w:tcW w:w="648" w:type="dxa"/>
          </w:tcPr>
          <w:p w:rsidR="006A2B2E" w:rsidRDefault="001E188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  <w:r w:rsidR="00A32E6B">
              <w:rPr>
                <w:b/>
                <w:sz w:val="24"/>
              </w:rPr>
              <w:t>1b</w:t>
            </w:r>
          </w:p>
        </w:tc>
        <w:tc>
          <w:tcPr>
            <w:tcW w:w="7020" w:type="dxa"/>
          </w:tcPr>
          <w:p w:rsidR="00A32E6B" w:rsidRDefault="00A32E6B" w:rsidP="00A32E6B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 xml:space="preserve">Create, Compile and Execute Project </w:t>
            </w:r>
            <w:r w:rsidR="000E680A">
              <w:rPr>
                <w:rFonts w:ascii="Arial" w:hAnsi="Arial"/>
                <w:b/>
                <w:u w:val="single"/>
              </w:rPr>
              <w:t>GridWorldLab09</w:t>
            </w:r>
          </w:p>
          <w:p w:rsidR="00A32E6B" w:rsidRDefault="00A32E6B" w:rsidP="00A32E6B">
            <w:pPr>
              <w:rPr>
                <w:rFonts w:ascii="Arial" w:hAnsi="Arial"/>
                <w:b/>
              </w:rPr>
            </w:pPr>
          </w:p>
          <w:p w:rsidR="00A32E6B" w:rsidRPr="007C195B" w:rsidRDefault="00A32E6B" w:rsidP="00A32E6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Observe the execution of project </w:t>
            </w:r>
            <w:r w:rsidR="000E680A">
              <w:rPr>
                <w:rFonts w:ascii="Arial" w:hAnsi="Arial"/>
                <w:b/>
              </w:rPr>
              <w:t>GridWorldLab09</w:t>
            </w:r>
            <w:r>
              <w:rPr>
                <w:rFonts w:ascii="Arial" w:hAnsi="Arial"/>
              </w:rPr>
              <w:t>.</w:t>
            </w:r>
          </w:p>
          <w:p w:rsidR="00A32E6B" w:rsidRPr="00A32E6B" w:rsidRDefault="00A32E6B" w:rsidP="00A32E6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After a</w:t>
            </w:r>
            <w:r w:rsidR="007A1A11">
              <w:rPr>
                <w:rFonts w:ascii="Arial" w:hAnsi="Arial"/>
              </w:rPr>
              <w:t xml:space="preserve"> short run</w:t>
            </w:r>
            <w:r>
              <w:rPr>
                <w:rFonts w:ascii="Arial" w:hAnsi="Arial"/>
              </w:rPr>
              <w:t xml:space="preserve"> period, you will observe something like </w:t>
            </w:r>
            <w:r>
              <w:rPr>
                <w:rFonts w:ascii="Arial" w:hAnsi="Arial"/>
                <w:b/>
              </w:rPr>
              <w:t>Figure 02</w:t>
            </w:r>
            <w:r>
              <w:rPr>
                <w:rFonts w:ascii="Arial" w:hAnsi="Arial"/>
              </w:rPr>
              <w:t>.</w:t>
            </w:r>
          </w:p>
          <w:p w:rsidR="00A32E6B" w:rsidRPr="00313092" w:rsidRDefault="00A32E6B" w:rsidP="00A32E6B">
            <w:pPr>
              <w:rPr>
                <w:rFonts w:ascii="Arial" w:hAnsi="Arial"/>
              </w:rPr>
            </w:pPr>
          </w:p>
          <w:p w:rsidR="00A32E6B" w:rsidRDefault="00A32E6B" w:rsidP="00A32E6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02</w:t>
            </w:r>
          </w:p>
          <w:p w:rsidR="001A762F" w:rsidRDefault="000E680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>
                  <wp:extent cx="2813685" cy="3305810"/>
                  <wp:effectExtent l="0" t="0" r="571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685" cy="330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B2E" w:rsidRDefault="006A2B2E">
            <w:pPr>
              <w:rPr>
                <w:rFonts w:ascii="Arial" w:hAnsi="Arial"/>
              </w:rPr>
            </w:pPr>
          </w:p>
        </w:tc>
        <w:tc>
          <w:tcPr>
            <w:tcW w:w="3330" w:type="dxa"/>
          </w:tcPr>
          <w:p w:rsidR="006A2B2E" w:rsidRDefault="006A2B2E"/>
          <w:p w:rsidR="00F726F8" w:rsidRPr="00A512AF" w:rsidRDefault="00A32E6B" w:rsidP="005A3E66">
            <w:pPr>
              <w:rPr>
                <w:sz w:val="18"/>
                <w:szCs w:val="16"/>
              </w:rPr>
            </w:pPr>
            <w:r w:rsidRPr="00A512AF">
              <w:rPr>
                <w:sz w:val="18"/>
                <w:szCs w:val="16"/>
              </w:rPr>
              <w:t xml:space="preserve">The output in </w:t>
            </w:r>
            <w:r w:rsidRPr="00A512AF">
              <w:rPr>
                <w:b/>
                <w:sz w:val="18"/>
                <w:szCs w:val="16"/>
              </w:rPr>
              <w:t xml:space="preserve">Figure 02 </w:t>
            </w:r>
            <w:r w:rsidRPr="00A512AF">
              <w:rPr>
                <w:sz w:val="18"/>
                <w:szCs w:val="16"/>
              </w:rPr>
              <w:t xml:space="preserve">was produced after a short run.  In that short period of time two of the bugs have disappeared.  The rocks are fine and have not been bothered. </w:t>
            </w:r>
          </w:p>
          <w:p w:rsidR="006A2B2E" w:rsidRDefault="006A2B2E" w:rsidP="005A3E66"/>
        </w:tc>
      </w:tr>
      <w:tr w:rsidR="00722E90">
        <w:tc>
          <w:tcPr>
            <w:tcW w:w="648" w:type="dxa"/>
          </w:tcPr>
          <w:p w:rsidR="00722E90" w:rsidRDefault="00BD142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  <w:r w:rsidR="007A1A11">
              <w:rPr>
                <w:b/>
                <w:sz w:val="24"/>
              </w:rPr>
              <w:t>1c</w:t>
            </w:r>
          </w:p>
        </w:tc>
        <w:tc>
          <w:tcPr>
            <w:tcW w:w="7020" w:type="dxa"/>
          </w:tcPr>
          <w:p w:rsidR="00A32E6B" w:rsidRDefault="00A32E6B" w:rsidP="00A32E6B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 xml:space="preserve">Create, Compile and Execute Project </w:t>
            </w:r>
            <w:r w:rsidR="000E680A">
              <w:rPr>
                <w:rFonts w:ascii="Arial" w:hAnsi="Arial"/>
                <w:b/>
                <w:u w:val="single"/>
              </w:rPr>
              <w:t>GridWorldLab09</w:t>
            </w:r>
          </w:p>
          <w:p w:rsidR="00A32E6B" w:rsidRDefault="00A32E6B" w:rsidP="00A32E6B">
            <w:pPr>
              <w:rPr>
                <w:rFonts w:ascii="Arial" w:hAnsi="Arial"/>
                <w:b/>
              </w:rPr>
            </w:pPr>
          </w:p>
          <w:p w:rsidR="00A32E6B" w:rsidRDefault="00A32E6B" w:rsidP="00A32E6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Continue to run the execution.  Speed the runtime to fast and observe.</w:t>
            </w:r>
          </w:p>
          <w:p w:rsidR="00A32E6B" w:rsidRPr="00A32E6B" w:rsidRDefault="00A32E6B" w:rsidP="00A32E6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After a while you will get a display like </w:t>
            </w:r>
            <w:r>
              <w:rPr>
                <w:rFonts w:ascii="Arial" w:hAnsi="Arial"/>
                <w:b/>
              </w:rPr>
              <w:t>Figure 03</w:t>
            </w:r>
            <w:r>
              <w:rPr>
                <w:rFonts w:ascii="Arial" w:hAnsi="Arial"/>
              </w:rPr>
              <w:t>.</w:t>
            </w:r>
          </w:p>
          <w:p w:rsidR="00A32E6B" w:rsidRPr="00313092" w:rsidRDefault="00A32E6B" w:rsidP="00A32E6B">
            <w:pPr>
              <w:rPr>
                <w:rFonts w:ascii="Arial" w:hAnsi="Arial"/>
              </w:rPr>
            </w:pPr>
          </w:p>
          <w:p w:rsidR="00A32E6B" w:rsidRDefault="00A32E6B" w:rsidP="00A32E6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03</w:t>
            </w:r>
          </w:p>
          <w:p w:rsidR="001A762F" w:rsidRDefault="000E680A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>
                  <wp:extent cx="2727960" cy="323024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960" cy="323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7E7B" w:rsidRPr="005A3E66" w:rsidRDefault="00317E7B" w:rsidP="005A3E66">
            <w:pPr>
              <w:tabs>
                <w:tab w:val="left" w:pos="882"/>
              </w:tabs>
              <w:rPr>
                <w:rFonts w:ascii="Arial" w:hAnsi="Arial"/>
              </w:rPr>
            </w:pPr>
          </w:p>
        </w:tc>
        <w:tc>
          <w:tcPr>
            <w:tcW w:w="3330" w:type="dxa"/>
          </w:tcPr>
          <w:p w:rsidR="00722E90" w:rsidRDefault="00722E90"/>
          <w:p w:rsidR="00A512AF" w:rsidRDefault="00A32E6B" w:rsidP="005A3E66">
            <w:pPr>
              <w:rPr>
                <w:sz w:val="18"/>
                <w:szCs w:val="16"/>
              </w:rPr>
            </w:pPr>
            <w:r w:rsidRPr="00A512AF">
              <w:rPr>
                <w:b/>
                <w:sz w:val="18"/>
                <w:szCs w:val="16"/>
              </w:rPr>
              <w:t xml:space="preserve">Figure 03 </w:t>
            </w:r>
            <w:r w:rsidRPr="00A512AF">
              <w:rPr>
                <w:sz w:val="18"/>
                <w:szCs w:val="16"/>
              </w:rPr>
              <w:t xml:space="preserve">shows what will eventually happen to any execution.  </w:t>
            </w:r>
          </w:p>
          <w:p w:rsidR="00A512AF" w:rsidRDefault="00A512AF" w:rsidP="005A3E66">
            <w:pPr>
              <w:rPr>
                <w:sz w:val="18"/>
                <w:szCs w:val="16"/>
              </w:rPr>
            </w:pPr>
          </w:p>
          <w:p w:rsidR="005A3E66" w:rsidRPr="00A512AF" w:rsidRDefault="00A32E6B" w:rsidP="005A3E66">
            <w:pPr>
              <w:rPr>
                <w:sz w:val="18"/>
                <w:szCs w:val="16"/>
              </w:rPr>
            </w:pPr>
            <w:r w:rsidRPr="00A512AF">
              <w:rPr>
                <w:b/>
                <w:sz w:val="18"/>
                <w:szCs w:val="16"/>
              </w:rPr>
              <w:t xml:space="preserve">Critter </w:t>
            </w:r>
            <w:r w:rsidRPr="00A512AF">
              <w:rPr>
                <w:sz w:val="18"/>
                <w:szCs w:val="16"/>
              </w:rPr>
              <w:t>objects eat some other objects.  In our demonstration proximity to a critter is not good for a flower or a bug.</w:t>
            </w:r>
          </w:p>
          <w:p w:rsidR="00A32E6B" w:rsidRPr="00A512AF" w:rsidRDefault="00A32E6B" w:rsidP="005A3E66">
            <w:pPr>
              <w:rPr>
                <w:sz w:val="18"/>
                <w:szCs w:val="16"/>
              </w:rPr>
            </w:pPr>
          </w:p>
          <w:p w:rsidR="00A32E6B" w:rsidRPr="00A512AF" w:rsidRDefault="00A32E6B" w:rsidP="005A3E66">
            <w:pPr>
              <w:rPr>
                <w:sz w:val="18"/>
                <w:szCs w:val="16"/>
              </w:rPr>
            </w:pPr>
            <w:r w:rsidRPr="00A512AF">
              <w:rPr>
                <w:sz w:val="18"/>
                <w:szCs w:val="16"/>
              </w:rPr>
              <w:t>You should notice that critters do not eat rocks or other critters.</w:t>
            </w:r>
          </w:p>
          <w:p w:rsidR="00063A8D" w:rsidRDefault="00063A8D" w:rsidP="005A3E66"/>
        </w:tc>
      </w:tr>
      <w:tr w:rsidR="00063A8D">
        <w:tc>
          <w:tcPr>
            <w:tcW w:w="648" w:type="dxa"/>
          </w:tcPr>
          <w:p w:rsidR="00063A8D" w:rsidRDefault="0072044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0</w:t>
            </w:r>
            <w:r w:rsidR="007A1A11">
              <w:rPr>
                <w:b/>
                <w:sz w:val="24"/>
              </w:rPr>
              <w:t>2</w:t>
            </w:r>
          </w:p>
        </w:tc>
        <w:tc>
          <w:tcPr>
            <w:tcW w:w="7020" w:type="dxa"/>
          </w:tcPr>
          <w:p w:rsidR="00720448" w:rsidRDefault="00720448" w:rsidP="00720448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 xml:space="preserve">Examine </w:t>
            </w:r>
            <w:r w:rsidR="007A1A11">
              <w:rPr>
                <w:rFonts w:ascii="Arial" w:hAnsi="Arial"/>
                <w:b/>
                <w:u w:val="single"/>
              </w:rPr>
              <w:t>CritterRunner.java</w:t>
            </w:r>
          </w:p>
          <w:p w:rsidR="00720448" w:rsidRDefault="00720448" w:rsidP="00720448">
            <w:pPr>
              <w:rPr>
                <w:rFonts w:ascii="Arial" w:hAnsi="Arial"/>
                <w:b/>
              </w:rPr>
            </w:pPr>
          </w:p>
          <w:p w:rsidR="00E13281" w:rsidRPr="007C195B" w:rsidRDefault="00E13281" w:rsidP="00E1328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Load </w:t>
            </w:r>
            <w:r w:rsidR="007A1A11">
              <w:rPr>
                <w:rFonts w:ascii="Arial" w:hAnsi="Arial"/>
                <w:b/>
              </w:rPr>
              <w:t>CritterRunner</w:t>
            </w:r>
            <w:r>
              <w:rPr>
                <w:rFonts w:ascii="Arial" w:hAnsi="Arial"/>
                <w:b/>
              </w:rPr>
              <w:t xml:space="preserve">.java </w:t>
            </w:r>
            <w:r>
              <w:rPr>
                <w:rFonts w:ascii="Arial" w:hAnsi="Arial"/>
              </w:rPr>
              <w:t xml:space="preserve">in the edit window, like </w:t>
            </w:r>
            <w:r>
              <w:rPr>
                <w:rFonts w:ascii="Arial" w:hAnsi="Arial"/>
                <w:b/>
              </w:rPr>
              <w:t>Figure 04</w:t>
            </w:r>
            <w:r>
              <w:rPr>
                <w:rFonts w:ascii="Arial" w:hAnsi="Arial"/>
              </w:rPr>
              <w:t>.</w:t>
            </w:r>
          </w:p>
          <w:p w:rsidR="00E13281" w:rsidRPr="00313092" w:rsidRDefault="00E13281" w:rsidP="00E13281">
            <w:pPr>
              <w:rPr>
                <w:rFonts w:ascii="Arial" w:hAnsi="Arial"/>
              </w:rPr>
            </w:pPr>
          </w:p>
          <w:p w:rsidR="00E13281" w:rsidRDefault="00E13281" w:rsidP="00E1328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04</w:t>
            </w:r>
          </w:p>
          <w:p w:rsidR="00063A8D" w:rsidRDefault="000E680A" w:rsidP="00722E9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>
                  <wp:extent cx="4124960" cy="2401570"/>
                  <wp:effectExtent l="38100" t="38100" r="46990" b="3683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02" t="25566" r="24435" b="305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960" cy="2401570"/>
                          </a:xfrm>
                          <a:prstGeom prst="rect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CF3DCC" w:rsidRPr="00063A8D" w:rsidRDefault="00CF3DCC" w:rsidP="00722E90">
            <w:pPr>
              <w:rPr>
                <w:rFonts w:ascii="Arial" w:hAnsi="Arial"/>
                <w:b/>
              </w:rPr>
            </w:pPr>
          </w:p>
        </w:tc>
        <w:tc>
          <w:tcPr>
            <w:tcW w:w="3330" w:type="dxa"/>
          </w:tcPr>
          <w:p w:rsidR="00063A8D" w:rsidRDefault="00063A8D"/>
          <w:p w:rsidR="00DC6318" w:rsidRPr="00A512AF" w:rsidRDefault="007A1A11" w:rsidP="007A1A11">
            <w:pPr>
              <w:rPr>
                <w:sz w:val="18"/>
                <w:szCs w:val="16"/>
              </w:rPr>
            </w:pPr>
            <w:r w:rsidRPr="00A512AF">
              <w:rPr>
                <w:sz w:val="18"/>
                <w:szCs w:val="16"/>
              </w:rPr>
              <w:t xml:space="preserve">There is nothing unusual with the </w:t>
            </w:r>
            <w:r w:rsidRPr="00A512AF">
              <w:rPr>
                <w:b/>
                <w:sz w:val="18"/>
                <w:szCs w:val="16"/>
              </w:rPr>
              <w:t xml:space="preserve">CritterRunner.java </w:t>
            </w:r>
            <w:r w:rsidRPr="00A512AF">
              <w:rPr>
                <w:sz w:val="18"/>
                <w:szCs w:val="16"/>
              </w:rPr>
              <w:t xml:space="preserve">file.  It is similar to many other files and shows the construction of three </w:t>
            </w:r>
            <w:r w:rsidRPr="00A512AF">
              <w:rPr>
                <w:b/>
                <w:sz w:val="18"/>
                <w:szCs w:val="16"/>
              </w:rPr>
              <w:t xml:space="preserve">Bug </w:t>
            </w:r>
            <w:r w:rsidRPr="00A512AF">
              <w:rPr>
                <w:sz w:val="18"/>
                <w:szCs w:val="16"/>
              </w:rPr>
              <w:t xml:space="preserve">objects, three </w:t>
            </w:r>
            <w:r w:rsidRPr="00A512AF">
              <w:rPr>
                <w:b/>
                <w:sz w:val="18"/>
                <w:szCs w:val="16"/>
              </w:rPr>
              <w:t xml:space="preserve">Rock </w:t>
            </w:r>
            <w:r w:rsidRPr="00A512AF">
              <w:rPr>
                <w:sz w:val="18"/>
                <w:szCs w:val="16"/>
              </w:rPr>
              <w:t xml:space="preserve">objects and the </w:t>
            </w:r>
            <w:r w:rsidRPr="00A512AF">
              <w:rPr>
                <w:b/>
                <w:sz w:val="18"/>
                <w:szCs w:val="16"/>
              </w:rPr>
              <w:t xml:space="preserve">Critter </w:t>
            </w:r>
            <w:r w:rsidRPr="00A512AF">
              <w:rPr>
                <w:sz w:val="18"/>
                <w:szCs w:val="16"/>
              </w:rPr>
              <w:t>objects.</w:t>
            </w:r>
          </w:p>
          <w:p w:rsidR="007A1A11" w:rsidRPr="00A512AF" w:rsidRDefault="007A1A11" w:rsidP="007A1A11">
            <w:pPr>
              <w:rPr>
                <w:sz w:val="18"/>
                <w:szCs w:val="16"/>
              </w:rPr>
            </w:pPr>
          </w:p>
          <w:p w:rsidR="007A1A11" w:rsidRPr="007A1A11" w:rsidRDefault="007A1A11" w:rsidP="007A1A11">
            <w:pPr>
              <w:rPr>
                <w:sz w:val="16"/>
                <w:szCs w:val="16"/>
              </w:rPr>
            </w:pPr>
            <w:r w:rsidRPr="00A512AF">
              <w:rPr>
                <w:sz w:val="18"/>
                <w:szCs w:val="16"/>
              </w:rPr>
              <w:t xml:space="preserve">The manner in which the objects are added to the </w:t>
            </w:r>
            <w:r w:rsidRPr="00A512AF">
              <w:rPr>
                <w:b/>
                <w:sz w:val="18"/>
                <w:szCs w:val="16"/>
              </w:rPr>
              <w:t xml:space="preserve">world </w:t>
            </w:r>
            <w:r w:rsidRPr="00A512AF">
              <w:rPr>
                <w:sz w:val="18"/>
                <w:szCs w:val="16"/>
              </w:rPr>
              <w:t>indicates that each object will be placed at a random location.  This means that the output display will not be identical to the ones shown in this lab exercise manual.</w:t>
            </w:r>
          </w:p>
        </w:tc>
      </w:tr>
      <w:tr w:rsidR="00584A91">
        <w:tc>
          <w:tcPr>
            <w:tcW w:w="648" w:type="dxa"/>
          </w:tcPr>
          <w:p w:rsidR="00584A91" w:rsidRDefault="0072044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  <w:r w:rsidR="007A1A11">
              <w:rPr>
                <w:b/>
                <w:sz w:val="24"/>
              </w:rPr>
              <w:t>3</w:t>
            </w:r>
          </w:p>
        </w:tc>
        <w:tc>
          <w:tcPr>
            <w:tcW w:w="7020" w:type="dxa"/>
          </w:tcPr>
          <w:p w:rsidR="00720448" w:rsidRDefault="007A1A11" w:rsidP="00720448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Revisit the Grid Interface</w:t>
            </w:r>
          </w:p>
          <w:p w:rsidR="00720448" w:rsidRDefault="00720448" w:rsidP="00720448">
            <w:pPr>
              <w:rPr>
                <w:rFonts w:ascii="Arial" w:hAnsi="Arial"/>
                <w:b/>
              </w:rPr>
            </w:pPr>
          </w:p>
          <w:p w:rsidR="007A1A11" w:rsidRPr="007C195B" w:rsidRDefault="007A1A11" w:rsidP="007A1A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Load </w:t>
            </w:r>
            <w:r>
              <w:rPr>
                <w:rFonts w:ascii="Arial" w:hAnsi="Arial"/>
                <w:b/>
              </w:rPr>
              <w:t xml:space="preserve">Grid.java </w:t>
            </w:r>
            <w:r>
              <w:rPr>
                <w:rFonts w:ascii="Arial" w:hAnsi="Arial"/>
              </w:rPr>
              <w:t xml:space="preserve">in the edit window, like </w:t>
            </w:r>
            <w:r>
              <w:rPr>
                <w:rFonts w:ascii="Arial" w:hAnsi="Arial"/>
                <w:b/>
              </w:rPr>
              <w:t>Figure 05</w:t>
            </w:r>
            <w:r>
              <w:rPr>
                <w:rFonts w:ascii="Arial" w:hAnsi="Arial"/>
              </w:rPr>
              <w:t>.</w:t>
            </w:r>
          </w:p>
          <w:p w:rsidR="007A1A11" w:rsidRPr="00313092" w:rsidRDefault="007A1A11" w:rsidP="007A1A11">
            <w:pPr>
              <w:rPr>
                <w:rFonts w:ascii="Arial" w:hAnsi="Arial"/>
              </w:rPr>
            </w:pPr>
          </w:p>
          <w:p w:rsidR="007A1A11" w:rsidRDefault="007A1A11" w:rsidP="007A1A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05</w:t>
            </w:r>
          </w:p>
          <w:p w:rsidR="007A1A11" w:rsidRDefault="000E680A" w:rsidP="007A1A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>
                  <wp:extent cx="4270375" cy="30949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0375" cy="309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1A11" w:rsidRDefault="007A1A11" w:rsidP="007A1A11">
            <w:pPr>
              <w:rPr>
                <w:rFonts w:ascii="Arial" w:hAnsi="Arial"/>
                <w:b/>
              </w:rPr>
            </w:pPr>
          </w:p>
          <w:p w:rsidR="006D6DF6" w:rsidRPr="00720448" w:rsidRDefault="006D6DF6" w:rsidP="00063A8D">
            <w:pPr>
              <w:rPr>
                <w:rFonts w:ascii="Arial" w:hAnsi="Arial"/>
                <w:b/>
              </w:rPr>
            </w:pPr>
          </w:p>
          <w:p w:rsidR="00584A91" w:rsidRDefault="00584A91" w:rsidP="00063A8D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3330" w:type="dxa"/>
          </w:tcPr>
          <w:p w:rsidR="00584A91" w:rsidRDefault="00584A91"/>
          <w:p w:rsidR="00B660B0" w:rsidRPr="00A512AF" w:rsidRDefault="007A1A11" w:rsidP="00B660B0">
            <w:pPr>
              <w:rPr>
                <w:sz w:val="18"/>
                <w:szCs w:val="16"/>
              </w:rPr>
            </w:pPr>
            <w:r w:rsidRPr="00A512AF">
              <w:rPr>
                <w:sz w:val="18"/>
                <w:szCs w:val="16"/>
              </w:rPr>
              <w:t xml:space="preserve">The </w:t>
            </w:r>
            <w:r w:rsidRPr="00A512AF">
              <w:rPr>
                <w:b/>
                <w:sz w:val="18"/>
                <w:szCs w:val="16"/>
              </w:rPr>
              <w:t xml:space="preserve">Grid </w:t>
            </w:r>
            <w:r w:rsidRPr="00A512AF">
              <w:rPr>
                <w:sz w:val="18"/>
                <w:szCs w:val="16"/>
              </w:rPr>
              <w:t>interface was investigated in an earlier lab exercise.  At that time there were five methods at the end that were not explained.</w:t>
            </w:r>
          </w:p>
          <w:p w:rsidR="007A1A11" w:rsidRPr="00A512AF" w:rsidRDefault="007A1A11" w:rsidP="00B660B0">
            <w:pPr>
              <w:rPr>
                <w:sz w:val="18"/>
                <w:szCs w:val="16"/>
              </w:rPr>
            </w:pPr>
          </w:p>
          <w:p w:rsidR="007A1A11" w:rsidRPr="00671870" w:rsidRDefault="007A1A11" w:rsidP="00D51E51">
            <w:pPr>
              <w:rPr>
                <w:sz w:val="16"/>
                <w:szCs w:val="16"/>
              </w:rPr>
            </w:pPr>
            <w:r w:rsidRPr="00A512AF">
              <w:rPr>
                <w:sz w:val="18"/>
                <w:szCs w:val="16"/>
              </w:rPr>
              <w:t xml:space="preserve">Each of the methods involved something with the </w:t>
            </w:r>
            <w:r w:rsidRPr="00A512AF">
              <w:rPr>
                <w:b/>
                <w:sz w:val="18"/>
                <w:szCs w:val="16"/>
              </w:rPr>
              <w:t xml:space="preserve">ArrayList </w:t>
            </w:r>
            <w:r w:rsidRPr="00A512AF">
              <w:rPr>
                <w:sz w:val="18"/>
                <w:szCs w:val="16"/>
              </w:rPr>
              <w:t xml:space="preserve">class.  Back then the </w:t>
            </w:r>
            <w:r w:rsidRPr="00A512AF">
              <w:rPr>
                <w:b/>
                <w:sz w:val="18"/>
                <w:szCs w:val="16"/>
              </w:rPr>
              <w:t xml:space="preserve">ArrayList </w:t>
            </w:r>
            <w:r w:rsidRPr="00A512AF">
              <w:rPr>
                <w:sz w:val="18"/>
                <w:szCs w:val="16"/>
              </w:rPr>
              <w:t xml:space="preserve">was </w:t>
            </w:r>
            <w:r w:rsidR="00407743" w:rsidRPr="00A512AF">
              <w:rPr>
                <w:sz w:val="18"/>
                <w:szCs w:val="16"/>
              </w:rPr>
              <w:t>completely</w:t>
            </w:r>
            <w:r w:rsidRPr="00A512AF">
              <w:rPr>
                <w:sz w:val="18"/>
                <w:szCs w:val="16"/>
              </w:rPr>
              <w:t xml:space="preserve"> foreign.  Now you have had an introduction to this dynamic array and there is an opportunity </w:t>
            </w:r>
            <w:r w:rsidR="00671870" w:rsidRPr="00A512AF">
              <w:rPr>
                <w:sz w:val="18"/>
                <w:szCs w:val="16"/>
              </w:rPr>
              <w:t xml:space="preserve">check the remainder of the method of the </w:t>
            </w:r>
            <w:r w:rsidR="00671870" w:rsidRPr="00A512AF">
              <w:rPr>
                <w:b/>
                <w:sz w:val="18"/>
                <w:szCs w:val="16"/>
              </w:rPr>
              <w:t xml:space="preserve">Grid </w:t>
            </w:r>
            <w:r w:rsidR="00671870" w:rsidRPr="00A512AF">
              <w:rPr>
                <w:sz w:val="18"/>
                <w:szCs w:val="16"/>
              </w:rPr>
              <w:t>interface.</w:t>
            </w:r>
          </w:p>
        </w:tc>
      </w:tr>
    </w:tbl>
    <w:p w:rsidR="00671870" w:rsidRDefault="00671870"/>
    <w:p w:rsidR="00105942" w:rsidRDefault="00105942"/>
    <w:p w:rsidR="00847661" w:rsidRDefault="00847661"/>
    <w:p w:rsidR="00847661" w:rsidRDefault="00847661"/>
    <w:p w:rsidR="00847661" w:rsidRDefault="00847661"/>
    <w:p w:rsidR="00847661" w:rsidRDefault="00847661"/>
    <w:p w:rsidR="00847661" w:rsidRDefault="00847661"/>
    <w:p w:rsidR="008A7248" w:rsidRDefault="008A7248"/>
    <w:p w:rsidR="008A7248" w:rsidRDefault="008A7248"/>
    <w:p w:rsidR="008A7248" w:rsidRDefault="008A7248"/>
    <w:p w:rsidR="00847661" w:rsidRDefault="00847661"/>
    <w:p w:rsidR="00105942" w:rsidRDefault="00105942"/>
    <w:tbl>
      <w:tblPr>
        <w:tblW w:w="11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6948"/>
        <w:gridCol w:w="3600"/>
      </w:tblGrid>
      <w:tr w:rsidR="00671870">
        <w:tc>
          <w:tcPr>
            <w:tcW w:w="648" w:type="dxa"/>
          </w:tcPr>
          <w:p w:rsidR="00671870" w:rsidRDefault="00EB2A6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04a</w:t>
            </w:r>
          </w:p>
        </w:tc>
        <w:tc>
          <w:tcPr>
            <w:tcW w:w="6948" w:type="dxa"/>
          </w:tcPr>
          <w:p w:rsidR="00EB2A6F" w:rsidRDefault="00C320D4" w:rsidP="00EB2A6F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Revisit the Grid Interface</w:t>
            </w:r>
            <w:r w:rsidR="00EB2A6F">
              <w:rPr>
                <w:rFonts w:ascii="Arial" w:hAnsi="Arial"/>
                <w:b/>
                <w:u w:val="single"/>
              </w:rPr>
              <w:t xml:space="preserve"> Methods </w:t>
            </w:r>
          </w:p>
          <w:p w:rsidR="00EB2A6F" w:rsidRDefault="00EB2A6F" w:rsidP="00EB2A6F">
            <w:pPr>
              <w:rPr>
                <w:rFonts w:ascii="Arial" w:hAnsi="Arial"/>
                <w:b/>
              </w:rPr>
            </w:pPr>
          </w:p>
          <w:p w:rsidR="00EB2A6F" w:rsidRPr="007C195B" w:rsidRDefault="00EB2A6F" w:rsidP="00EB2A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Examine the </w:t>
            </w:r>
            <w:r>
              <w:rPr>
                <w:rFonts w:ascii="Arial" w:hAnsi="Arial"/>
                <w:b/>
              </w:rPr>
              <w:t>getOccupiedLocation</w:t>
            </w:r>
            <w:r w:rsidR="0077073F">
              <w:rPr>
                <w:rFonts w:ascii="Arial" w:hAnsi="Arial"/>
                <w:b/>
              </w:rPr>
              <w:t>s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</w:rPr>
              <w:t xml:space="preserve">method in </w:t>
            </w:r>
            <w:r>
              <w:rPr>
                <w:rFonts w:ascii="Arial" w:hAnsi="Arial"/>
                <w:b/>
              </w:rPr>
              <w:t>Figure 06</w:t>
            </w:r>
            <w:r>
              <w:rPr>
                <w:rFonts w:ascii="Arial" w:hAnsi="Arial"/>
              </w:rPr>
              <w:t>.</w:t>
            </w:r>
          </w:p>
          <w:p w:rsidR="00EB2A6F" w:rsidRPr="00313092" w:rsidRDefault="00EB2A6F" w:rsidP="00EB2A6F">
            <w:pPr>
              <w:rPr>
                <w:rFonts w:ascii="Arial" w:hAnsi="Arial"/>
              </w:rPr>
            </w:pPr>
          </w:p>
          <w:p w:rsidR="00EB2A6F" w:rsidRDefault="00EB2A6F" w:rsidP="00EB2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06</w:t>
            </w:r>
          </w:p>
          <w:p w:rsidR="00EB2A6F" w:rsidRDefault="000E680A" w:rsidP="00EB2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>
                  <wp:extent cx="4124960" cy="542925"/>
                  <wp:effectExtent l="38100" t="38100" r="46990" b="476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54" t="23692" r="10152" b="637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960" cy="542925"/>
                          </a:xfrm>
                          <a:prstGeom prst="rect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671870" w:rsidRDefault="00671870" w:rsidP="00720448">
            <w:pPr>
              <w:rPr>
                <w:rFonts w:ascii="Arial" w:hAnsi="Arial"/>
                <w:b/>
                <w:u w:val="single"/>
              </w:rPr>
            </w:pPr>
          </w:p>
          <w:p w:rsidR="0077073F" w:rsidRDefault="0077073F" w:rsidP="00720448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3600" w:type="dxa"/>
          </w:tcPr>
          <w:p w:rsidR="00671870" w:rsidRPr="00A512AF" w:rsidRDefault="00671870">
            <w:pPr>
              <w:rPr>
                <w:sz w:val="18"/>
              </w:rPr>
            </w:pPr>
          </w:p>
          <w:p w:rsidR="0077073F" w:rsidRPr="00A512AF" w:rsidRDefault="0077073F">
            <w:pPr>
              <w:rPr>
                <w:sz w:val="18"/>
                <w:szCs w:val="16"/>
              </w:rPr>
            </w:pPr>
            <w:r w:rsidRPr="00A512AF">
              <w:rPr>
                <w:sz w:val="18"/>
                <w:szCs w:val="16"/>
              </w:rPr>
              <w:t xml:space="preserve">Method </w:t>
            </w:r>
            <w:r w:rsidRPr="00A512AF">
              <w:rPr>
                <w:b/>
                <w:sz w:val="18"/>
                <w:szCs w:val="16"/>
              </w:rPr>
              <w:t xml:space="preserve">getOccupiedLocations </w:t>
            </w:r>
            <w:r w:rsidRPr="00A512AF">
              <w:rPr>
                <w:sz w:val="18"/>
                <w:szCs w:val="16"/>
              </w:rPr>
              <w:t xml:space="preserve">return an </w:t>
            </w:r>
            <w:r w:rsidRPr="00A512AF">
              <w:rPr>
                <w:b/>
                <w:sz w:val="18"/>
                <w:szCs w:val="16"/>
              </w:rPr>
              <w:t xml:space="preserve">ArrayList </w:t>
            </w:r>
            <w:r w:rsidRPr="00A512AF">
              <w:rPr>
                <w:sz w:val="18"/>
                <w:szCs w:val="16"/>
              </w:rPr>
              <w:t xml:space="preserve">with all the locations in the current grid that are occupied.  </w:t>
            </w:r>
          </w:p>
          <w:p w:rsidR="0077073F" w:rsidRPr="00A512AF" w:rsidRDefault="0077073F">
            <w:pPr>
              <w:rPr>
                <w:sz w:val="18"/>
                <w:szCs w:val="16"/>
              </w:rPr>
            </w:pPr>
          </w:p>
          <w:p w:rsidR="0077073F" w:rsidRPr="00A512AF" w:rsidRDefault="0077073F">
            <w:pPr>
              <w:rPr>
                <w:sz w:val="18"/>
                <w:szCs w:val="16"/>
              </w:rPr>
            </w:pPr>
            <w:r w:rsidRPr="00A512AF">
              <w:rPr>
                <w:sz w:val="18"/>
                <w:szCs w:val="16"/>
              </w:rPr>
              <w:t xml:space="preserve">The declaration </w:t>
            </w:r>
            <w:r w:rsidRPr="00A512AF">
              <w:rPr>
                <w:b/>
                <w:sz w:val="18"/>
                <w:szCs w:val="16"/>
              </w:rPr>
              <w:t xml:space="preserve">ArrayList&lt;Location&gt; </w:t>
            </w:r>
            <w:r w:rsidRPr="00A512AF">
              <w:rPr>
                <w:sz w:val="18"/>
                <w:szCs w:val="16"/>
              </w:rPr>
              <w:t xml:space="preserve">indicates that every element of the </w:t>
            </w:r>
            <w:r w:rsidRPr="00A512AF">
              <w:rPr>
                <w:b/>
                <w:sz w:val="18"/>
                <w:szCs w:val="16"/>
              </w:rPr>
              <w:t xml:space="preserve">ArrayList </w:t>
            </w:r>
            <w:r w:rsidRPr="00A512AF">
              <w:rPr>
                <w:sz w:val="18"/>
                <w:szCs w:val="16"/>
              </w:rPr>
              <w:t xml:space="preserve">object is a </w:t>
            </w:r>
            <w:r w:rsidRPr="00A512AF">
              <w:rPr>
                <w:b/>
                <w:sz w:val="18"/>
                <w:szCs w:val="16"/>
              </w:rPr>
              <w:t xml:space="preserve">Location </w:t>
            </w:r>
            <w:r w:rsidRPr="00A512AF">
              <w:rPr>
                <w:sz w:val="18"/>
                <w:szCs w:val="16"/>
              </w:rPr>
              <w:t>object.</w:t>
            </w:r>
          </w:p>
        </w:tc>
      </w:tr>
      <w:tr w:rsidR="00EB2A6F">
        <w:tc>
          <w:tcPr>
            <w:tcW w:w="648" w:type="dxa"/>
          </w:tcPr>
          <w:p w:rsidR="00EB2A6F" w:rsidRDefault="00EB2A6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04b</w:t>
            </w:r>
          </w:p>
        </w:tc>
        <w:tc>
          <w:tcPr>
            <w:tcW w:w="6948" w:type="dxa"/>
          </w:tcPr>
          <w:p w:rsidR="00EB2A6F" w:rsidRDefault="00EB2A6F" w:rsidP="00EB2A6F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Revisit the Gr</w:t>
            </w:r>
            <w:r w:rsidR="00C320D4">
              <w:rPr>
                <w:rFonts w:ascii="Arial" w:hAnsi="Arial"/>
                <w:b/>
                <w:u w:val="single"/>
              </w:rPr>
              <w:t>id Interface</w:t>
            </w:r>
            <w:r>
              <w:rPr>
                <w:rFonts w:ascii="Arial" w:hAnsi="Arial"/>
                <w:b/>
                <w:u w:val="single"/>
              </w:rPr>
              <w:t xml:space="preserve"> Methods </w:t>
            </w:r>
          </w:p>
          <w:p w:rsidR="00EB2A6F" w:rsidRDefault="00EB2A6F" w:rsidP="00EB2A6F">
            <w:pPr>
              <w:rPr>
                <w:rFonts w:ascii="Arial" w:hAnsi="Arial"/>
                <w:b/>
              </w:rPr>
            </w:pPr>
          </w:p>
          <w:p w:rsidR="00EB2A6F" w:rsidRPr="007C195B" w:rsidRDefault="00EB2A6F" w:rsidP="00EB2A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Examine the </w:t>
            </w:r>
            <w:r w:rsidR="0077073F">
              <w:rPr>
                <w:rFonts w:ascii="Arial" w:hAnsi="Arial"/>
                <w:b/>
              </w:rPr>
              <w:t>getValidAdjacentLocations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</w:rPr>
              <w:t xml:space="preserve">method in </w:t>
            </w:r>
            <w:r>
              <w:rPr>
                <w:rFonts w:ascii="Arial" w:hAnsi="Arial"/>
                <w:b/>
              </w:rPr>
              <w:t>Figure 07</w:t>
            </w:r>
            <w:r>
              <w:rPr>
                <w:rFonts w:ascii="Arial" w:hAnsi="Arial"/>
              </w:rPr>
              <w:t>.</w:t>
            </w:r>
          </w:p>
          <w:p w:rsidR="00EB2A6F" w:rsidRPr="00313092" w:rsidRDefault="00EB2A6F" w:rsidP="00EB2A6F">
            <w:pPr>
              <w:rPr>
                <w:rFonts w:ascii="Arial" w:hAnsi="Arial"/>
              </w:rPr>
            </w:pPr>
          </w:p>
          <w:p w:rsidR="00EB2A6F" w:rsidRDefault="00EB2A6F" w:rsidP="00EB2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07</w:t>
            </w:r>
          </w:p>
          <w:p w:rsidR="00EB2A6F" w:rsidRDefault="000E680A" w:rsidP="00EB2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>
                  <wp:extent cx="4124960" cy="959485"/>
                  <wp:effectExtent l="38100" t="38100" r="46990" b="311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54" t="36118" r="10152" b="418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960" cy="959485"/>
                          </a:xfrm>
                          <a:prstGeom prst="rect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EB2A6F" w:rsidRDefault="00EB2A6F" w:rsidP="00EB2A6F">
            <w:pPr>
              <w:rPr>
                <w:rFonts w:ascii="Arial" w:hAnsi="Arial"/>
                <w:b/>
                <w:u w:val="single"/>
              </w:rPr>
            </w:pPr>
          </w:p>
          <w:p w:rsidR="0077073F" w:rsidRDefault="0077073F" w:rsidP="00EB2A6F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3600" w:type="dxa"/>
          </w:tcPr>
          <w:p w:rsidR="00EB2A6F" w:rsidRPr="00A512AF" w:rsidRDefault="00EB2A6F">
            <w:pPr>
              <w:rPr>
                <w:sz w:val="18"/>
              </w:rPr>
            </w:pPr>
          </w:p>
          <w:p w:rsidR="0077073F" w:rsidRPr="00A512AF" w:rsidRDefault="0077073F">
            <w:pPr>
              <w:rPr>
                <w:sz w:val="18"/>
                <w:szCs w:val="16"/>
              </w:rPr>
            </w:pPr>
            <w:r w:rsidRPr="00A512AF">
              <w:rPr>
                <w:sz w:val="18"/>
                <w:szCs w:val="16"/>
              </w:rPr>
              <w:t xml:space="preserve">Every coordinate or (row,col) location in the grid has eight potential adjacent locations.  Method </w:t>
            </w:r>
            <w:r w:rsidRPr="00A512AF">
              <w:rPr>
                <w:b/>
                <w:sz w:val="18"/>
                <w:szCs w:val="16"/>
              </w:rPr>
              <w:t xml:space="preserve">getValidAdjacentLocations </w:t>
            </w:r>
            <w:r w:rsidRPr="00A512AF">
              <w:rPr>
                <w:sz w:val="18"/>
                <w:szCs w:val="16"/>
              </w:rPr>
              <w:t>returns an array of locations that are valid from a provided location.</w:t>
            </w:r>
          </w:p>
        </w:tc>
      </w:tr>
      <w:tr w:rsidR="00EB2A6F">
        <w:tc>
          <w:tcPr>
            <w:tcW w:w="648" w:type="dxa"/>
          </w:tcPr>
          <w:p w:rsidR="00EB2A6F" w:rsidRDefault="00EB2A6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04c</w:t>
            </w:r>
          </w:p>
        </w:tc>
        <w:tc>
          <w:tcPr>
            <w:tcW w:w="6948" w:type="dxa"/>
          </w:tcPr>
          <w:p w:rsidR="00EB2A6F" w:rsidRDefault="00C320D4" w:rsidP="00EB2A6F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Revisit the Grid Interface</w:t>
            </w:r>
            <w:r w:rsidR="00EB2A6F">
              <w:rPr>
                <w:rFonts w:ascii="Arial" w:hAnsi="Arial"/>
                <w:b/>
                <w:u w:val="single"/>
              </w:rPr>
              <w:t xml:space="preserve"> Methods </w:t>
            </w:r>
          </w:p>
          <w:p w:rsidR="00EB2A6F" w:rsidRDefault="00EB2A6F" w:rsidP="00EB2A6F">
            <w:pPr>
              <w:rPr>
                <w:rFonts w:ascii="Arial" w:hAnsi="Arial"/>
                <w:b/>
              </w:rPr>
            </w:pPr>
          </w:p>
          <w:p w:rsidR="00EB2A6F" w:rsidRPr="007C195B" w:rsidRDefault="00EB2A6F" w:rsidP="00EB2A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Examine the </w:t>
            </w:r>
            <w:r>
              <w:rPr>
                <w:rFonts w:ascii="Arial" w:hAnsi="Arial"/>
                <w:b/>
              </w:rPr>
              <w:t>get</w:t>
            </w:r>
            <w:r w:rsidR="0077073F">
              <w:rPr>
                <w:rFonts w:ascii="Arial" w:hAnsi="Arial"/>
                <w:b/>
              </w:rPr>
              <w:t>EmptyAdjacentLocations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</w:rPr>
              <w:t xml:space="preserve">method in </w:t>
            </w:r>
            <w:r>
              <w:rPr>
                <w:rFonts w:ascii="Arial" w:hAnsi="Arial"/>
                <w:b/>
              </w:rPr>
              <w:t>Figure 08</w:t>
            </w:r>
            <w:r>
              <w:rPr>
                <w:rFonts w:ascii="Arial" w:hAnsi="Arial"/>
              </w:rPr>
              <w:t>.</w:t>
            </w:r>
          </w:p>
          <w:p w:rsidR="00EB2A6F" w:rsidRPr="00313092" w:rsidRDefault="00EB2A6F" w:rsidP="00EB2A6F">
            <w:pPr>
              <w:rPr>
                <w:rFonts w:ascii="Arial" w:hAnsi="Arial"/>
              </w:rPr>
            </w:pPr>
          </w:p>
          <w:p w:rsidR="00EB2A6F" w:rsidRDefault="00EB2A6F" w:rsidP="00EB2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08</w:t>
            </w:r>
          </w:p>
          <w:p w:rsidR="00EB2A6F" w:rsidRDefault="000E680A" w:rsidP="00EB2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>
                  <wp:extent cx="4104640" cy="954405"/>
                  <wp:effectExtent l="38100" t="38100" r="29210" b="3619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54" t="57945" r="10152" b="200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4640" cy="954405"/>
                          </a:xfrm>
                          <a:prstGeom prst="rect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EB2A6F" w:rsidRDefault="00EB2A6F" w:rsidP="00EB2A6F">
            <w:pPr>
              <w:rPr>
                <w:rFonts w:ascii="Arial" w:hAnsi="Arial"/>
                <w:b/>
                <w:u w:val="single"/>
              </w:rPr>
            </w:pPr>
          </w:p>
          <w:p w:rsidR="0077073F" w:rsidRDefault="0077073F" w:rsidP="00EB2A6F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3600" w:type="dxa"/>
          </w:tcPr>
          <w:p w:rsidR="00EB2A6F" w:rsidRPr="00A512AF" w:rsidRDefault="00EB2A6F">
            <w:pPr>
              <w:rPr>
                <w:sz w:val="18"/>
              </w:rPr>
            </w:pPr>
          </w:p>
          <w:p w:rsidR="0077073F" w:rsidRPr="00A512AF" w:rsidRDefault="0077073F">
            <w:pPr>
              <w:rPr>
                <w:sz w:val="18"/>
                <w:szCs w:val="16"/>
              </w:rPr>
            </w:pPr>
            <w:r w:rsidRPr="00A512AF">
              <w:rPr>
                <w:sz w:val="18"/>
                <w:szCs w:val="16"/>
              </w:rPr>
              <w:t xml:space="preserve">Moving an object requires knowledge of available cells.  Method </w:t>
            </w:r>
            <w:r w:rsidRPr="00A512AF">
              <w:rPr>
                <w:b/>
                <w:sz w:val="18"/>
                <w:szCs w:val="16"/>
              </w:rPr>
              <w:t xml:space="preserve">getEmptyAdjacentLocations </w:t>
            </w:r>
            <w:r w:rsidRPr="00A512AF">
              <w:rPr>
                <w:sz w:val="18"/>
                <w:szCs w:val="16"/>
              </w:rPr>
              <w:t>returns an array of locations that are adjacent to the provided location and empty.</w:t>
            </w:r>
          </w:p>
        </w:tc>
      </w:tr>
      <w:tr w:rsidR="00EB2A6F">
        <w:tc>
          <w:tcPr>
            <w:tcW w:w="648" w:type="dxa"/>
          </w:tcPr>
          <w:p w:rsidR="00EB2A6F" w:rsidRDefault="00EB2A6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04d</w:t>
            </w:r>
          </w:p>
        </w:tc>
        <w:tc>
          <w:tcPr>
            <w:tcW w:w="6948" w:type="dxa"/>
          </w:tcPr>
          <w:p w:rsidR="00EB2A6F" w:rsidRDefault="00C320D4" w:rsidP="00EB2A6F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Revisit the Grid Interface</w:t>
            </w:r>
            <w:r w:rsidR="00EB2A6F">
              <w:rPr>
                <w:rFonts w:ascii="Arial" w:hAnsi="Arial"/>
                <w:b/>
                <w:u w:val="single"/>
              </w:rPr>
              <w:t xml:space="preserve"> Methods </w:t>
            </w:r>
          </w:p>
          <w:p w:rsidR="00EB2A6F" w:rsidRDefault="00EB2A6F" w:rsidP="00EB2A6F">
            <w:pPr>
              <w:rPr>
                <w:rFonts w:ascii="Arial" w:hAnsi="Arial"/>
                <w:b/>
              </w:rPr>
            </w:pPr>
          </w:p>
          <w:p w:rsidR="00EB2A6F" w:rsidRPr="007C195B" w:rsidRDefault="00EB2A6F" w:rsidP="00EB2A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Examine the </w:t>
            </w:r>
            <w:r>
              <w:rPr>
                <w:rFonts w:ascii="Arial" w:hAnsi="Arial"/>
                <w:b/>
              </w:rPr>
              <w:t>getOccupied</w:t>
            </w:r>
            <w:r w:rsidR="0077073F">
              <w:rPr>
                <w:rFonts w:ascii="Arial" w:hAnsi="Arial"/>
                <w:b/>
              </w:rPr>
              <w:t>Adjacent</w:t>
            </w:r>
            <w:r>
              <w:rPr>
                <w:rFonts w:ascii="Arial" w:hAnsi="Arial"/>
                <w:b/>
              </w:rPr>
              <w:t>Location</w:t>
            </w:r>
            <w:r w:rsidR="0077073F">
              <w:rPr>
                <w:rFonts w:ascii="Arial" w:hAnsi="Arial"/>
                <w:b/>
              </w:rPr>
              <w:t>s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</w:rPr>
              <w:t xml:space="preserve">method in </w:t>
            </w:r>
            <w:r>
              <w:rPr>
                <w:rFonts w:ascii="Arial" w:hAnsi="Arial"/>
                <w:b/>
              </w:rPr>
              <w:t>Figure 09</w:t>
            </w:r>
            <w:r>
              <w:rPr>
                <w:rFonts w:ascii="Arial" w:hAnsi="Arial"/>
              </w:rPr>
              <w:t>.</w:t>
            </w:r>
          </w:p>
          <w:p w:rsidR="00EB2A6F" w:rsidRPr="00313092" w:rsidRDefault="00EB2A6F" w:rsidP="00EB2A6F">
            <w:pPr>
              <w:rPr>
                <w:rFonts w:ascii="Arial" w:hAnsi="Arial"/>
              </w:rPr>
            </w:pPr>
          </w:p>
          <w:p w:rsidR="00EB2A6F" w:rsidRDefault="00EB2A6F" w:rsidP="00EB2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09</w:t>
            </w:r>
          </w:p>
          <w:p w:rsidR="00EB2A6F" w:rsidRDefault="000E680A" w:rsidP="00EB2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>
                  <wp:extent cx="4084955" cy="1004570"/>
                  <wp:effectExtent l="38100" t="38100" r="29845" b="431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22" t="25252" r="11852" b="517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4955" cy="1004570"/>
                          </a:xfrm>
                          <a:prstGeom prst="rect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EB2A6F" w:rsidRDefault="00EB2A6F" w:rsidP="00EB2A6F">
            <w:pPr>
              <w:rPr>
                <w:rFonts w:ascii="Arial" w:hAnsi="Arial"/>
                <w:b/>
                <w:u w:val="single"/>
              </w:rPr>
            </w:pPr>
          </w:p>
          <w:p w:rsidR="0077073F" w:rsidRDefault="0077073F" w:rsidP="00EB2A6F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3600" w:type="dxa"/>
          </w:tcPr>
          <w:p w:rsidR="00EB2A6F" w:rsidRDefault="00EB2A6F"/>
          <w:p w:rsidR="0077073F" w:rsidRPr="0077073F" w:rsidRDefault="0077073F">
            <w:pPr>
              <w:rPr>
                <w:sz w:val="16"/>
                <w:szCs w:val="16"/>
              </w:rPr>
            </w:pPr>
            <w:r w:rsidRPr="00A512AF">
              <w:rPr>
                <w:sz w:val="18"/>
                <w:szCs w:val="16"/>
              </w:rPr>
              <w:t xml:space="preserve">Method </w:t>
            </w:r>
            <w:r w:rsidRPr="00A512AF">
              <w:rPr>
                <w:b/>
                <w:sz w:val="18"/>
                <w:szCs w:val="16"/>
              </w:rPr>
              <w:t xml:space="preserve">getOccupiedAdjacentLocations </w:t>
            </w:r>
            <w:r w:rsidRPr="00A512AF">
              <w:rPr>
                <w:sz w:val="18"/>
                <w:szCs w:val="16"/>
              </w:rPr>
              <w:t>returns an array of locations that are adjacent to the provided location and occupied.</w:t>
            </w:r>
          </w:p>
        </w:tc>
      </w:tr>
    </w:tbl>
    <w:p w:rsidR="0077073F" w:rsidRDefault="0077073F"/>
    <w:p w:rsidR="0077073F" w:rsidRDefault="0077073F"/>
    <w:p w:rsidR="0077073F" w:rsidRDefault="0077073F"/>
    <w:p w:rsidR="0077073F" w:rsidRDefault="0077073F"/>
    <w:p w:rsidR="0077073F" w:rsidRDefault="0077073F"/>
    <w:p w:rsidR="0077073F" w:rsidRDefault="0077073F"/>
    <w:p w:rsidR="0077073F" w:rsidRDefault="0077073F"/>
    <w:tbl>
      <w:tblPr>
        <w:tblW w:w="11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6948"/>
        <w:gridCol w:w="3600"/>
      </w:tblGrid>
      <w:tr w:rsidR="00EB2A6F">
        <w:tc>
          <w:tcPr>
            <w:tcW w:w="648" w:type="dxa"/>
          </w:tcPr>
          <w:p w:rsidR="00EB2A6F" w:rsidRDefault="00EB2A6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04e</w:t>
            </w:r>
          </w:p>
        </w:tc>
        <w:tc>
          <w:tcPr>
            <w:tcW w:w="6948" w:type="dxa"/>
          </w:tcPr>
          <w:p w:rsidR="00EB2A6F" w:rsidRDefault="00C320D4" w:rsidP="00EB2A6F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Revisit the Grid Interface</w:t>
            </w:r>
            <w:r w:rsidR="00EB2A6F">
              <w:rPr>
                <w:rFonts w:ascii="Arial" w:hAnsi="Arial"/>
                <w:b/>
                <w:u w:val="single"/>
              </w:rPr>
              <w:t xml:space="preserve"> Methods </w:t>
            </w:r>
          </w:p>
          <w:p w:rsidR="00EB2A6F" w:rsidRDefault="00EB2A6F" w:rsidP="00EB2A6F">
            <w:pPr>
              <w:rPr>
                <w:rFonts w:ascii="Arial" w:hAnsi="Arial"/>
                <w:b/>
              </w:rPr>
            </w:pPr>
          </w:p>
          <w:p w:rsidR="00EB2A6F" w:rsidRPr="007C195B" w:rsidRDefault="00EB2A6F" w:rsidP="00EB2A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Examine the </w:t>
            </w:r>
            <w:r>
              <w:rPr>
                <w:rFonts w:ascii="Arial" w:hAnsi="Arial"/>
                <w:b/>
              </w:rPr>
              <w:t>get</w:t>
            </w:r>
            <w:r w:rsidR="0077073F">
              <w:rPr>
                <w:rFonts w:ascii="Arial" w:hAnsi="Arial"/>
                <w:b/>
              </w:rPr>
              <w:t>Neighbors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</w:rPr>
              <w:t xml:space="preserve">method in </w:t>
            </w:r>
            <w:r>
              <w:rPr>
                <w:rFonts w:ascii="Arial" w:hAnsi="Arial"/>
                <w:b/>
              </w:rPr>
              <w:t>Figure 10</w:t>
            </w:r>
            <w:r>
              <w:rPr>
                <w:rFonts w:ascii="Arial" w:hAnsi="Arial"/>
              </w:rPr>
              <w:t>.</w:t>
            </w:r>
          </w:p>
          <w:p w:rsidR="00EB2A6F" w:rsidRPr="00313092" w:rsidRDefault="00EB2A6F" w:rsidP="00EB2A6F">
            <w:pPr>
              <w:rPr>
                <w:rFonts w:ascii="Arial" w:hAnsi="Arial"/>
              </w:rPr>
            </w:pPr>
          </w:p>
          <w:p w:rsidR="00EB2A6F" w:rsidRDefault="00EB2A6F" w:rsidP="00EB2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10</w:t>
            </w:r>
          </w:p>
          <w:p w:rsidR="00EB2A6F" w:rsidRDefault="000E680A" w:rsidP="00EB2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>
                  <wp:extent cx="4124960" cy="989965"/>
                  <wp:effectExtent l="38100" t="38100" r="46990" b="387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22" t="47803" r="11852" b="29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960" cy="989965"/>
                          </a:xfrm>
                          <a:prstGeom prst="rect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77073F" w:rsidRDefault="0077073F" w:rsidP="00EB2A6F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3600" w:type="dxa"/>
          </w:tcPr>
          <w:p w:rsidR="00EB2A6F" w:rsidRPr="00A512AF" w:rsidRDefault="00EB2A6F">
            <w:pPr>
              <w:rPr>
                <w:sz w:val="18"/>
              </w:rPr>
            </w:pPr>
          </w:p>
          <w:p w:rsidR="0077073F" w:rsidRPr="00A512AF" w:rsidRDefault="0077073F">
            <w:pPr>
              <w:rPr>
                <w:sz w:val="18"/>
                <w:szCs w:val="16"/>
              </w:rPr>
            </w:pPr>
            <w:r w:rsidRPr="00A512AF">
              <w:rPr>
                <w:sz w:val="18"/>
                <w:szCs w:val="16"/>
              </w:rPr>
              <w:t xml:space="preserve">Method </w:t>
            </w:r>
            <w:r w:rsidRPr="00A512AF">
              <w:rPr>
                <w:b/>
                <w:sz w:val="18"/>
                <w:szCs w:val="16"/>
              </w:rPr>
              <w:t xml:space="preserve">getNeighbors </w:t>
            </w:r>
            <w:r w:rsidRPr="00A512AF">
              <w:rPr>
                <w:sz w:val="18"/>
                <w:szCs w:val="16"/>
              </w:rPr>
              <w:t xml:space="preserve">returns an array </w:t>
            </w:r>
            <w:r w:rsidR="00527AA1" w:rsidRPr="00A512AF">
              <w:rPr>
                <w:sz w:val="18"/>
                <w:szCs w:val="16"/>
              </w:rPr>
              <w:t>of objects that are adjacent to the provided location.</w:t>
            </w:r>
          </w:p>
          <w:p w:rsidR="00527AA1" w:rsidRPr="00A512AF" w:rsidRDefault="00527AA1">
            <w:pPr>
              <w:rPr>
                <w:sz w:val="18"/>
                <w:szCs w:val="16"/>
              </w:rPr>
            </w:pPr>
          </w:p>
          <w:p w:rsidR="00527AA1" w:rsidRPr="00A512AF" w:rsidRDefault="00527AA1">
            <w:pPr>
              <w:rPr>
                <w:sz w:val="18"/>
                <w:szCs w:val="16"/>
              </w:rPr>
            </w:pPr>
            <w:r w:rsidRPr="00A512AF">
              <w:rPr>
                <w:sz w:val="18"/>
                <w:szCs w:val="16"/>
              </w:rPr>
              <w:t xml:space="preserve">Be careful with this method.  At first it may seem that method </w:t>
            </w:r>
            <w:r w:rsidRPr="00A512AF">
              <w:rPr>
                <w:b/>
                <w:sz w:val="18"/>
                <w:szCs w:val="16"/>
              </w:rPr>
              <w:t xml:space="preserve">getOccupiedAdjacentLocations </w:t>
            </w:r>
            <w:r w:rsidRPr="00A512AF">
              <w:rPr>
                <w:sz w:val="18"/>
                <w:szCs w:val="16"/>
              </w:rPr>
              <w:t xml:space="preserve">and method </w:t>
            </w:r>
            <w:r w:rsidRPr="00A512AF">
              <w:rPr>
                <w:b/>
                <w:sz w:val="18"/>
                <w:szCs w:val="16"/>
              </w:rPr>
              <w:t xml:space="preserve">getNeighbors </w:t>
            </w:r>
            <w:r w:rsidRPr="00A512AF">
              <w:rPr>
                <w:sz w:val="18"/>
                <w:szCs w:val="16"/>
              </w:rPr>
              <w:t>are identical.  They are not.</w:t>
            </w:r>
          </w:p>
          <w:p w:rsidR="00527AA1" w:rsidRPr="00A512AF" w:rsidRDefault="00527AA1">
            <w:pPr>
              <w:rPr>
                <w:sz w:val="18"/>
                <w:szCs w:val="16"/>
              </w:rPr>
            </w:pPr>
          </w:p>
          <w:p w:rsidR="00527AA1" w:rsidRPr="00A512AF" w:rsidRDefault="00527AA1">
            <w:pPr>
              <w:rPr>
                <w:sz w:val="18"/>
                <w:szCs w:val="16"/>
              </w:rPr>
            </w:pPr>
            <w:r w:rsidRPr="00A512AF">
              <w:rPr>
                <w:sz w:val="18"/>
                <w:szCs w:val="16"/>
              </w:rPr>
              <w:t xml:space="preserve">Method </w:t>
            </w:r>
            <w:r w:rsidRPr="00A512AF">
              <w:rPr>
                <w:b/>
                <w:sz w:val="18"/>
                <w:szCs w:val="16"/>
              </w:rPr>
              <w:t xml:space="preserve">getOccupiedAdjacentLocations </w:t>
            </w:r>
            <w:r w:rsidRPr="00A512AF">
              <w:rPr>
                <w:sz w:val="18"/>
                <w:szCs w:val="16"/>
              </w:rPr>
              <w:t xml:space="preserve">returns an array of </w:t>
            </w:r>
            <w:r w:rsidRPr="00A512AF">
              <w:rPr>
                <w:b/>
                <w:sz w:val="18"/>
                <w:szCs w:val="16"/>
              </w:rPr>
              <w:t xml:space="preserve">location </w:t>
            </w:r>
            <w:r w:rsidRPr="00A512AF">
              <w:rPr>
                <w:sz w:val="18"/>
                <w:szCs w:val="16"/>
              </w:rPr>
              <w:t>objects.</w:t>
            </w:r>
          </w:p>
          <w:p w:rsidR="00527AA1" w:rsidRPr="00A512AF" w:rsidRDefault="00527AA1">
            <w:pPr>
              <w:rPr>
                <w:sz w:val="18"/>
                <w:szCs w:val="16"/>
              </w:rPr>
            </w:pPr>
          </w:p>
          <w:p w:rsidR="00527AA1" w:rsidRPr="00A512AF" w:rsidRDefault="00527AA1">
            <w:pPr>
              <w:rPr>
                <w:sz w:val="18"/>
                <w:szCs w:val="16"/>
              </w:rPr>
            </w:pPr>
            <w:r w:rsidRPr="00A512AF">
              <w:rPr>
                <w:sz w:val="18"/>
                <w:szCs w:val="16"/>
              </w:rPr>
              <w:t xml:space="preserve">Method </w:t>
            </w:r>
            <w:r w:rsidRPr="00A512AF">
              <w:rPr>
                <w:b/>
                <w:sz w:val="18"/>
                <w:szCs w:val="16"/>
              </w:rPr>
              <w:t xml:space="preserve">getNeighbors </w:t>
            </w:r>
            <w:r w:rsidRPr="00A512AF">
              <w:rPr>
                <w:sz w:val="18"/>
                <w:szCs w:val="16"/>
              </w:rPr>
              <w:t>returns an array of object</w:t>
            </w:r>
            <w:r w:rsidR="00D51E51" w:rsidRPr="00A512AF">
              <w:rPr>
                <w:sz w:val="18"/>
                <w:szCs w:val="16"/>
              </w:rPr>
              <w:t>s</w:t>
            </w:r>
            <w:r w:rsidRPr="00A512AF">
              <w:rPr>
                <w:sz w:val="18"/>
                <w:szCs w:val="16"/>
              </w:rPr>
              <w:t xml:space="preserve"> that occupy the adjacent locations.</w:t>
            </w:r>
          </w:p>
        </w:tc>
      </w:tr>
      <w:tr w:rsidR="00C320D4">
        <w:tc>
          <w:tcPr>
            <w:tcW w:w="648" w:type="dxa"/>
          </w:tcPr>
          <w:p w:rsidR="00C320D4" w:rsidRDefault="00C320D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05a</w:t>
            </w:r>
          </w:p>
        </w:tc>
        <w:tc>
          <w:tcPr>
            <w:tcW w:w="6948" w:type="dxa"/>
          </w:tcPr>
          <w:p w:rsidR="00C320D4" w:rsidRDefault="00C320D4" w:rsidP="00C320D4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Examine the Critter Methods</w:t>
            </w:r>
          </w:p>
          <w:p w:rsidR="00C320D4" w:rsidRDefault="00C320D4" w:rsidP="00C320D4">
            <w:pPr>
              <w:rPr>
                <w:rFonts w:ascii="Arial" w:hAnsi="Arial"/>
                <w:b/>
              </w:rPr>
            </w:pPr>
          </w:p>
          <w:p w:rsidR="00C320D4" w:rsidRPr="007C195B" w:rsidRDefault="00C320D4" w:rsidP="00C320D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Examine the </w:t>
            </w:r>
            <w:r>
              <w:rPr>
                <w:rFonts w:ascii="Arial" w:hAnsi="Arial"/>
                <w:b/>
              </w:rPr>
              <w:t xml:space="preserve">getActors </w:t>
            </w:r>
            <w:r>
              <w:rPr>
                <w:rFonts w:ascii="Arial" w:hAnsi="Arial"/>
              </w:rPr>
              <w:t xml:space="preserve">method in </w:t>
            </w:r>
            <w:r>
              <w:rPr>
                <w:rFonts w:ascii="Arial" w:hAnsi="Arial"/>
                <w:b/>
              </w:rPr>
              <w:t>Figure 11</w:t>
            </w:r>
            <w:r>
              <w:rPr>
                <w:rFonts w:ascii="Arial" w:hAnsi="Arial"/>
              </w:rPr>
              <w:t>.</w:t>
            </w:r>
          </w:p>
          <w:p w:rsidR="00C320D4" w:rsidRPr="00313092" w:rsidRDefault="00C320D4" w:rsidP="00C320D4">
            <w:pPr>
              <w:rPr>
                <w:rFonts w:ascii="Arial" w:hAnsi="Arial"/>
              </w:rPr>
            </w:pPr>
          </w:p>
          <w:p w:rsidR="00C320D4" w:rsidRDefault="00C320D4" w:rsidP="00C320D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11</w:t>
            </w:r>
          </w:p>
          <w:p w:rsidR="00C320D4" w:rsidRDefault="000E680A" w:rsidP="00C320D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>
                  <wp:extent cx="4104640" cy="1055370"/>
                  <wp:effectExtent l="38100" t="38100" r="29210" b="304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87" t="17436" r="11064" b="584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4640" cy="1055370"/>
                          </a:xfrm>
                          <a:prstGeom prst="rect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C320D4" w:rsidRDefault="00C320D4" w:rsidP="00EB2A6F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3600" w:type="dxa"/>
          </w:tcPr>
          <w:p w:rsidR="00C320D4" w:rsidRPr="00A512AF" w:rsidRDefault="00C320D4">
            <w:pPr>
              <w:rPr>
                <w:sz w:val="18"/>
              </w:rPr>
            </w:pPr>
          </w:p>
          <w:p w:rsidR="00B23CA5" w:rsidRPr="00A512AF" w:rsidRDefault="00B23CA5">
            <w:pPr>
              <w:rPr>
                <w:sz w:val="18"/>
                <w:szCs w:val="16"/>
              </w:rPr>
            </w:pPr>
            <w:r w:rsidRPr="00A512AF">
              <w:rPr>
                <w:sz w:val="18"/>
                <w:szCs w:val="16"/>
              </w:rPr>
              <w:t xml:space="preserve">Method </w:t>
            </w:r>
            <w:r w:rsidRPr="00A512AF">
              <w:rPr>
                <w:b/>
                <w:sz w:val="18"/>
                <w:szCs w:val="16"/>
              </w:rPr>
              <w:t xml:space="preserve">getActors </w:t>
            </w:r>
            <w:r w:rsidRPr="00A512AF">
              <w:rPr>
                <w:sz w:val="18"/>
                <w:szCs w:val="16"/>
              </w:rPr>
              <w:t>returns an array of actors</w:t>
            </w:r>
            <w:r w:rsidRPr="00A512AF">
              <w:rPr>
                <w:b/>
                <w:sz w:val="18"/>
                <w:szCs w:val="16"/>
              </w:rPr>
              <w:t xml:space="preserve"> </w:t>
            </w:r>
            <w:r w:rsidRPr="00A512AF">
              <w:rPr>
                <w:sz w:val="18"/>
                <w:szCs w:val="16"/>
              </w:rPr>
              <w:t>that occupy neighboring grid locations.</w:t>
            </w:r>
          </w:p>
        </w:tc>
      </w:tr>
      <w:tr w:rsidR="00C320D4">
        <w:tc>
          <w:tcPr>
            <w:tcW w:w="648" w:type="dxa"/>
          </w:tcPr>
          <w:p w:rsidR="00C320D4" w:rsidRDefault="00C320D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05b</w:t>
            </w:r>
          </w:p>
        </w:tc>
        <w:tc>
          <w:tcPr>
            <w:tcW w:w="6948" w:type="dxa"/>
          </w:tcPr>
          <w:p w:rsidR="00C320D4" w:rsidRDefault="00C320D4" w:rsidP="00C320D4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Examine the Critter Methods</w:t>
            </w:r>
          </w:p>
          <w:p w:rsidR="00C320D4" w:rsidRDefault="00C320D4" w:rsidP="00C320D4">
            <w:pPr>
              <w:rPr>
                <w:rFonts w:ascii="Arial" w:hAnsi="Arial"/>
                <w:b/>
              </w:rPr>
            </w:pPr>
          </w:p>
          <w:p w:rsidR="00C320D4" w:rsidRPr="007C195B" w:rsidRDefault="00C320D4" w:rsidP="00C320D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Examine the </w:t>
            </w:r>
            <w:r>
              <w:rPr>
                <w:rFonts w:ascii="Arial" w:hAnsi="Arial"/>
                <w:b/>
              </w:rPr>
              <w:t xml:space="preserve">processActors </w:t>
            </w:r>
            <w:r>
              <w:rPr>
                <w:rFonts w:ascii="Arial" w:hAnsi="Arial"/>
              </w:rPr>
              <w:t xml:space="preserve">method in </w:t>
            </w:r>
            <w:r>
              <w:rPr>
                <w:rFonts w:ascii="Arial" w:hAnsi="Arial"/>
                <w:b/>
              </w:rPr>
              <w:t>Figure 12</w:t>
            </w:r>
            <w:r>
              <w:rPr>
                <w:rFonts w:ascii="Arial" w:hAnsi="Arial"/>
              </w:rPr>
              <w:t>.</w:t>
            </w:r>
          </w:p>
          <w:p w:rsidR="00C320D4" w:rsidRPr="00313092" w:rsidRDefault="00C320D4" w:rsidP="00C320D4">
            <w:pPr>
              <w:rPr>
                <w:rFonts w:ascii="Arial" w:hAnsi="Arial"/>
              </w:rPr>
            </w:pPr>
          </w:p>
          <w:p w:rsidR="00C320D4" w:rsidRDefault="00C320D4" w:rsidP="00C320D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12</w:t>
            </w:r>
          </w:p>
          <w:p w:rsidR="00C320D4" w:rsidRDefault="000E680A" w:rsidP="00C320D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>
                  <wp:extent cx="4104640" cy="1703070"/>
                  <wp:effectExtent l="38100" t="38100" r="29210" b="304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87" t="41531" r="11064" b="199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4640" cy="1703070"/>
                          </a:xfrm>
                          <a:prstGeom prst="rect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C320D4" w:rsidRDefault="00C320D4" w:rsidP="00C320D4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3600" w:type="dxa"/>
          </w:tcPr>
          <w:p w:rsidR="00C320D4" w:rsidRPr="00A512AF" w:rsidRDefault="00C320D4">
            <w:pPr>
              <w:rPr>
                <w:sz w:val="18"/>
              </w:rPr>
            </w:pPr>
          </w:p>
          <w:p w:rsidR="00B23CA5" w:rsidRPr="00A512AF" w:rsidRDefault="00B23CA5">
            <w:pPr>
              <w:rPr>
                <w:sz w:val="18"/>
                <w:szCs w:val="16"/>
              </w:rPr>
            </w:pPr>
            <w:r w:rsidRPr="00A512AF">
              <w:rPr>
                <w:sz w:val="18"/>
                <w:szCs w:val="16"/>
              </w:rPr>
              <w:t xml:space="preserve">Method </w:t>
            </w:r>
            <w:r w:rsidRPr="00A512AF">
              <w:rPr>
                <w:b/>
                <w:sz w:val="18"/>
                <w:szCs w:val="16"/>
              </w:rPr>
              <w:t xml:space="preserve">processActors </w:t>
            </w:r>
            <w:r w:rsidR="00872C7E" w:rsidRPr="00A512AF">
              <w:rPr>
                <w:sz w:val="18"/>
                <w:szCs w:val="16"/>
              </w:rPr>
              <w:t>removes all the actors that are passed in an array.  The exception is that no rock or critter objects are removed.</w:t>
            </w:r>
          </w:p>
          <w:p w:rsidR="00872C7E" w:rsidRPr="00A512AF" w:rsidRDefault="00872C7E">
            <w:pPr>
              <w:rPr>
                <w:sz w:val="18"/>
                <w:szCs w:val="16"/>
              </w:rPr>
            </w:pPr>
          </w:p>
          <w:p w:rsidR="00872C7E" w:rsidRPr="00A512AF" w:rsidRDefault="00872C7E">
            <w:pPr>
              <w:rPr>
                <w:sz w:val="18"/>
                <w:szCs w:val="16"/>
              </w:rPr>
            </w:pPr>
            <w:r w:rsidRPr="00A512AF">
              <w:rPr>
                <w:sz w:val="18"/>
                <w:szCs w:val="16"/>
              </w:rPr>
              <w:t xml:space="preserve">Do not get confused.  This is not a case where adjacent actors are removed.  It appears that way during execution.  This method removes objects that are in an array.  How these objects arrived in the doomed </w:t>
            </w:r>
            <w:r w:rsidR="00407743" w:rsidRPr="00A512AF">
              <w:rPr>
                <w:sz w:val="18"/>
                <w:szCs w:val="16"/>
              </w:rPr>
              <w:t>actor's</w:t>
            </w:r>
            <w:r w:rsidRPr="00A512AF">
              <w:rPr>
                <w:sz w:val="18"/>
                <w:szCs w:val="16"/>
              </w:rPr>
              <w:t xml:space="preserve"> bag is another story.</w:t>
            </w:r>
          </w:p>
        </w:tc>
      </w:tr>
      <w:tr w:rsidR="00C320D4">
        <w:tc>
          <w:tcPr>
            <w:tcW w:w="648" w:type="dxa"/>
          </w:tcPr>
          <w:p w:rsidR="00C320D4" w:rsidRDefault="00C320D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05c</w:t>
            </w:r>
          </w:p>
        </w:tc>
        <w:tc>
          <w:tcPr>
            <w:tcW w:w="6948" w:type="dxa"/>
          </w:tcPr>
          <w:p w:rsidR="00C320D4" w:rsidRDefault="00C320D4" w:rsidP="00C320D4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Examine the Critter Methods</w:t>
            </w:r>
          </w:p>
          <w:p w:rsidR="00C320D4" w:rsidRDefault="00C320D4" w:rsidP="00C320D4">
            <w:pPr>
              <w:rPr>
                <w:rFonts w:ascii="Arial" w:hAnsi="Arial"/>
                <w:b/>
              </w:rPr>
            </w:pPr>
          </w:p>
          <w:p w:rsidR="00C320D4" w:rsidRPr="007C195B" w:rsidRDefault="00C320D4" w:rsidP="00C320D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Examine the </w:t>
            </w:r>
            <w:r>
              <w:rPr>
                <w:rFonts w:ascii="Arial" w:hAnsi="Arial"/>
                <w:b/>
              </w:rPr>
              <w:t>get</w:t>
            </w:r>
            <w:r w:rsidR="00B23CA5">
              <w:rPr>
                <w:rFonts w:ascii="Arial" w:hAnsi="Arial"/>
                <w:b/>
              </w:rPr>
              <w:t>MoveLocations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</w:rPr>
              <w:t xml:space="preserve">method in </w:t>
            </w:r>
            <w:r>
              <w:rPr>
                <w:rFonts w:ascii="Arial" w:hAnsi="Arial"/>
                <w:b/>
              </w:rPr>
              <w:t>Figure 13</w:t>
            </w:r>
            <w:r>
              <w:rPr>
                <w:rFonts w:ascii="Arial" w:hAnsi="Arial"/>
              </w:rPr>
              <w:t>.</w:t>
            </w:r>
          </w:p>
          <w:p w:rsidR="00C320D4" w:rsidRPr="00313092" w:rsidRDefault="00C320D4" w:rsidP="00C320D4">
            <w:pPr>
              <w:rPr>
                <w:rFonts w:ascii="Arial" w:hAnsi="Arial"/>
              </w:rPr>
            </w:pPr>
          </w:p>
          <w:p w:rsidR="00C320D4" w:rsidRDefault="00C320D4" w:rsidP="00C320D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13</w:t>
            </w:r>
          </w:p>
          <w:p w:rsidR="00B23CA5" w:rsidRDefault="000E680A" w:rsidP="00C320D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lastRenderedPageBreak/>
              <w:drawing>
                <wp:inline distT="0" distB="0" distL="0" distR="0">
                  <wp:extent cx="4094480" cy="1145540"/>
                  <wp:effectExtent l="38100" t="38100" r="39370" b="3556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57" t="13354" r="10202" b="604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4480" cy="1145540"/>
                          </a:xfrm>
                          <a:prstGeom prst="rect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C320D4" w:rsidRDefault="00C320D4" w:rsidP="00C320D4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3600" w:type="dxa"/>
          </w:tcPr>
          <w:p w:rsidR="00C320D4" w:rsidRPr="00A512AF" w:rsidRDefault="00C320D4">
            <w:pPr>
              <w:rPr>
                <w:sz w:val="18"/>
              </w:rPr>
            </w:pPr>
          </w:p>
          <w:p w:rsidR="00872C7E" w:rsidRPr="00A512AF" w:rsidRDefault="00872C7E">
            <w:pPr>
              <w:rPr>
                <w:sz w:val="18"/>
                <w:szCs w:val="16"/>
              </w:rPr>
            </w:pPr>
            <w:r w:rsidRPr="00A512AF">
              <w:rPr>
                <w:sz w:val="18"/>
                <w:szCs w:val="16"/>
              </w:rPr>
              <w:t xml:space="preserve">Method </w:t>
            </w:r>
            <w:r w:rsidRPr="00A512AF">
              <w:rPr>
                <w:b/>
                <w:sz w:val="18"/>
                <w:szCs w:val="16"/>
              </w:rPr>
              <w:t xml:space="preserve">getMoveLoactions </w:t>
            </w:r>
            <w:r w:rsidRPr="00A512AF">
              <w:rPr>
                <w:sz w:val="18"/>
                <w:szCs w:val="16"/>
              </w:rPr>
              <w:t>returns an array of locations that are empty.</w:t>
            </w:r>
          </w:p>
        </w:tc>
      </w:tr>
      <w:tr w:rsidR="00C320D4">
        <w:tc>
          <w:tcPr>
            <w:tcW w:w="648" w:type="dxa"/>
          </w:tcPr>
          <w:p w:rsidR="00C320D4" w:rsidRDefault="00C320D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05d</w:t>
            </w:r>
          </w:p>
        </w:tc>
        <w:tc>
          <w:tcPr>
            <w:tcW w:w="6948" w:type="dxa"/>
          </w:tcPr>
          <w:p w:rsidR="00C320D4" w:rsidRDefault="00C320D4" w:rsidP="00C320D4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Examine the Critter Methods</w:t>
            </w:r>
          </w:p>
          <w:p w:rsidR="00C320D4" w:rsidRDefault="00C320D4" w:rsidP="00C320D4">
            <w:pPr>
              <w:rPr>
                <w:rFonts w:ascii="Arial" w:hAnsi="Arial"/>
                <w:b/>
              </w:rPr>
            </w:pPr>
          </w:p>
          <w:p w:rsidR="00C320D4" w:rsidRPr="007C195B" w:rsidRDefault="00C320D4" w:rsidP="00C320D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Examine the </w:t>
            </w:r>
            <w:r w:rsidR="00B23CA5">
              <w:rPr>
                <w:rFonts w:ascii="Arial" w:hAnsi="Arial"/>
                <w:b/>
              </w:rPr>
              <w:t>selectMoveLocation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</w:rPr>
              <w:t xml:space="preserve">method in </w:t>
            </w:r>
            <w:r>
              <w:rPr>
                <w:rFonts w:ascii="Arial" w:hAnsi="Arial"/>
                <w:b/>
              </w:rPr>
              <w:t>Figure 14</w:t>
            </w:r>
            <w:r>
              <w:rPr>
                <w:rFonts w:ascii="Arial" w:hAnsi="Arial"/>
              </w:rPr>
              <w:t>.</w:t>
            </w:r>
          </w:p>
          <w:p w:rsidR="00C320D4" w:rsidRPr="00313092" w:rsidRDefault="00C320D4" w:rsidP="00C320D4">
            <w:pPr>
              <w:rPr>
                <w:rFonts w:ascii="Arial" w:hAnsi="Arial"/>
              </w:rPr>
            </w:pPr>
          </w:p>
          <w:p w:rsidR="00C320D4" w:rsidRDefault="00C320D4" w:rsidP="00C320D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14</w:t>
            </w:r>
          </w:p>
          <w:p w:rsidR="00B23CA5" w:rsidRDefault="000E680A" w:rsidP="00C320D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>
                  <wp:extent cx="4124960" cy="1793875"/>
                  <wp:effectExtent l="38100" t="38100" r="46990" b="349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43" t="27261" r="11496" b="324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960" cy="1793875"/>
                          </a:xfrm>
                          <a:prstGeom prst="rect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C320D4" w:rsidRDefault="00C320D4" w:rsidP="00C320D4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3600" w:type="dxa"/>
          </w:tcPr>
          <w:p w:rsidR="00C320D4" w:rsidRPr="00A512AF" w:rsidRDefault="00C320D4">
            <w:pPr>
              <w:rPr>
                <w:sz w:val="18"/>
              </w:rPr>
            </w:pPr>
          </w:p>
          <w:p w:rsidR="00872C7E" w:rsidRPr="00A512AF" w:rsidRDefault="00872C7E">
            <w:pPr>
              <w:rPr>
                <w:sz w:val="18"/>
                <w:szCs w:val="16"/>
              </w:rPr>
            </w:pPr>
            <w:r w:rsidRPr="00A512AF">
              <w:rPr>
                <w:sz w:val="18"/>
                <w:szCs w:val="16"/>
              </w:rPr>
              <w:t xml:space="preserve">Method </w:t>
            </w:r>
            <w:r w:rsidRPr="00A512AF">
              <w:rPr>
                <w:b/>
                <w:sz w:val="18"/>
                <w:szCs w:val="16"/>
              </w:rPr>
              <w:t xml:space="preserve">selectMoveLocation </w:t>
            </w:r>
            <w:r w:rsidRPr="00A512AF">
              <w:rPr>
                <w:sz w:val="18"/>
                <w:szCs w:val="16"/>
              </w:rPr>
              <w:t>returns the location for the next move.  This move is randomly selected from an array of possible locations.</w:t>
            </w:r>
          </w:p>
        </w:tc>
      </w:tr>
      <w:tr w:rsidR="00C320D4">
        <w:tc>
          <w:tcPr>
            <w:tcW w:w="648" w:type="dxa"/>
          </w:tcPr>
          <w:p w:rsidR="00C320D4" w:rsidRDefault="00C320D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05e</w:t>
            </w:r>
          </w:p>
        </w:tc>
        <w:tc>
          <w:tcPr>
            <w:tcW w:w="6948" w:type="dxa"/>
          </w:tcPr>
          <w:p w:rsidR="00C320D4" w:rsidRDefault="00C320D4" w:rsidP="00C320D4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Examine the Critter Methods</w:t>
            </w:r>
          </w:p>
          <w:p w:rsidR="00C320D4" w:rsidRDefault="00C320D4" w:rsidP="00C320D4">
            <w:pPr>
              <w:rPr>
                <w:rFonts w:ascii="Arial" w:hAnsi="Arial"/>
                <w:b/>
              </w:rPr>
            </w:pPr>
          </w:p>
          <w:p w:rsidR="00C320D4" w:rsidRPr="007C195B" w:rsidRDefault="00C320D4" w:rsidP="00C320D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Examine the </w:t>
            </w:r>
            <w:r w:rsidR="00B23CA5">
              <w:rPr>
                <w:rFonts w:ascii="Arial" w:hAnsi="Arial"/>
                <w:b/>
              </w:rPr>
              <w:t>makeMove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</w:rPr>
              <w:t xml:space="preserve">method in </w:t>
            </w:r>
            <w:r>
              <w:rPr>
                <w:rFonts w:ascii="Arial" w:hAnsi="Arial"/>
                <w:b/>
              </w:rPr>
              <w:t>Figure 15</w:t>
            </w:r>
            <w:r>
              <w:rPr>
                <w:rFonts w:ascii="Arial" w:hAnsi="Arial"/>
              </w:rPr>
              <w:t>.</w:t>
            </w:r>
          </w:p>
          <w:p w:rsidR="00C320D4" w:rsidRPr="00313092" w:rsidRDefault="00C320D4" w:rsidP="00C320D4">
            <w:pPr>
              <w:rPr>
                <w:rFonts w:ascii="Arial" w:hAnsi="Arial"/>
              </w:rPr>
            </w:pPr>
          </w:p>
          <w:p w:rsidR="00C320D4" w:rsidRDefault="00C320D4" w:rsidP="00C320D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15</w:t>
            </w:r>
          </w:p>
          <w:p w:rsidR="00C320D4" w:rsidRDefault="000E680A" w:rsidP="00C320D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>
                  <wp:extent cx="4124960" cy="1894205"/>
                  <wp:effectExtent l="38100" t="38100" r="46990" b="298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43" t="31712" r="11496" b="258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960" cy="1894205"/>
                          </a:xfrm>
                          <a:prstGeom prst="rect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C320D4" w:rsidRDefault="00C320D4" w:rsidP="00C320D4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3600" w:type="dxa"/>
          </w:tcPr>
          <w:p w:rsidR="00C320D4" w:rsidRPr="00A512AF" w:rsidRDefault="00C320D4">
            <w:pPr>
              <w:rPr>
                <w:sz w:val="18"/>
              </w:rPr>
            </w:pPr>
          </w:p>
          <w:p w:rsidR="00872C7E" w:rsidRPr="00A512AF" w:rsidRDefault="00872C7E">
            <w:pPr>
              <w:rPr>
                <w:sz w:val="18"/>
                <w:szCs w:val="16"/>
              </w:rPr>
            </w:pPr>
            <w:r w:rsidRPr="00A512AF">
              <w:rPr>
                <w:sz w:val="18"/>
                <w:szCs w:val="16"/>
              </w:rPr>
              <w:t xml:space="preserve">Method </w:t>
            </w:r>
            <w:r w:rsidRPr="00A512AF">
              <w:rPr>
                <w:b/>
                <w:sz w:val="18"/>
                <w:szCs w:val="16"/>
              </w:rPr>
              <w:t xml:space="preserve">makeMove </w:t>
            </w:r>
            <w:r w:rsidRPr="00A512AF">
              <w:rPr>
                <w:sz w:val="18"/>
                <w:szCs w:val="16"/>
              </w:rPr>
              <w:t xml:space="preserve">moves a critter to a new location if the location is not </w:t>
            </w:r>
            <w:r w:rsidRPr="00A512AF">
              <w:rPr>
                <w:b/>
                <w:sz w:val="18"/>
                <w:szCs w:val="16"/>
              </w:rPr>
              <w:t>null</w:t>
            </w:r>
            <w:r w:rsidRPr="00A512AF">
              <w:rPr>
                <w:sz w:val="18"/>
                <w:szCs w:val="16"/>
              </w:rPr>
              <w:t>, otherwise the critter removes itself from the grid.</w:t>
            </w:r>
          </w:p>
        </w:tc>
      </w:tr>
      <w:tr w:rsidR="00B23CA5">
        <w:tc>
          <w:tcPr>
            <w:tcW w:w="648" w:type="dxa"/>
          </w:tcPr>
          <w:p w:rsidR="00B23CA5" w:rsidRDefault="00B23C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05f</w:t>
            </w:r>
          </w:p>
        </w:tc>
        <w:tc>
          <w:tcPr>
            <w:tcW w:w="6948" w:type="dxa"/>
          </w:tcPr>
          <w:p w:rsidR="00B23CA5" w:rsidRDefault="00B23CA5" w:rsidP="00B23CA5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Examine the Critter Methods</w:t>
            </w:r>
          </w:p>
          <w:p w:rsidR="00B23CA5" w:rsidRDefault="00B23CA5" w:rsidP="00B23CA5">
            <w:pPr>
              <w:rPr>
                <w:rFonts w:ascii="Arial" w:hAnsi="Arial"/>
                <w:b/>
              </w:rPr>
            </w:pPr>
          </w:p>
          <w:p w:rsidR="00B23CA5" w:rsidRPr="007C195B" w:rsidRDefault="00B23CA5" w:rsidP="00B23C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Examine the </w:t>
            </w:r>
            <w:r>
              <w:rPr>
                <w:rFonts w:ascii="Arial" w:hAnsi="Arial"/>
                <w:b/>
              </w:rPr>
              <w:t xml:space="preserve">act </w:t>
            </w:r>
            <w:r>
              <w:rPr>
                <w:rFonts w:ascii="Arial" w:hAnsi="Arial"/>
              </w:rPr>
              <w:t xml:space="preserve">method in </w:t>
            </w:r>
            <w:r>
              <w:rPr>
                <w:rFonts w:ascii="Arial" w:hAnsi="Arial"/>
                <w:b/>
              </w:rPr>
              <w:t>Figure 16</w:t>
            </w:r>
            <w:r>
              <w:rPr>
                <w:rFonts w:ascii="Arial" w:hAnsi="Arial"/>
              </w:rPr>
              <w:t>.</w:t>
            </w:r>
          </w:p>
          <w:p w:rsidR="00B23CA5" w:rsidRPr="00313092" w:rsidRDefault="00B23CA5" w:rsidP="00B23CA5">
            <w:pPr>
              <w:rPr>
                <w:rFonts w:ascii="Arial" w:hAnsi="Arial"/>
              </w:rPr>
            </w:pPr>
          </w:p>
          <w:p w:rsidR="00B23CA5" w:rsidRDefault="00B23CA5" w:rsidP="00B23CA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Figure 16</w:t>
            </w:r>
          </w:p>
          <w:p w:rsidR="00B23CA5" w:rsidRPr="00A512AF" w:rsidRDefault="000E680A" w:rsidP="00C320D4">
            <w:pPr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lastRenderedPageBreak/>
              <w:drawing>
                <wp:inline distT="0" distB="0" distL="0" distR="0">
                  <wp:extent cx="4104640" cy="1426845"/>
                  <wp:effectExtent l="38100" t="38100" r="29210" b="400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89" t="30605" r="12358" b="379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4640" cy="1426845"/>
                          </a:xfrm>
                          <a:prstGeom prst="rect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B23CA5" w:rsidRDefault="00B23CA5" w:rsidP="00C320D4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3600" w:type="dxa"/>
          </w:tcPr>
          <w:p w:rsidR="00B23CA5" w:rsidRPr="00A512AF" w:rsidRDefault="00B23CA5">
            <w:pPr>
              <w:rPr>
                <w:sz w:val="18"/>
              </w:rPr>
            </w:pPr>
          </w:p>
          <w:p w:rsidR="00872C7E" w:rsidRPr="00A512AF" w:rsidRDefault="00872C7E">
            <w:pPr>
              <w:rPr>
                <w:sz w:val="18"/>
                <w:szCs w:val="16"/>
              </w:rPr>
            </w:pPr>
            <w:r w:rsidRPr="00A512AF">
              <w:rPr>
                <w:sz w:val="18"/>
                <w:szCs w:val="16"/>
              </w:rPr>
              <w:t xml:space="preserve">Method </w:t>
            </w:r>
            <w:r w:rsidRPr="00A512AF">
              <w:rPr>
                <w:b/>
                <w:sz w:val="18"/>
                <w:szCs w:val="16"/>
              </w:rPr>
              <w:t xml:space="preserve">act </w:t>
            </w:r>
            <w:r w:rsidRPr="00A512AF">
              <w:rPr>
                <w:sz w:val="18"/>
                <w:szCs w:val="16"/>
              </w:rPr>
              <w:t>goes through the following steps:</w:t>
            </w:r>
          </w:p>
          <w:p w:rsidR="00872C7E" w:rsidRPr="00A512AF" w:rsidRDefault="00872C7E">
            <w:pPr>
              <w:rPr>
                <w:sz w:val="18"/>
                <w:szCs w:val="16"/>
              </w:rPr>
            </w:pPr>
          </w:p>
          <w:p w:rsidR="00872C7E" w:rsidRPr="00A512AF" w:rsidRDefault="00872C7E">
            <w:pPr>
              <w:rPr>
                <w:sz w:val="18"/>
                <w:szCs w:val="16"/>
              </w:rPr>
            </w:pPr>
            <w:r w:rsidRPr="00A512AF">
              <w:rPr>
                <w:sz w:val="18"/>
                <w:szCs w:val="16"/>
              </w:rPr>
              <w:t>1.</w:t>
            </w:r>
            <w:r w:rsidRPr="00A512AF">
              <w:rPr>
                <w:sz w:val="18"/>
                <w:szCs w:val="16"/>
              </w:rPr>
              <w:tab/>
              <w:t>Get an array of actors.</w:t>
            </w:r>
          </w:p>
          <w:p w:rsidR="00872C7E" w:rsidRPr="00A512AF" w:rsidRDefault="00872C7E">
            <w:pPr>
              <w:rPr>
                <w:sz w:val="18"/>
                <w:szCs w:val="16"/>
              </w:rPr>
            </w:pPr>
            <w:r w:rsidRPr="00A512AF">
              <w:rPr>
                <w:sz w:val="18"/>
                <w:szCs w:val="16"/>
              </w:rPr>
              <w:t>2.</w:t>
            </w:r>
            <w:r w:rsidRPr="00A512AF">
              <w:rPr>
                <w:sz w:val="18"/>
                <w:szCs w:val="16"/>
              </w:rPr>
              <w:tab/>
              <w:t>Process the actors, which means removal</w:t>
            </w:r>
          </w:p>
          <w:p w:rsidR="00872C7E" w:rsidRPr="00A512AF" w:rsidRDefault="00872C7E">
            <w:pPr>
              <w:rPr>
                <w:sz w:val="18"/>
                <w:szCs w:val="16"/>
              </w:rPr>
            </w:pPr>
            <w:r w:rsidRPr="00A512AF">
              <w:rPr>
                <w:sz w:val="18"/>
                <w:szCs w:val="16"/>
              </w:rPr>
              <w:tab/>
              <w:t>for all but critters and rocks.</w:t>
            </w:r>
          </w:p>
          <w:p w:rsidR="00872C7E" w:rsidRPr="00A512AF" w:rsidRDefault="00872C7E">
            <w:pPr>
              <w:rPr>
                <w:sz w:val="18"/>
                <w:szCs w:val="16"/>
              </w:rPr>
            </w:pPr>
            <w:r w:rsidRPr="00A512AF">
              <w:rPr>
                <w:sz w:val="18"/>
                <w:szCs w:val="16"/>
              </w:rPr>
              <w:t>3.</w:t>
            </w:r>
            <w:r w:rsidRPr="00A512AF">
              <w:rPr>
                <w:sz w:val="18"/>
                <w:szCs w:val="16"/>
              </w:rPr>
              <w:tab/>
              <w:t>Get an array of new move locations.</w:t>
            </w:r>
          </w:p>
          <w:p w:rsidR="00872C7E" w:rsidRPr="00A512AF" w:rsidRDefault="00872C7E">
            <w:pPr>
              <w:rPr>
                <w:sz w:val="18"/>
                <w:szCs w:val="16"/>
              </w:rPr>
            </w:pPr>
            <w:r w:rsidRPr="00A512AF">
              <w:rPr>
                <w:sz w:val="18"/>
                <w:szCs w:val="16"/>
              </w:rPr>
              <w:t>4.</w:t>
            </w:r>
            <w:r w:rsidRPr="00A512AF">
              <w:rPr>
                <w:sz w:val="18"/>
                <w:szCs w:val="16"/>
              </w:rPr>
              <w:tab/>
              <w:t>Move to a random new location.</w:t>
            </w:r>
          </w:p>
        </w:tc>
      </w:tr>
      <w:tr w:rsidR="00624813">
        <w:tc>
          <w:tcPr>
            <w:tcW w:w="648" w:type="dxa"/>
          </w:tcPr>
          <w:p w:rsidR="00624813" w:rsidRDefault="0099401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06</w:t>
            </w:r>
          </w:p>
        </w:tc>
        <w:tc>
          <w:tcPr>
            <w:tcW w:w="6948" w:type="dxa"/>
          </w:tcPr>
          <w:p w:rsidR="00624813" w:rsidRPr="00994012" w:rsidRDefault="00624813" w:rsidP="00624813">
            <w:pPr>
              <w:rPr>
                <w:rFonts w:ascii="Arial" w:hAnsi="Arial"/>
                <w:sz w:val="32"/>
              </w:rPr>
            </w:pPr>
            <w:r w:rsidRPr="00994012">
              <w:rPr>
                <w:rFonts w:ascii="Arial" w:hAnsi="Arial"/>
                <w:b/>
                <w:sz w:val="32"/>
              </w:rPr>
              <w:t xml:space="preserve">Complete the </w:t>
            </w:r>
            <w:r w:rsidR="00994012" w:rsidRPr="00994012">
              <w:rPr>
                <w:rFonts w:ascii="Arial" w:hAnsi="Arial"/>
                <w:b/>
                <w:sz w:val="32"/>
              </w:rPr>
              <w:t>GW</w:t>
            </w:r>
            <w:r w:rsidRPr="00994012">
              <w:rPr>
                <w:rFonts w:ascii="Arial" w:hAnsi="Arial"/>
                <w:b/>
                <w:sz w:val="32"/>
              </w:rPr>
              <w:t>Exercises</w:t>
            </w:r>
            <w:r w:rsidR="002F23AB">
              <w:rPr>
                <w:rFonts w:ascii="Arial" w:hAnsi="Arial"/>
                <w:b/>
                <w:sz w:val="32"/>
              </w:rPr>
              <w:t>09</w:t>
            </w:r>
            <w:r w:rsidRPr="00994012">
              <w:rPr>
                <w:rFonts w:ascii="Arial" w:hAnsi="Arial"/>
                <w:b/>
                <w:sz w:val="32"/>
              </w:rPr>
              <w:t xml:space="preserve"> Work</w:t>
            </w:r>
            <w:r w:rsidR="00055DD4">
              <w:rPr>
                <w:rFonts w:ascii="Arial" w:hAnsi="Arial"/>
                <w:b/>
                <w:sz w:val="32"/>
              </w:rPr>
              <w:t xml:space="preserve"> </w:t>
            </w:r>
            <w:r w:rsidRPr="00994012">
              <w:rPr>
                <w:rFonts w:ascii="Arial" w:hAnsi="Arial"/>
                <w:b/>
                <w:sz w:val="32"/>
              </w:rPr>
              <w:t>Sheet</w:t>
            </w:r>
            <w:r w:rsidR="00232603">
              <w:rPr>
                <w:rFonts w:ascii="Arial" w:hAnsi="Arial"/>
                <w:b/>
                <w:sz w:val="32"/>
              </w:rPr>
              <w:t>.</w:t>
            </w:r>
          </w:p>
          <w:p w:rsidR="00624813" w:rsidRDefault="00624813" w:rsidP="00624813">
            <w:pPr>
              <w:rPr>
                <w:rFonts w:ascii="Arial" w:hAnsi="Arial"/>
                <w:b/>
                <w:u w:val="single"/>
              </w:rPr>
            </w:pPr>
          </w:p>
          <w:p w:rsidR="00624813" w:rsidRDefault="00624813" w:rsidP="00B23CA5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3600" w:type="dxa"/>
          </w:tcPr>
          <w:p w:rsidR="00624813" w:rsidRDefault="00624813"/>
        </w:tc>
      </w:tr>
    </w:tbl>
    <w:p w:rsidR="00E13281" w:rsidRDefault="00E13281"/>
    <w:sectPr w:rsidR="00E13281" w:rsidSect="008A724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F94" w:rsidRDefault="00CD0F94">
      <w:r>
        <w:separator/>
      </w:r>
    </w:p>
  </w:endnote>
  <w:endnote w:type="continuationSeparator" w:id="0">
    <w:p w:rsidR="00CD0F94" w:rsidRDefault="00CD0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3A9" w:rsidRDefault="004B13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04D" w:rsidRPr="000E680A" w:rsidRDefault="000E680A" w:rsidP="000E680A">
    <w:pPr>
      <w:pStyle w:val="Footer"/>
      <w:jc w:val="center"/>
    </w:pPr>
    <w:r>
      <w:t>Exposure Java 201</w:t>
    </w:r>
    <w:r w:rsidR="004B13A9">
      <w:t>3</w:t>
    </w:r>
    <w:r>
      <w:t xml:space="preserve">, APCS Edition       GridWorld Lab 09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13A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  0</w:t>
    </w:r>
    <w:r w:rsidR="004B13A9">
      <w:rPr>
        <w:rStyle w:val="PageNumber"/>
      </w:rPr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3A9" w:rsidRDefault="004B13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F94" w:rsidRDefault="00CD0F94">
      <w:r>
        <w:separator/>
      </w:r>
    </w:p>
  </w:footnote>
  <w:footnote w:type="continuationSeparator" w:id="0">
    <w:p w:rsidR="00CD0F94" w:rsidRDefault="00CD0F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3A9" w:rsidRDefault="004B13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3A9" w:rsidRDefault="004B13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3A9" w:rsidRDefault="004B13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29"/>
  <w:drawingGridVerticalSpacing w:val="29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2B7"/>
    <w:rsid w:val="00002534"/>
    <w:rsid w:val="00033363"/>
    <w:rsid w:val="00055DD4"/>
    <w:rsid w:val="00063A8D"/>
    <w:rsid w:val="0008009D"/>
    <w:rsid w:val="000B2D1B"/>
    <w:rsid w:val="000D5B60"/>
    <w:rsid w:val="000D7C9F"/>
    <w:rsid w:val="000E680A"/>
    <w:rsid w:val="00105942"/>
    <w:rsid w:val="00126DD0"/>
    <w:rsid w:val="00186AF7"/>
    <w:rsid w:val="00197B9A"/>
    <w:rsid w:val="001A1899"/>
    <w:rsid w:val="001A762F"/>
    <w:rsid w:val="001B0285"/>
    <w:rsid w:val="001B785D"/>
    <w:rsid w:val="001D084D"/>
    <w:rsid w:val="001D306F"/>
    <w:rsid w:val="001E188D"/>
    <w:rsid w:val="001F2EC1"/>
    <w:rsid w:val="001F3214"/>
    <w:rsid w:val="001F754D"/>
    <w:rsid w:val="00213698"/>
    <w:rsid w:val="00226DC3"/>
    <w:rsid w:val="00232603"/>
    <w:rsid w:val="00232718"/>
    <w:rsid w:val="002363D4"/>
    <w:rsid w:val="002539E9"/>
    <w:rsid w:val="002861E6"/>
    <w:rsid w:val="0029114B"/>
    <w:rsid w:val="00292F14"/>
    <w:rsid w:val="002A3A05"/>
    <w:rsid w:val="002B3205"/>
    <w:rsid w:val="002B6804"/>
    <w:rsid w:val="002C2578"/>
    <w:rsid w:val="002D127B"/>
    <w:rsid w:val="002F23AB"/>
    <w:rsid w:val="003067A8"/>
    <w:rsid w:val="00317E7B"/>
    <w:rsid w:val="003218F7"/>
    <w:rsid w:val="00332230"/>
    <w:rsid w:val="00340A75"/>
    <w:rsid w:val="00363409"/>
    <w:rsid w:val="00367BCF"/>
    <w:rsid w:val="00370842"/>
    <w:rsid w:val="003C5254"/>
    <w:rsid w:val="003C529E"/>
    <w:rsid w:val="003F5F15"/>
    <w:rsid w:val="003F785A"/>
    <w:rsid w:val="00407743"/>
    <w:rsid w:val="0041091E"/>
    <w:rsid w:val="00415DDF"/>
    <w:rsid w:val="00422F81"/>
    <w:rsid w:val="00435B16"/>
    <w:rsid w:val="004406E7"/>
    <w:rsid w:val="00470E6C"/>
    <w:rsid w:val="00484586"/>
    <w:rsid w:val="004B13A9"/>
    <w:rsid w:val="004B6269"/>
    <w:rsid w:val="004E7B16"/>
    <w:rsid w:val="004F100A"/>
    <w:rsid w:val="005022AB"/>
    <w:rsid w:val="00517480"/>
    <w:rsid w:val="00520772"/>
    <w:rsid w:val="00527AA1"/>
    <w:rsid w:val="00535EEA"/>
    <w:rsid w:val="005567F7"/>
    <w:rsid w:val="00584A91"/>
    <w:rsid w:val="005A3E66"/>
    <w:rsid w:val="005C3608"/>
    <w:rsid w:val="005C7DCC"/>
    <w:rsid w:val="005D0B1E"/>
    <w:rsid w:val="005F0827"/>
    <w:rsid w:val="00600EC5"/>
    <w:rsid w:val="00601DF7"/>
    <w:rsid w:val="00606F67"/>
    <w:rsid w:val="006155AC"/>
    <w:rsid w:val="00624813"/>
    <w:rsid w:val="00636097"/>
    <w:rsid w:val="0064405F"/>
    <w:rsid w:val="00647E5B"/>
    <w:rsid w:val="00671870"/>
    <w:rsid w:val="006749F1"/>
    <w:rsid w:val="00690F47"/>
    <w:rsid w:val="00690FE2"/>
    <w:rsid w:val="006A2B2E"/>
    <w:rsid w:val="006A6730"/>
    <w:rsid w:val="006B504D"/>
    <w:rsid w:val="006B6157"/>
    <w:rsid w:val="006D6DF6"/>
    <w:rsid w:val="006E4F66"/>
    <w:rsid w:val="00720448"/>
    <w:rsid w:val="00721F64"/>
    <w:rsid w:val="00722E90"/>
    <w:rsid w:val="00736D2E"/>
    <w:rsid w:val="00767695"/>
    <w:rsid w:val="00767D8D"/>
    <w:rsid w:val="0077073F"/>
    <w:rsid w:val="00790D66"/>
    <w:rsid w:val="007A1A11"/>
    <w:rsid w:val="007A3829"/>
    <w:rsid w:val="007B59BA"/>
    <w:rsid w:val="007C195B"/>
    <w:rsid w:val="007D0271"/>
    <w:rsid w:val="007D3C97"/>
    <w:rsid w:val="007F5CAF"/>
    <w:rsid w:val="00815A8B"/>
    <w:rsid w:val="00835007"/>
    <w:rsid w:val="008448B9"/>
    <w:rsid w:val="00847661"/>
    <w:rsid w:val="00854BD0"/>
    <w:rsid w:val="0086469B"/>
    <w:rsid w:val="008662F0"/>
    <w:rsid w:val="00872C7E"/>
    <w:rsid w:val="00895F59"/>
    <w:rsid w:val="008A7248"/>
    <w:rsid w:val="00920B6B"/>
    <w:rsid w:val="009267D1"/>
    <w:rsid w:val="00940E45"/>
    <w:rsid w:val="00946272"/>
    <w:rsid w:val="0094785D"/>
    <w:rsid w:val="009507DA"/>
    <w:rsid w:val="00976B8B"/>
    <w:rsid w:val="009808BF"/>
    <w:rsid w:val="00994012"/>
    <w:rsid w:val="009A3FD0"/>
    <w:rsid w:val="009B72B7"/>
    <w:rsid w:val="009D7401"/>
    <w:rsid w:val="00A073C5"/>
    <w:rsid w:val="00A1319A"/>
    <w:rsid w:val="00A32BB5"/>
    <w:rsid w:val="00A32E6B"/>
    <w:rsid w:val="00A367C1"/>
    <w:rsid w:val="00A512AF"/>
    <w:rsid w:val="00A678E2"/>
    <w:rsid w:val="00A70E10"/>
    <w:rsid w:val="00A72EDA"/>
    <w:rsid w:val="00A8363B"/>
    <w:rsid w:val="00A95F4A"/>
    <w:rsid w:val="00AA22E8"/>
    <w:rsid w:val="00AD1E5B"/>
    <w:rsid w:val="00AD6181"/>
    <w:rsid w:val="00AF609A"/>
    <w:rsid w:val="00B07BA4"/>
    <w:rsid w:val="00B23CA5"/>
    <w:rsid w:val="00B45AE1"/>
    <w:rsid w:val="00B53D15"/>
    <w:rsid w:val="00B660B0"/>
    <w:rsid w:val="00B901F7"/>
    <w:rsid w:val="00BA0486"/>
    <w:rsid w:val="00BA2A03"/>
    <w:rsid w:val="00BC5603"/>
    <w:rsid w:val="00BD1423"/>
    <w:rsid w:val="00BF10BD"/>
    <w:rsid w:val="00BF5CF1"/>
    <w:rsid w:val="00C11DC2"/>
    <w:rsid w:val="00C205C1"/>
    <w:rsid w:val="00C320D4"/>
    <w:rsid w:val="00C3625E"/>
    <w:rsid w:val="00C5099C"/>
    <w:rsid w:val="00C57021"/>
    <w:rsid w:val="00C605AA"/>
    <w:rsid w:val="00CC757A"/>
    <w:rsid w:val="00CD0F94"/>
    <w:rsid w:val="00CD7A11"/>
    <w:rsid w:val="00CF3DCC"/>
    <w:rsid w:val="00CF7988"/>
    <w:rsid w:val="00D01427"/>
    <w:rsid w:val="00D04C08"/>
    <w:rsid w:val="00D04D46"/>
    <w:rsid w:val="00D1161B"/>
    <w:rsid w:val="00D131AA"/>
    <w:rsid w:val="00D2303E"/>
    <w:rsid w:val="00D34ADD"/>
    <w:rsid w:val="00D41235"/>
    <w:rsid w:val="00D50BD7"/>
    <w:rsid w:val="00D51E51"/>
    <w:rsid w:val="00D57309"/>
    <w:rsid w:val="00D701CE"/>
    <w:rsid w:val="00DC6318"/>
    <w:rsid w:val="00DD2912"/>
    <w:rsid w:val="00DF3F61"/>
    <w:rsid w:val="00E13281"/>
    <w:rsid w:val="00E32D98"/>
    <w:rsid w:val="00E50DF8"/>
    <w:rsid w:val="00E66B37"/>
    <w:rsid w:val="00E709F0"/>
    <w:rsid w:val="00E85B3F"/>
    <w:rsid w:val="00EB2A6F"/>
    <w:rsid w:val="00EC0429"/>
    <w:rsid w:val="00EC34F5"/>
    <w:rsid w:val="00EC430E"/>
    <w:rsid w:val="00ED3CC7"/>
    <w:rsid w:val="00F033D7"/>
    <w:rsid w:val="00F06D0C"/>
    <w:rsid w:val="00F66A7F"/>
    <w:rsid w:val="00F726F8"/>
    <w:rsid w:val="00F74B7B"/>
    <w:rsid w:val="00F948AF"/>
    <w:rsid w:val="00FA3D48"/>
    <w:rsid w:val="00FD36E7"/>
    <w:rsid w:val="00FD6171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45AE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A512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45AE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A51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GridWorld Case Study (GWCS)</vt:lpstr>
    </vt:vector>
  </TitlesOfParts>
  <Company>BHSCS</Company>
  <LinksUpToDate>false</LinksUpToDate>
  <CharactersWithSpaces>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GridWorld Case Study (GWCS)</dc:title>
  <dc:creator>Leon Schram</dc:creator>
  <cp:lastModifiedBy>leonschram</cp:lastModifiedBy>
  <cp:revision>4</cp:revision>
  <cp:lastPrinted>2010-06-23T18:37:00Z</cp:lastPrinted>
  <dcterms:created xsi:type="dcterms:W3CDTF">2012-07-06T23:38:00Z</dcterms:created>
  <dcterms:modified xsi:type="dcterms:W3CDTF">2013-05-23T15:01:00Z</dcterms:modified>
</cp:coreProperties>
</file>