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031D5" w14:textId="77777777" w:rsidR="00E03EF3" w:rsidRDefault="00FC38A1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58A4AD91" w14:textId="77777777" w:rsidR="00E03EF3" w:rsidRDefault="00FC38A1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04 — Sprint 4 Kickoff: Dashboard Integration &amp; Testing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E03EF3" w14:paraId="7B9630B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70D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BACE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 October 2026</w:t>
            </w:r>
          </w:p>
        </w:tc>
      </w:tr>
      <w:tr w:rsidR="00E03EF3" w14:paraId="1E60C81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7481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5D7B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04</w:t>
            </w:r>
          </w:p>
        </w:tc>
      </w:tr>
      <w:tr w:rsidR="00E03EF3" w14:paraId="3815838C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00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59D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Week 04</w:t>
            </w:r>
          </w:p>
        </w:tc>
      </w:tr>
      <w:tr w:rsidR="00E03EF3" w14:paraId="33B029D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46A0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5468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E03EF3" w14:paraId="234B5DC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149A4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2BEB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E03EF3" w14:paraId="1A50C87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9795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063C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E03EF3" w14:paraId="50AD00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6A09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CBA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17EF215E" w14:textId="77777777" w:rsidR="00E03EF3" w:rsidRDefault="00E03EF3">
      <w:pPr>
        <w:spacing w:after="150"/>
      </w:pPr>
    </w:p>
    <w:p w14:paraId="4BDFDAA1" w14:textId="77777777" w:rsidR="00E03EF3" w:rsidRDefault="00FC38A1">
      <w:pPr>
        <w:pStyle w:val="Heading1"/>
        <w:keepNext/>
        <w:spacing w:before="300" w:after="150"/>
      </w:pPr>
      <w:r>
        <w:t>1. Meeting Objective</w:t>
      </w:r>
    </w:p>
    <w:p w14:paraId="65D33744" w14:textId="77777777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purpose of the fourth team meeting was to review the completed Sprint 3 work — the shared D3.js v7 environment, the three D3.js charts with their tooltips and interactions, the first-pass dashboard and the individual chart reviews — and to agree the Week 04 Sprint Plan for integrating the three charts into one dashboard, adding shared filters and a Reset button, connecting and </w:t>
      </w:r>
      <w:proofErr w:type="spellStart"/>
      <w:r>
        <w:rPr>
          <w:rFonts w:ascii="Calibri" w:hAnsi="Calibri" w:cs="Calibri"/>
          <w:sz w:val="21"/>
          <w:szCs w:val="21"/>
        </w:rPr>
        <w:t>synchronising</w:t>
      </w:r>
      <w:proofErr w:type="spellEnd"/>
      <w:r>
        <w:rPr>
          <w:rFonts w:ascii="Calibri" w:hAnsi="Calibri" w:cs="Calibri"/>
          <w:sz w:val="21"/>
          <w:szCs w:val="21"/>
        </w:rPr>
        <w:t xml:space="preserve"> the charts, and carrying out functional, cross-chart and usability testing with bug fixing, ahead of the final website checks and submission in Sprint 5.</w:t>
      </w:r>
    </w:p>
    <w:p w14:paraId="72FC114E" w14:textId="77777777" w:rsidR="00E03EF3" w:rsidRDefault="00FC38A1">
      <w:pPr>
        <w:pStyle w:val="Heading1"/>
        <w:keepNext/>
        <w:spacing w:before="300" w:after="150"/>
      </w:pPr>
      <w:r>
        <w:t>2. Team Members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300"/>
        <w:gridCol w:w="1200"/>
        <w:gridCol w:w="4935"/>
      </w:tblGrid>
      <w:tr w:rsidR="00E03EF3" w14:paraId="5E3C8333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0C2D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076E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FF0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410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04)</w:t>
            </w:r>
          </w:p>
        </w:tc>
      </w:tr>
      <w:tr w:rsidR="00E03EF3" w14:paraId="09A6FD9D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2327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5D6A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374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A5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(integration and testing); leads connecting the charts</w:t>
            </w:r>
          </w:p>
        </w:tc>
      </w:tr>
      <w:tr w:rsidR="00E03EF3" w14:paraId="6CFE7C08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C2CBA" w14:textId="77777777" w:rsidR="00E03EF3" w:rsidRDefault="00FC38A1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CBA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606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BCE19" w14:textId="3C198BAB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Individual Chart 1 — Temporal Heat Map (integration and testing); leads the shared filters and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synchronized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</w:tr>
      <w:tr w:rsidR="00E03EF3" w14:paraId="5E408349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92E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443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F79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A54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(integration and testing); leads the common dashboard layout and the Reset button</w:t>
            </w:r>
          </w:p>
        </w:tc>
      </w:tr>
    </w:tbl>
    <w:p w14:paraId="6BF9780F" w14:textId="77777777" w:rsidR="00E03EF3" w:rsidRDefault="00E03EF3">
      <w:pPr>
        <w:spacing w:after="150"/>
      </w:pPr>
    </w:p>
    <w:p w14:paraId="5C7FD0E8" w14:textId="77777777" w:rsidR="00E03EF3" w:rsidRDefault="00FC38A1">
      <w:pPr>
        <w:pStyle w:val="Heading1"/>
        <w:keepNext/>
        <w:spacing w:before="300" w:after="150"/>
      </w:pPr>
      <w:r>
        <w:t>3. Topics Discussed</w:t>
      </w:r>
    </w:p>
    <w:p w14:paraId="2E7E3F0E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Reviewed Sprint 3 completion against the Sprint 3 Backlog and burndown chart: all 15 items (S3-01 to S3-15) closed. The shared set-up closed Day 1, the Chart 1 and Chart 2 builds Day 2, the Chart 3 build Day 3, all six tooltips and interactions Day 4, the first-pass dashboard Day 5 and the individual chart review Day 6, with the burndown finishing at zero (see Section 4).</w:t>
      </w:r>
    </w:p>
    <w:p w14:paraId="3C45CFB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Reviewed the Sprint 3 Retrospective. What went well: the shared foundation finished on Day 1, the common UI design was locked before development, Chart 3 was no longer the critical path, and the burndown stayed on or below plan every day. What did not: work was closed unevenly (six tasks on Day 4), the first-pass dashboard only came together on Day 5, shared set-up depended heavily on one member, and interaction consistency could only be checked at the end of the sprint.</w:t>
      </w:r>
    </w:p>
    <w:p w14:paraId="5D3E218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>Reviewed the three completed D3.js charts and the first-pass dashboard as a group for the first time, confirming each chart reproduces the encoding validated in its Excel prototype and carries its tooltip and interaction (see Section 5).</w:t>
      </w:r>
    </w:p>
    <w:p w14:paraId="33982808" w14:textId="6B5F2E9C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Confirmed the dashboard integration design — KPI band, shared filter bar, chart layout and cross-chart </w:t>
      </w:r>
      <w:r w:rsidR="00FE590F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— that all three charts will follow in Sprint 4 (see Section 6).</w:t>
      </w:r>
    </w:p>
    <w:p w14:paraId="6F449066" w14:textId="41876A6F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Agreed the Sprint 4 approach: build the shared layout first, integrate the charts one at a time (each led by its owner), then add the filters and Reset button, connect the charts and </w:t>
      </w:r>
      <w:r w:rsidR="00FE590F">
        <w:rPr>
          <w:rFonts w:ascii="Calibri" w:hAnsi="Calibri" w:cs="Calibri"/>
          <w:sz w:val="21"/>
          <w:szCs w:val="21"/>
        </w:rPr>
        <w:t>synchronize</w:t>
      </w:r>
      <w:r>
        <w:rPr>
          <w:rFonts w:ascii="Calibri" w:hAnsi="Calibri" w:cs="Calibri"/>
          <w:sz w:val="21"/>
          <w:szCs w:val="21"/>
        </w:rPr>
        <w:t xml:space="preserve"> their interactions; hold a mid-sprint integration checkpoint on Day 3; and use the remaining days for testing, bug fixing and updating the testing documentation.</w:t>
      </w:r>
    </w:p>
    <w:p w14:paraId="34647C8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Discussed spreading integration and coordination across all three members — a named lead for each whole-team task and pairing on shared work — so that no single member is a bottleneck, as raised in the Sprint 3 Retrospective.</w:t>
      </w:r>
    </w:p>
    <w:p w14:paraId="0E0B5C2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Noted that the overarching and three individual research questions remain unchanged from Meeting 01 and Meeting 02, and will not be revisited during Sprint 4.</w:t>
      </w:r>
    </w:p>
    <w:p w14:paraId="64DC2F9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Discussed keeping GitHub commits and Trello statuses current daily, and updating the Sprint 4 burndown each day from the actual Trello checklist count, given three members integrating into one shared codebase.</w:t>
      </w:r>
    </w:p>
    <w:p w14:paraId="6E19CC3A" w14:textId="77777777" w:rsidR="00E03EF3" w:rsidRDefault="00FC38A1">
      <w:pPr>
        <w:pStyle w:val="Heading1"/>
        <w:keepNext/>
        <w:spacing w:before="300" w:after="150"/>
      </w:pPr>
      <w:r>
        <w:t>4. Sprint 3 Review — Week 03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400"/>
        <w:gridCol w:w="1300"/>
        <w:gridCol w:w="3835"/>
      </w:tblGrid>
      <w:tr w:rsidR="00E03EF3" w14:paraId="03DB7442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CC541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Sprint 3 Task IDs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835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A249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B482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E03EF3" w14:paraId="04E355FD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7C0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S3-01, S3-11, S3-13, S3-14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E7AE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set-up: D3.js v7 environment, common CSS, common dataset load, D3.js version check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E9A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1A1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1: version-pinned D3.js v7 scaffold; cleaned dataset (149,116 rows × 23 columns) loading; shared stylesheet applying the confirmed palette, typography and layout (Meeting 3, Section 7; Sprint 3 Backlog).</w:t>
            </w:r>
          </w:p>
        </w:tc>
      </w:tr>
      <w:tr w:rsidR="00E03EF3" w14:paraId="56F3B839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809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S3-02–S3-04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C9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DE6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9216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(exact day/hour counts) and hover-to-isolate / click-to-hold closed Day 4 (Sprint 3 Burndown; Sprint 3 Backlog).</w:t>
            </w:r>
          </w:p>
        </w:tc>
      </w:tr>
      <w:tr w:rsidR="00E03EF3" w14:paraId="2E9BFCC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F3EF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S3-05–S3-07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946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AF4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D0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(store revenue/transaction detail) and click-to-filter with release closed Day 4 (Sprint 3 Burndown; Sprint 3 Backlog).</w:t>
            </w:r>
          </w:p>
        </w:tc>
      </w:tr>
      <w:tr w:rsidR="00E03EF3" w14:paraId="46006B9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E2F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S3-08–S3-10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96B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B605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023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3; tooltip (daily units/revenue detail) and drag-to-zoom box-select closed Day 4 (Sprint 3 Burndown; Sprint 3 Backlog).</w:t>
            </w:r>
          </w:p>
        </w:tc>
      </w:tr>
      <w:tr w:rsidR="00E03EF3" w14:paraId="7413F008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D67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S3-12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321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Initial dashboard with all three D3.js charts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8102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F95D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5: all three charts placed together on one page for the first time (Sprint 3 Burndown; Sprint 3 Backlog).</w:t>
            </w:r>
          </w:p>
        </w:tc>
      </w:tr>
      <w:tr w:rsidR="00E03EF3" w14:paraId="3289C3CC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C53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S3-15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BD69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652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69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6: each chart checked against its research question and Excel prototype figures; burndown finished at 0 of 15 items remaining (Sprint 3 Retrospective, Sections 2–3).</w:t>
            </w:r>
          </w:p>
        </w:tc>
      </w:tr>
    </w:tbl>
    <w:p w14:paraId="6A292F51" w14:textId="77777777" w:rsidR="00E03EF3" w:rsidRDefault="00E03EF3">
      <w:pPr>
        <w:spacing w:after="150"/>
      </w:pPr>
    </w:p>
    <w:p w14:paraId="490917D5" w14:textId="77777777" w:rsidR="00E03EF3" w:rsidRDefault="00FC38A1">
      <w:pPr>
        <w:pStyle w:val="Heading1"/>
        <w:keepNext/>
        <w:spacing w:before="300" w:after="150"/>
      </w:pPr>
      <w:r>
        <w:lastRenderedPageBreak/>
        <w:t>5. D3.js Chart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300"/>
        <w:gridCol w:w="4235"/>
        <w:gridCol w:w="3500"/>
      </w:tblGrid>
      <w:tr w:rsidR="00E03EF3" w14:paraId="61CF2D4A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4254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84D3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7518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D3.js Chart Shows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0AA3A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and Interaction Implemented</w:t>
            </w:r>
          </w:p>
        </w:tc>
      </w:tr>
      <w:tr w:rsidR="00E03EF3" w14:paraId="3D8CFA32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94E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466F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8E96" w14:textId="4EF7BF7D" w:rsidR="00E03EF3" w:rsidRDefault="00FE590F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Color-scale grid, 7 days × 15 hourly columns (6:00–20:00), reproducing the validated Excel prototype. Prototype figures: busiest hour 10:00 (18,545 transactions); KPI band $698,812 revenue, 149,116 transactions, 214,470 units.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0D234" w14:textId="0E9A47E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Tooltip shows exact day/hour counts; hover to isolate, click to hold.</w:t>
            </w:r>
          </w:p>
        </w:tc>
      </w:tr>
      <w:tr w:rsidR="00E03EF3" w14:paraId="5B5E48CF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719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655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CEC4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Bubble map plotting each store by latitude/longitude with bubble size mapped to revenue, alongside ranked store detail: Hell's Kitchen $236,511 → Astoria $232,244 → Lower Manhattan $230,057.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29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/long); bubble size = revenue. Tooltip shows store revenue/transaction detail; click to filter, click again to release.</w:t>
            </w:r>
          </w:p>
        </w:tc>
      </w:tr>
      <w:tr w:rsidR="00E03EF3" w14:paraId="3BC4E87A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C20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9D0F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071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the three stores, reproducing the validated Excel prototype and built from the cleaned dataset.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422B9" w14:textId="57388944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= store location. Tooltip shows daily units/revenue detail; drag to zoom (box-select).</w:t>
            </w:r>
          </w:p>
        </w:tc>
      </w:tr>
    </w:tbl>
    <w:p w14:paraId="0C175EEC" w14:textId="77777777" w:rsidR="00E03EF3" w:rsidRDefault="00E03EF3">
      <w:pPr>
        <w:spacing w:after="150"/>
      </w:pPr>
    </w:p>
    <w:p w14:paraId="77A14BF6" w14:textId="77777777" w:rsidR="00E03EF3" w:rsidRDefault="00FC38A1">
      <w:pPr>
        <w:pStyle w:val="Heading1"/>
        <w:keepNext/>
        <w:spacing w:before="300" w:after="150"/>
      </w:pPr>
      <w:r>
        <w:t>6. Dashboard Integration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E03EF3" w14:paraId="3A8D27B2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C207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6580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E03EF3" w14:paraId="01010B1C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8A5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Page structure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0E7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Fixed KPI band across the top (revenue, transactions, units sold, per-transaction value, busiest hour), with the shared filter bar (Store / Category / Month) and Reset button beneath it, as confirmed in Meeting 03 and the UI Design Document.</w:t>
            </w:r>
          </w:p>
        </w:tc>
      </w:tr>
      <w:tr w:rsidR="00E03EF3" w14:paraId="08F68E70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3EBB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B9D2" w14:textId="55CFFC8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Heat map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store map; scatter plot full-width below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 xml:space="preserve"> each in order of mention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 Each chart keeps its title, one-line instruction and supporting figures.</w:t>
            </w:r>
          </w:p>
        </w:tc>
      </w:tr>
      <w:tr w:rsidR="00E03EF3" w14:paraId="41766809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312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filters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9C70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 Store / Category / Month filters apply to all three charts and the KPI band together, rather than to each chart separately.</w:t>
            </w:r>
          </w:p>
        </w:tc>
      </w:tr>
      <w:tr w:rsidR="00E03EF3" w14:paraId="61BCAB42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1F6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9B8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One click clears every active filter and any held or selected chart state (held hour, selected store, zoom) and returns the dashboard to its default view.</w:t>
            </w:r>
          </w:p>
        </w:tc>
      </w:tr>
      <w:tr w:rsidR="00E03EF3" w14:paraId="4FF1354A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E58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Cross-chart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behaviour</w:t>
            </w:r>
            <w:proofErr w:type="spellEnd"/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B809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Selecting a store on the map (click-to-filter) updates the KPI band, heat map and scatter plot; releasing the selection returns all charts to the current filter state.</w:t>
            </w:r>
          </w:p>
        </w:tc>
      </w:tr>
      <w:tr w:rsidR="00E03EF3" w14:paraId="23D69988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2B4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72300" w14:textId="5383AB4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stay identical across the connected charts. Store accents follow the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finalized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palette: Hell's Kitchen #E0705F, Astoria #E4A94D, Lower Manhattan #58B09C.</w:t>
            </w:r>
          </w:p>
        </w:tc>
      </w:tr>
      <w:tr w:rsidR="00E03EF3" w14:paraId="1E4F5F66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CAC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Themes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FC0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 cream/espresso design carries over unchanged to the integrated dashboard in both the light and dark themes.</w:t>
            </w:r>
          </w:p>
        </w:tc>
      </w:tr>
    </w:tbl>
    <w:p w14:paraId="660B85E6" w14:textId="77777777" w:rsidR="00E03EF3" w:rsidRDefault="00E03EF3">
      <w:pPr>
        <w:spacing w:after="150"/>
      </w:pPr>
    </w:p>
    <w:p w14:paraId="631CAB15" w14:textId="77777777" w:rsidR="00E03EF3" w:rsidRDefault="00FC38A1">
      <w:pPr>
        <w:pStyle w:val="Heading1"/>
        <w:keepNext/>
        <w:spacing w:before="300" w:after="150"/>
      </w:pPr>
      <w:r>
        <w:t>7. Week 04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900"/>
        <w:gridCol w:w="3835"/>
        <w:gridCol w:w="1800"/>
      </w:tblGrid>
      <w:tr w:rsidR="00E03EF3" w14:paraId="7A1CC9A7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C3F5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79A7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EA71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D1CF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E03EF3" w14:paraId="17106A2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10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(S4-04)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105D9" w14:textId="25942A46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1E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Single page with KPI band, shared filter bar and chart panels placed as confirmed in Section 6, using the common CSS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A90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0997214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62B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1 (S4-01)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17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Samarakoon)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E07DB" w14:textId="463462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D3.js Temporal Heat Map running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 width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0C5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1020F8E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4846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2 (S4-02)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19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235DB" w14:textId="4D6A4A6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D3.js Store Location Map running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 width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8EB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3D923B9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A6E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3 (S4-03)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A36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De Silva)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C0AB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D3.js Scatter Plot running full-width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34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742F975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90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Add common filters (S4-05)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83E04" w14:textId="23C35108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FBE6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Store / Category / Month filter bar driving all three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829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54068F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D9B2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Reset button (S4-06)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60A00" w14:textId="676D556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A6B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 returning all filters and chart selections to the default view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9745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0BF51EA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7E39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Mid-sprint integration checkpoint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3B8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1B3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Integrated dashboard reviewed together so cross-chart issues surface before testing begins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D59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53351C67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4B31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Connect charts (S4-07)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6964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0DC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 selection in one chart updates the other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602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0D74E8B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F7748" w14:textId="45E3B48E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Synchronize interactions (S4-08)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FD329" w14:textId="2CA9511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</w:t>
            </w:r>
            <w:r w:rsidR="00EB3CEE">
              <w:rPr>
                <w:rFonts w:ascii="Calibri" w:eastAsia="Calibri" w:hAnsi="Calibri" w:cs="Calibri"/>
                <w:sz w:val="18"/>
                <w:szCs w:val="18"/>
              </w:rPr>
              <w:t>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482BE" w14:textId="4F85933A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Identical hover, highlight and transition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, linked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88B5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724E56BC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D09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Functional testing and data validation (S4-09, S4-10)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55FD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B66BE" w14:textId="5DBE36A3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Dashboard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and displayed figures checked against the cleaned dataset and Excel prototype values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16F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06B86BF3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26C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Tooltip, filter and cross-chart testing (S4-11, S4-12, S4-13)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8DF7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15B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Tooltips, shared filters and linked selections tested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FE4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87CEEF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20A8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Browser, responsive and usability testing (S4-14, S4-15, S4-16)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31F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9997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Dashboard tested across browsers and screen sizes, with usability feedback recorded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586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5167F1F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766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 (S4-17, S4-18, S4-19)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524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A47F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Bug log kept as testing proceeds; high-priority bugs fixed and retested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1CD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2FD00E5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BA7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 (S4-20)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1D1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158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Testing results, bug log and retest outcomes documented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FDAF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</w:tbl>
    <w:p w14:paraId="5BC427C7" w14:textId="77777777" w:rsidR="00E03EF3" w:rsidRDefault="00E03EF3">
      <w:pPr>
        <w:spacing w:after="150"/>
      </w:pPr>
    </w:p>
    <w:p w14:paraId="0F36F242" w14:textId="77777777" w:rsidR="00E03EF3" w:rsidRDefault="00FC38A1">
      <w:pPr>
        <w:pStyle w:val="Heading1"/>
        <w:keepNext/>
        <w:spacing w:before="300" w:after="150"/>
      </w:pPr>
      <w:r>
        <w:t>8. Decisions Made</w:t>
      </w:r>
    </w:p>
    <w:p w14:paraId="49F8963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Chart ownership unchanged: Chart 1 (Temporal Heat Map) — Samarakoon; Chart 2 (Store Location Map) — Ilamperuma; Chart 3 (Scatter Plot) — De Silva.</w:t>
      </w:r>
    </w:p>
    <w:p w14:paraId="60A74CFD" w14:textId="5F051A59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Sprint 4 tasks remain whole-team tasks in Trello, each with a named lead (De Silva: layout and Reset; Samarakoon: filters and </w:t>
      </w:r>
      <w:r w:rsidR="00D434DA">
        <w:rPr>
          <w:rFonts w:ascii="Calibri" w:hAnsi="Calibri" w:cs="Calibri"/>
          <w:sz w:val="21"/>
          <w:szCs w:val="21"/>
        </w:rPr>
        <w:t>synchronized</w:t>
      </w:r>
      <w:r>
        <w:rPr>
          <w:rFonts w:ascii="Calibri" w:hAnsi="Calibri" w:cs="Calibri"/>
          <w:sz w:val="21"/>
          <w:szCs w:val="21"/>
        </w:rPr>
        <w:t xml:space="preserve"> interactions; Ilamperuma: connecting the charts), with pairing on shared work, so integration and coordination are spread across all three members.</w:t>
      </w:r>
    </w:p>
    <w:p w14:paraId="0D4168AB" w14:textId="52A7B844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integrated dashboard follows the confirmed layout and </w:t>
      </w:r>
      <w:r w:rsidR="00D434DA">
        <w:rPr>
          <w:rFonts w:ascii="Calibri" w:hAnsi="Calibri" w:cs="Calibri"/>
          <w:sz w:val="21"/>
          <w:szCs w:val="21"/>
        </w:rPr>
        <w:t>finalized</w:t>
      </w:r>
      <w:r>
        <w:rPr>
          <w:rFonts w:ascii="Calibri" w:hAnsi="Calibri" w:cs="Calibri"/>
          <w:sz w:val="21"/>
          <w:szCs w:val="21"/>
        </w:rPr>
        <w:t xml:space="preserve"> palette in Section 6; no new encoding or design decisions will be made, and each chart keeps the encoding validated in its Excel prototype.</w:t>
      </w:r>
    </w:p>
    <w:p w14:paraId="21592B09" w14:textId="1CCD5971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Store / Category / Month filters and the Reset button apply to all three charts and the KPI band, and cross-chart selection follows the </w:t>
      </w:r>
      <w:r w:rsidR="00D434DA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set out in Section 6.</w:t>
      </w:r>
    </w:p>
    <w:p w14:paraId="74D4B39C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 mid-sprint integration checkpoint will be held on Day 3 so cross-chart problems are found early, before testing starts.</w:t>
      </w:r>
    </w:p>
    <w:p w14:paraId="1EFB627B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Testing covers functional, data validation, tooltip, filter, cross-chart, browser, responsive and usability checks; bugs are recorded, high-priority bugs fixed and retested, and results written into the testing documentation. The final website checks, ethical review, documentation and submission preparation follow in Sprint 5.</w:t>
      </w:r>
    </w:p>
    <w:p w14:paraId="2CFDD76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The Sprint 4 burndown will be updated daily from the actual Trello checklist count, with Ilamperuma keeping Trello, the burndown and Scrum evidence up to date.</w:t>
      </w:r>
    </w:p>
    <w:p w14:paraId="213E937E" w14:textId="77777777" w:rsidR="00E03EF3" w:rsidRDefault="00FC38A1">
      <w:pPr>
        <w:pStyle w:val="Heading1"/>
        <w:keepNext/>
        <w:spacing w:before="300" w:after="150"/>
      </w:pPr>
      <w:r>
        <w:t>9. Action Items Before Meeting 05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5"/>
        <w:gridCol w:w="2500"/>
        <w:gridCol w:w="1600"/>
        <w:gridCol w:w="2100"/>
      </w:tblGrid>
      <w:tr w:rsidR="00E03EF3" w14:paraId="2849F079" w14:textId="77777777">
        <w:trPr>
          <w:cantSplit/>
          <w:tblHeader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D1E43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EFA3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A57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664E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E03EF3" w14:paraId="2EE81FC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B23C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(KPI band, filter bar, chart panels)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709E" w14:textId="38A272D6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49B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AF0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20C9606B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759E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Integrate Chart 1, Chart 2 and Chart 3 into the shared layout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FBE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172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635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4D713542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4B1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shared Store / Category / Month filters and Reset button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7CEE3" w14:textId="7B84C12C" w:rsidR="00E03EF3" w:rsidRDefault="00363807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8BA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BB8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2B0C0B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5118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Hold mid-sprint integration checkpoint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F094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354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2D0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4A37AD4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E6EEC" w14:textId="7BD04A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Connect the charts and </w:t>
            </w:r>
            <w:r w:rsidR="00714B17">
              <w:rPr>
                <w:rFonts w:ascii="Calibri" w:eastAsia="Calibri" w:hAnsi="Calibri" w:cs="Calibri"/>
                <w:sz w:val="18"/>
                <w:szCs w:val="18"/>
              </w:rPr>
              <w:t>synchronize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214FF" w14:textId="67EB155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(connect), All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 xml:space="preserve"> (Synchronize)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C5C7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472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D24779A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EB4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functional testing and data validation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8F0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BFF3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AF4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40B6AED1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40E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tooltip, filter and cross-chart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00F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1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A5A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EF9ADD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D525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browser, responsive and usability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C488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6CE4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4BAA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7D1D6D54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F50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F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028B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65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77F5523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831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153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478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F91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  <w:tr w:rsidR="00E03EF3" w14:paraId="3A533D78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04421" w14:textId="4863FF3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Keep Trello statuses, the Sprint 4 burndown and GitHub 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>commit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up to date daily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25D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(Ilamperuma leads Trello and burndown)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752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028A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669F90A" w14:textId="77777777" w:rsidR="00E03EF3" w:rsidRDefault="00E03EF3">
      <w:pPr>
        <w:spacing w:after="150"/>
      </w:pPr>
    </w:p>
    <w:p w14:paraId="4A83C34F" w14:textId="77777777" w:rsidR="00E03EF3" w:rsidRDefault="00FC38A1">
      <w:pPr>
        <w:pStyle w:val="Heading1"/>
        <w:keepNext/>
        <w:spacing w:before="300" w:after="150"/>
      </w:pPr>
      <w:r>
        <w:t>10. Next Meeting</w:t>
      </w:r>
    </w:p>
    <w:p w14:paraId="3BE87CE6" w14:textId="77777777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Meeting 05 will review the integrated dashboard — shared filters, Reset button and connected charts — together with the Sprint 4 testing results and bug log, and begin planning the Sprint 5 final website checks: final UI review, ethical review (misleading axes, calculations, data-source attribution and limitations), documentation, and submission preparation.</w:t>
      </w:r>
    </w:p>
    <w:p w14:paraId="610C5D2B" w14:textId="77777777" w:rsidR="00E03EF3" w:rsidRDefault="00FC38A1">
      <w:pPr>
        <w:pStyle w:val="Heading1"/>
        <w:keepNext/>
        <w:spacing w:before="300" w:after="150"/>
      </w:pPr>
      <w:r>
        <w:lastRenderedPageBreak/>
        <w:t>11. Meeting Evidence</w:t>
      </w:r>
    </w:p>
    <w:p w14:paraId="47F9A76C" w14:textId="59FD5087" w:rsidR="00842BB1" w:rsidRPr="005B7ADE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t>Chart 1 — Temporal Heat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71269424" w14:textId="1164A0AB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C747E03" wp14:editId="5C68935F">
            <wp:extent cx="4152900" cy="3324309"/>
            <wp:effectExtent l="0" t="0" r="0" b="9525"/>
            <wp:docPr id="10270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5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5994" cy="33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0592" w14:textId="7DAC4509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t>Chart 2 — Store Location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2BC10064" w14:textId="32468FFD" w:rsidR="00842BB1" w:rsidRPr="00842BB1" w:rsidRDefault="00842BB1">
      <w:pPr>
        <w:pStyle w:val="Heading1"/>
        <w:keepNext/>
        <w:spacing w:before="300" w:after="150"/>
        <w:rPr>
          <w:color w:val="000000" w:themeColor="text1"/>
          <w:sz w:val="20"/>
          <w:szCs w:val="20"/>
        </w:rPr>
      </w:pPr>
      <w:r w:rsidRPr="00842BB1">
        <w:rPr>
          <w:noProof/>
          <w:color w:val="000000" w:themeColor="text1"/>
          <w:sz w:val="20"/>
          <w:szCs w:val="20"/>
        </w:rPr>
        <w:drawing>
          <wp:inline distT="0" distB="0" distL="0" distR="0" wp14:anchorId="1AC0F0A3" wp14:editId="60B8F2C6">
            <wp:extent cx="3371850" cy="4004234"/>
            <wp:effectExtent l="0" t="0" r="0" b="0"/>
            <wp:docPr id="211085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53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2755" cy="40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FB16" w14:textId="79F1BA6D" w:rsidR="00944482" w:rsidRPr="005B7ADE" w:rsidRDefault="00944482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color w:val="000000" w:themeColor="text1"/>
          <w:sz w:val="20"/>
          <w:szCs w:val="20"/>
        </w:rPr>
        <w:lastRenderedPageBreak/>
        <w:t>Chart 3 — Scatter Plot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>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325F1DC1" w14:textId="4667759E" w:rsidR="00944482" w:rsidRDefault="00944482" w:rsidP="00944482">
      <w:pPr>
        <w:spacing w:after="60"/>
        <w:rPr>
          <w:rFonts w:ascii="Calibri" w:hAnsi="Calibri" w:cs="Calibri"/>
          <w:sz w:val="21"/>
          <w:szCs w:val="21"/>
        </w:rPr>
      </w:pPr>
      <w:r w:rsidRPr="00944482">
        <w:rPr>
          <w:rFonts w:ascii="Calibri" w:hAnsi="Calibri" w:cs="Calibri"/>
          <w:noProof/>
          <w:sz w:val="21"/>
          <w:szCs w:val="21"/>
        </w:rPr>
        <w:drawing>
          <wp:inline distT="0" distB="0" distL="0" distR="0" wp14:anchorId="0A18029F" wp14:editId="2270339E">
            <wp:extent cx="4079814" cy="4356100"/>
            <wp:effectExtent l="0" t="0" r="0" b="6350"/>
            <wp:docPr id="32361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15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4097" cy="436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A6D3F" w14:textId="036DB933" w:rsidR="00E03EF3" w:rsidRDefault="00E03EF3">
      <w:pPr>
        <w:spacing w:after="80"/>
        <w:rPr>
          <w:rFonts w:ascii="Calibri" w:hAnsi="Calibri" w:cs="Calibri"/>
          <w:sz w:val="21"/>
          <w:szCs w:val="21"/>
        </w:rPr>
      </w:pPr>
    </w:p>
    <w:p w14:paraId="45CA694C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5ABF3F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316660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FE284F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28408B5A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0F9AF01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6F9F09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522B2B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37091DE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35E4F0F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F67E993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E0FE42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826666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11A9AE5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640E9E2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4384B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09D79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9A775D6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7B515736" w14:textId="438ACE69" w:rsidR="00AC3182" w:rsidRDefault="001B6EDB">
      <w:pPr>
        <w:spacing w:after="80"/>
        <w:rPr>
          <w:rFonts w:ascii="Calibri" w:hAnsi="Calibri" w:cs="Calibri"/>
        </w:rPr>
      </w:pPr>
      <w:r w:rsidRPr="001B6EDB">
        <w:rPr>
          <w:rFonts w:ascii="Calibri" w:hAnsi="Calibri" w:cs="Calibri"/>
        </w:rPr>
        <w:lastRenderedPageBreak/>
        <w:t xml:space="preserve">Initial </w:t>
      </w:r>
      <w:r w:rsidR="00416A06" w:rsidRPr="001B6EDB">
        <w:rPr>
          <w:rFonts w:ascii="Calibri" w:hAnsi="Calibri" w:cs="Calibri"/>
        </w:rPr>
        <w:t>Dashboard</w:t>
      </w:r>
      <w:r w:rsidR="00416A06">
        <w:rPr>
          <w:rFonts w:ascii="Calibri" w:hAnsi="Calibri" w:cs="Calibri"/>
        </w:rPr>
        <w:t xml:space="preserve"> - </w:t>
      </w:r>
      <w:hyperlink r:id="rId8" w:history="1">
        <w:r w:rsidR="00416A06" w:rsidRPr="00416A06">
          <w:rPr>
            <w:rStyle w:val="Hyperlink"/>
            <w:rFonts w:ascii="Calibri" w:hAnsi="Calibri" w:cs="Calibri"/>
          </w:rPr>
          <w:t>Lin</w:t>
        </w:r>
        <w:r w:rsidR="00416A06" w:rsidRPr="00416A06">
          <w:rPr>
            <w:rStyle w:val="Hyperlink"/>
            <w:rFonts w:ascii="Calibri" w:hAnsi="Calibri" w:cs="Calibri"/>
          </w:rPr>
          <w:t>k</w:t>
        </w:r>
      </w:hyperlink>
    </w:p>
    <w:p w14:paraId="0F165F12" w14:textId="5C2DBD4B" w:rsidR="00837521" w:rsidRPr="001B6EDB" w:rsidRDefault="00432C9A">
      <w:pPr>
        <w:spacing w:after="80"/>
        <w:rPr>
          <w:rFonts w:ascii="Calibri" w:hAnsi="Calibri" w:cs="Calibri"/>
        </w:rPr>
      </w:pPr>
      <w:r w:rsidRPr="00432C9A">
        <w:rPr>
          <w:rFonts w:ascii="Calibri" w:hAnsi="Calibri" w:cs="Calibri"/>
          <w:noProof/>
        </w:rPr>
        <w:drawing>
          <wp:inline distT="0" distB="0" distL="0" distR="0" wp14:anchorId="61C3CE3F" wp14:editId="41C26558">
            <wp:extent cx="3291059" cy="7258050"/>
            <wp:effectExtent l="0" t="0" r="5080" b="0"/>
            <wp:docPr id="115970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07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3918" cy="726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7521" w:rsidRPr="001B6EDB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67C77"/>
    <w:rsid w:val="00070D27"/>
    <w:rsid w:val="00127F33"/>
    <w:rsid w:val="001B6EDB"/>
    <w:rsid w:val="002272FB"/>
    <w:rsid w:val="002508B4"/>
    <w:rsid w:val="00317854"/>
    <w:rsid w:val="00363807"/>
    <w:rsid w:val="003E7942"/>
    <w:rsid w:val="00411347"/>
    <w:rsid w:val="00416A06"/>
    <w:rsid w:val="00430568"/>
    <w:rsid w:val="00432C9A"/>
    <w:rsid w:val="00442DDF"/>
    <w:rsid w:val="00463518"/>
    <w:rsid w:val="00485EE4"/>
    <w:rsid w:val="00495D02"/>
    <w:rsid w:val="005B7ADE"/>
    <w:rsid w:val="00650BDC"/>
    <w:rsid w:val="00681F41"/>
    <w:rsid w:val="006B10DF"/>
    <w:rsid w:val="006C780B"/>
    <w:rsid w:val="007111C9"/>
    <w:rsid w:val="00714B17"/>
    <w:rsid w:val="007B7B5A"/>
    <w:rsid w:val="007C1525"/>
    <w:rsid w:val="007F1ADB"/>
    <w:rsid w:val="00804A90"/>
    <w:rsid w:val="008303AA"/>
    <w:rsid w:val="00837521"/>
    <w:rsid w:val="00842BB1"/>
    <w:rsid w:val="00864C9D"/>
    <w:rsid w:val="00886BE6"/>
    <w:rsid w:val="008A23AC"/>
    <w:rsid w:val="008E1FC5"/>
    <w:rsid w:val="00906951"/>
    <w:rsid w:val="00926C1B"/>
    <w:rsid w:val="00944482"/>
    <w:rsid w:val="00A539E8"/>
    <w:rsid w:val="00A54CD7"/>
    <w:rsid w:val="00AA4CAA"/>
    <w:rsid w:val="00AC3182"/>
    <w:rsid w:val="00B142FE"/>
    <w:rsid w:val="00BE3C2E"/>
    <w:rsid w:val="00C44585"/>
    <w:rsid w:val="00CD0964"/>
    <w:rsid w:val="00D014D0"/>
    <w:rsid w:val="00D434DA"/>
    <w:rsid w:val="00D7401B"/>
    <w:rsid w:val="00DC02D1"/>
    <w:rsid w:val="00E03EF3"/>
    <w:rsid w:val="00E77FA4"/>
    <w:rsid w:val="00EB3CEE"/>
    <w:rsid w:val="00FC38A1"/>
    <w:rsid w:val="00FE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0FE5E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5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6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/tree/main/dashboard/initial%20dashbaor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8</Pages>
  <Words>1968</Words>
  <Characters>11221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45</cp:revision>
  <dcterms:created xsi:type="dcterms:W3CDTF">2026-09-24T05:41:00Z</dcterms:created>
  <dcterms:modified xsi:type="dcterms:W3CDTF">2026-09-28T08:52:00Z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