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DFA21" w14:textId="6D581143" w:rsidR="00D70D6D" w:rsidRPr="00D70D6D" w:rsidRDefault="00D70D6D" w:rsidP="007E5C07">
      <w:pPr>
        <w:spacing w:after="0" w:line="240" w:lineRule="auto"/>
        <w:rPr>
          <w:b/>
          <w:bCs/>
        </w:rPr>
      </w:pPr>
      <w:r w:rsidRPr="00D70D6D">
        <w:rPr>
          <w:b/>
          <w:bCs/>
        </w:rPr>
        <w:t>User case for the task</w:t>
      </w:r>
    </w:p>
    <w:p w14:paraId="6AA62D23" w14:textId="77777777" w:rsidR="00D70D6D" w:rsidRDefault="00D70D6D" w:rsidP="007E5C07">
      <w:pPr>
        <w:spacing w:after="0" w:line="240" w:lineRule="auto"/>
      </w:pPr>
    </w:p>
    <w:p w14:paraId="5E3040B3" w14:textId="4E01E0F0" w:rsidR="009869D2" w:rsidRDefault="009869D2" w:rsidP="007E5C07">
      <w:pPr>
        <w:spacing w:after="0" w:line="240" w:lineRule="auto"/>
      </w:pPr>
      <w:r>
        <w:t xml:space="preserve">Participants will be given instructions about the computerized task they will be engaging in. In the instruction, participants will be told 1) that they will be predicting the color of a square the computer would randomly pick from a grid-like stimuli, 2) that they could win and lose points on each trial. Specifically, the participants will be told that whether they win or lose points depends on the value of the color of square the computer picked at random. The main goal of the task for the participants is to forecast as accurately as possible which color </w:t>
      </w:r>
      <w:r w:rsidR="00205BB7">
        <w:t>square</w:t>
      </w:r>
      <w:r>
        <w:t xml:space="preserve"> will be chosen throughout the trials. </w:t>
      </w:r>
    </w:p>
    <w:p w14:paraId="7C2EFE65" w14:textId="77777777" w:rsidR="009869D2" w:rsidRDefault="009869D2" w:rsidP="007E5C07">
      <w:pPr>
        <w:spacing w:after="0" w:line="240" w:lineRule="auto"/>
      </w:pPr>
    </w:p>
    <w:p w14:paraId="31E2740F" w14:textId="36BC2924" w:rsidR="009869D2" w:rsidRDefault="009869D2" w:rsidP="007E5C07">
      <w:pPr>
        <w:spacing w:after="0" w:line="240" w:lineRule="auto"/>
      </w:pPr>
      <w:r>
        <w:t>In a typical trial, a grid stimuli consisting of 20 x 20 square</w:t>
      </w:r>
      <w:r w:rsidR="005654E9">
        <w:t>s</w:t>
      </w:r>
      <w:r w:rsidR="00C25536">
        <w:t xml:space="preserve"> </w:t>
      </w:r>
      <w:r>
        <w:t xml:space="preserve">will be presented to the participants, and one </w:t>
      </w:r>
      <w:r w:rsidR="00205BB7">
        <w:t>square</w:t>
      </w:r>
      <w:r>
        <w:t xml:space="preserve"> will be randomly drawn by the computer. The color of the </w:t>
      </w:r>
      <w:r w:rsidR="005654E9">
        <w:t xml:space="preserve">selected </w:t>
      </w:r>
      <w:r w:rsidR="00205BB7">
        <w:t>squar</w:t>
      </w:r>
      <w:r>
        <w:t xml:space="preserve">e will be associated with either winning or losing points. If the computer picked a </w:t>
      </w:r>
      <w:r w:rsidR="00205BB7">
        <w:t>square</w:t>
      </w:r>
      <w:r>
        <w:t xml:space="preserve"> with that color, which we call the “critical” </w:t>
      </w:r>
      <w:r w:rsidR="00205BB7">
        <w:t>square</w:t>
      </w:r>
      <w:r>
        <w:t xml:space="preserve">, the participant would win 10 points or lose 10 points, depending on the trial. The other color will indicate zero points won or lost (i.e. “neutral” </w:t>
      </w:r>
      <w:r w:rsidR="00205BB7">
        <w:t>square</w:t>
      </w:r>
      <w:r>
        <w:t xml:space="preserve">).  Participants will be asked to make predictions as to which of the two colors the computer would randomly pick from the grid. Once participants provide a response, a given </w:t>
      </w:r>
      <w:r w:rsidR="00205BB7">
        <w:t>square</w:t>
      </w:r>
      <w:r>
        <w:t xml:space="preserve"> will remain while the rest of the grid disappears, providing feedback to the participant on which </w:t>
      </w:r>
      <w:r w:rsidR="00205BB7">
        <w:t>square</w:t>
      </w:r>
      <w:r>
        <w:t xml:space="preserve"> was selected, whether they predicted correctly, and how much they won or lost in terms of points. </w:t>
      </w:r>
    </w:p>
    <w:p w14:paraId="578B3798" w14:textId="77777777" w:rsidR="009869D2" w:rsidRDefault="009869D2" w:rsidP="007E5C07">
      <w:pPr>
        <w:spacing w:after="0" w:line="240" w:lineRule="auto"/>
      </w:pPr>
    </w:p>
    <w:p w14:paraId="4DE2B9BA" w14:textId="19C17E6C" w:rsidR="009869D2" w:rsidRDefault="009869D2" w:rsidP="007E5C07">
      <w:pPr>
        <w:spacing w:after="0" w:line="240" w:lineRule="auto"/>
      </w:pPr>
      <w:r>
        <w:t xml:space="preserve">Overall, outcome </w:t>
      </w:r>
      <w:r w:rsidR="00205BB7">
        <w:t>valence</w:t>
      </w:r>
      <w:r>
        <w:t xml:space="preserve"> (i.e. </w:t>
      </w:r>
      <w:r w:rsidR="00205BB7">
        <w:t>positive</w:t>
      </w:r>
      <w:r>
        <w:t xml:space="preserve"> vs. </w:t>
      </w:r>
      <w:r w:rsidR="00205BB7">
        <w:t>negative</w:t>
      </w:r>
      <w:r>
        <w:t xml:space="preserve"> outcome) and outcome probability will be manipulated in a within-subject fashion. For </w:t>
      </w:r>
      <w:r w:rsidR="00436F29">
        <w:t>positive</w:t>
      </w:r>
      <w:r>
        <w:t xml:space="preserve"> outcome conditions, the grid would consist of critical </w:t>
      </w:r>
      <w:r w:rsidR="00205BB7">
        <w:t>squar</w:t>
      </w:r>
      <w:r>
        <w:t xml:space="preserve">es that result in 10 points won and the neutral </w:t>
      </w:r>
      <w:r w:rsidR="00205BB7">
        <w:t>square</w:t>
      </w:r>
      <w:r>
        <w:t>s</w:t>
      </w:r>
      <w:r w:rsidR="004E6847">
        <w:t xml:space="preserve"> (0 points)</w:t>
      </w:r>
      <w:r>
        <w:t xml:space="preserve">.  For </w:t>
      </w:r>
      <w:r w:rsidR="00C25536">
        <w:t>negative</w:t>
      </w:r>
      <w:r>
        <w:t xml:space="preserve"> outcome conditions, the grid would involve combination of critical </w:t>
      </w:r>
      <w:r w:rsidR="00205BB7">
        <w:t>squar</w:t>
      </w:r>
      <w:r>
        <w:t xml:space="preserve">es that yields 10 points lost and neutral </w:t>
      </w:r>
      <w:r w:rsidR="00205BB7">
        <w:t>square</w:t>
      </w:r>
      <w:r>
        <w:t>s</w:t>
      </w:r>
      <w:r w:rsidR="004E6847">
        <w:t xml:space="preserve"> (0 points). </w:t>
      </w:r>
      <w:r>
        <w:t xml:space="preserve">Importantly, outcome probability will be manipulated by varying the proportion of critical </w:t>
      </w:r>
      <w:r w:rsidR="00205BB7">
        <w:t>square</w:t>
      </w:r>
      <w:r>
        <w:t xml:space="preserve">s to neutral </w:t>
      </w:r>
      <w:r w:rsidR="00205BB7">
        <w:t>squar</w:t>
      </w:r>
      <w:r>
        <w:t>es (i.e. 30% - 70%).</w:t>
      </w:r>
      <w:r w:rsidRPr="009869D2">
        <w:t xml:space="preserve"> </w:t>
      </w:r>
    </w:p>
    <w:p w14:paraId="09DC1D62" w14:textId="5C5FF9A3" w:rsidR="00F97DA0" w:rsidRDefault="00F97DA0" w:rsidP="007E5C07">
      <w:pPr>
        <w:spacing w:after="0" w:line="240" w:lineRule="auto"/>
      </w:pPr>
    </w:p>
    <w:p w14:paraId="68F8D587" w14:textId="77777777" w:rsidR="00F97DA0" w:rsidRDefault="00F97DA0" w:rsidP="007E5C07">
      <w:pPr>
        <w:spacing w:after="0" w:line="240" w:lineRule="auto"/>
      </w:pPr>
    </w:p>
    <w:p w14:paraId="12E09B63" w14:textId="482A1B36" w:rsidR="00205BB7" w:rsidRDefault="00451B10" w:rsidP="007E5C07">
      <w:pPr>
        <w:spacing w:after="0" w:line="240" w:lineRule="auto"/>
      </w:pPr>
      <w:r>
        <w:rPr>
          <w:noProof/>
        </w:rPr>
        <w:drawing>
          <wp:anchor distT="0" distB="0" distL="114300" distR="114300" simplePos="0" relativeHeight="251658240" behindDoc="0" locked="0" layoutInCell="1" allowOverlap="1" wp14:anchorId="016C3504" wp14:editId="35EA65C1">
            <wp:simplePos x="0" y="0"/>
            <wp:positionH relativeFrom="column">
              <wp:posOffset>5366151</wp:posOffset>
            </wp:positionH>
            <wp:positionV relativeFrom="paragraph">
              <wp:posOffset>2186323</wp:posOffset>
            </wp:positionV>
            <wp:extent cx="100940" cy="261257"/>
            <wp:effectExtent l="0" t="4128"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734" t="73172" r="5536" b="18460"/>
                    <a:stretch/>
                  </pic:blipFill>
                  <pic:spPr bwMode="auto">
                    <a:xfrm rot="5400000">
                      <a:off x="0" y="0"/>
                      <a:ext cx="100940" cy="261257"/>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34506085" wp14:editId="69DDFC2E">
            <wp:extent cx="5731510" cy="3066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6445"/>
                    </a:xfrm>
                    <a:prstGeom prst="rect">
                      <a:avLst/>
                    </a:prstGeom>
                    <a:noFill/>
                  </pic:spPr>
                </pic:pic>
              </a:graphicData>
            </a:graphic>
          </wp:inline>
        </w:drawing>
      </w:r>
      <w:bookmarkStart w:id="0" w:name="_GoBack"/>
      <w:bookmarkEnd w:id="0"/>
      <w:r w:rsidR="00205BB7">
        <w:br w:type="page"/>
      </w:r>
    </w:p>
    <w:p w14:paraId="008B1C88" w14:textId="5F33B7B4" w:rsidR="00205BB7" w:rsidRDefault="00205BB7" w:rsidP="007E5C07">
      <w:pPr>
        <w:spacing w:after="0" w:line="240" w:lineRule="auto"/>
        <w:rPr>
          <w:b/>
          <w:bCs/>
        </w:rPr>
      </w:pPr>
      <w:r w:rsidRPr="00450913">
        <w:rPr>
          <w:b/>
          <w:bCs/>
        </w:rPr>
        <w:lastRenderedPageBreak/>
        <w:t>User Case</w:t>
      </w:r>
      <w:r w:rsidR="003A27DC" w:rsidRPr="00450913">
        <w:rPr>
          <w:b/>
          <w:bCs/>
        </w:rPr>
        <w:t xml:space="preserve"> for function ‘SetGridPattern’</w:t>
      </w:r>
    </w:p>
    <w:p w14:paraId="5E1B55DD" w14:textId="59B9D5E7" w:rsidR="00450913" w:rsidRDefault="00450913" w:rsidP="007E5C07">
      <w:pPr>
        <w:spacing w:after="0" w:line="240" w:lineRule="auto"/>
        <w:rPr>
          <w:b/>
          <w:bCs/>
        </w:rPr>
      </w:pPr>
    </w:p>
    <w:p w14:paraId="184DAB62" w14:textId="55A20718" w:rsidR="007E5C07" w:rsidRDefault="00450913" w:rsidP="007E5C07">
      <w:pPr>
        <w:spacing w:after="0" w:line="240" w:lineRule="auto"/>
      </w:pPr>
      <w:r>
        <w:t xml:space="preserve">This function </w:t>
      </w:r>
      <w:r w:rsidR="000259B5">
        <w:t xml:space="preserve">will </w:t>
      </w:r>
      <w:r>
        <w:t>generate</w:t>
      </w:r>
      <w:r w:rsidR="000259B5">
        <w:t xml:space="preserve"> a</w:t>
      </w:r>
      <w:r w:rsidR="009E4FCF">
        <w:t xml:space="preserve">n array that </w:t>
      </w:r>
      <w:r w:rsidR="00834D09">
        <w:t>sets the</w:t>
      </w:r>
      <w:r w:rsidR="007E5C07">
        <w:t xml:space="preserve"> color pattern </w:t>
      </w:r>
      <w:r w:rsidR="000259B5">
        <w:t xml:space="preserve">for </w:t>
      </w:r>
      <w:r w:rsidR="002B746A">
        <w:t>a</w:t>
      </w:r>
      <w:r w:rsidR="000259B5">
        <w:t xml:space="preserve"> grid </w:t>
      </w:r>
      <w:r w:rsidR="0067552F">
        <w:t>stimuli</w:t>
      </w:r>
      <w:r w:rsidR="00BA5508">
        <w:t xml:space="preserve">. The array will contain </w:t>
      </w:r>
      <w:r w:rsidR="00834D09" w:rsidRPr="00834D09">
        <w:rPr>
          <w:i/>
          <w:iCs/>
        </w:rPr>
        <w:t>n</w:t>
      </w:r>
      <w:r w:rsidR="00834D09">
        <w:t xml:space="preserve"> number of </w:t>
      </w:r>
      <w:r w:rsidR="00BA5508">
        <w:t>strings indicating color names (i.e. color strings</w:t>
      </w:r>
      <w:r w:rsidR="00834D09">
        <w:t>)</w:t>
      </w:r>
      <w:r w:rsidR="008D526F">
        <w:t xml:space="preserve"> for each square in the grid</w:t>
      </w:r>
      <w:r w:rsidR="00657485">
        <w:t>,</w:t>
      </w:r>
      <w:r w:rsidR="00834D09">
        <w:t xml:space="preserve"> </w:t>
      </w:r>
      <w:r w:rsidR="00834D09" w:rsidRPr="00834D09">
        <w:rPr>
          <w:i/>
          <w:iCs/>
        </w:rPr>
        <w:t>n</w:t>
      </w:r>
      <w:r w:rsidR="00834D09">
        <w:rPr>
          <w:i/>
          <w:iCs/>
        </w:rPr>
        <w:t xml:space="preserve"> </w:t>
      </w:r>
      <w:r w:rsidR="00A655C4">
        <w:t>being the number of squares (i.e. sqr_N) preset from previous code. O</w:t>
      </w:r>
      <w:r w:rsidR="00BA5508">
        <w:t>nce the array of color</w:t>
      </w:r>
      <w:r w:rsidR="0067552F">
        <w:t xml:space="preserve"> </w:t>
      </w:r>
      <w:r w:rsidR="00BA5508">
        <w:t xml:space="preserve">strings </w:t>
      </w:r>
      <w:r w:rsidR="008677B3">
        <w:t xml:space="preserve">are </w:t>
      </w:r>
      <w:r w:rsidR="00BA5508">
        <w:t>created, the order of the strings will be randomized</w:t>
      </w:r>
      <w:r w:rsidR="00713754">
        <w:t>. This randomization will allow</w:t>
      </w:r>
      <w:r w:rsidR="008D526F">
        <w:t xml:space="preserve"> the</w:t>
      </w:r>
      <w:r w:rsidR="00713754">
        <w:t xml:space="preserve"> later grid to have randomly colored square</w:t>
      </w:r>
      <w:r w:rsidR="008B4224">
        <w:t xml:space="preserve"> patterns</w:t>
      </w:r>
      <w:r w:rsidR="008677B3">
        <w:t xml:space="preserve">, rather than </w:t>
      </w:r>
      <w:r w:rsidR="008B4224">
        <w:t>a grid with two blocked colors</w:t>
      </w:r>
      <w:r w:rsidR="00713754">
        <w:t xml:space="preserve">. </w:t>
      </w:r>
      <w:r w:rsidR="002C3675">
        <w:t>The output of this function will be used</w:t>
      </w:r>
      <w:r w:rsidR="008D526F">
        <w:t xml:space="preserve"> later in the DrawGrid function. </w:t>
      </w:r>
    </w:p>
    <w:p w14:paraId="76B48E4A" w14:textId="728AACBF" w:rsidR="007E5C07" w:rsidRDefault="004C6F41" w:rsidP="00122A01">
      <w:pPr>
        <w:spacing w:after="0" w:line="240" w:lineRule="auto"/>
        <w:ind w:left="720"/>
      </w:pPr>
      <w:r>
        <w:t>Inputs:</w:t>
      </w:r>
    </w:p>
    <w:p w14:paraId="07C395DC" w14:textId="5E60DF4D" w:rsidR="007E5C07" w:rsidRDefault="004C6F41" w:rsidP="00122A01">
      <w:pPr>
        <w:spacing w:after="0" w:line="240" w:lineRule="auto"/>
        <w:ind w:left="720"/>
      </w:pPr>
      <w:r>
        <w:t xml:space="preserve">- </w:t>
      </w:r>
      <w:r w:rsidR="007E5C07">
        <w:t xml:space="preserve">crit_col = </w:t>
      </w:r>
      <w:r w:rsidR="009E4FCF">
        <w:t xml:space="preserve">a </w:t>
      </w:r>
      <w:r w:rsidR="007E5C07">
        <w:t>string. color of the critical square</w:t>
      </w:r>
    </w:p>
    <w:p w14:paraId="7558DED4" w14:textId="14A7E5FE" w:rsidR="007E5C07" w:rsidRDefault="004C6F41" w:rsidP="00122A01">
      <w:pPr>
        <w:spacing w:after="0" w:line="240" w:lineRule="auto"/>
        <w:ind w:left="720"/>
      </w:pPr>
      <w:r>
        <w:t xml:space="preserve">- </w:t>
      </w:r>
      <w:r w:rsidR="007E5C07">
        <w:t xml:space="preserve">neut_col = </w:t>
      </w:r>
      <w:r w:rsidR="009E4FCF">
        <w:t xml:space="preserve">a </w:t>
      </w:r>
      <w:r w:rsidR="007E5C07">
        <w:t>string. color of the neutral square</w:t>
      </w:r>
    </w:p>
    <w:p w14:paraId="6D6956E9" w14:textId="0CBAF810" w:rsidR="007E5C07" w:rsidRDefault="004C6F41" w:rsidP="00122A01">
      <w:pPr>
        <w:spacing w:after="0" w:line="240" w:lineRule="auto"/>
        <w:ind w:left="720"/>
      </w:pPr>
      <w:r>
        <w:t xml:space="preserve">- </w:t>
      </w:r>
      <w:r w:rsidR="007E5C07">
        <w:t>prob =</w:t>
      </w:r>
      <w:r w:rsidR="009E4FCF">
        <w:t xml:space="preserve"> a</w:t>
      </w:r>
      <w:r w:rsidR="007E5C07">
        <w:t xml:space="preserve"> float. proportion of critical square out of all squares</w:t>
      </w:r>
    </w:p>
    <w:p w14:paraId="7D38180F" w14:textId="379F3A41" w:rsidR="007E5C07" w:rsidRDefault="007E5C07" w:rsidP="00122A01">
      <w:pPr>
        <w:spacing w:after="0" w:line="240" w:lineRule="auto"/>
        <w:ind w:left="720"/>
      </w:pPr>
      <w:r>
        <w:t>Output</w:t>
      </w:r>
      <w:r w:rsidR="004C6F41">
        <w:t>:</w:t>
      </w:r>
    </w:p>
    <w:p w14:paraId="172F106F" w14:textId="0F85B6A9" w:rsidR="003A27DC" w:rsidRDefault="004C6F41" w:rsidP="00122A01">
      <w:pPr>
        <w:spacing w:after="0" w:line="240" w:lineRule="auto"/>
        <w:ind w:left="720"/>
      </w:pPr>
      <w:r>
        <w:t xml:space="preserve">- </w:t>
      </w:r>
      <w:r w:rsidR="007E5C07">
        <w:t>colorarray_temp =</w:t>
      </w:r>
      <w:r w:rsidR="007923AC">
        <w:t xml:space="preserve"> </w:t>
      </w:r>
      <w:r w:rsidR="009E4FCF">
        <w:t>a</w:t>
      </w:r>
      <w:r w:rsidR="007923AC">
        <w:t>n</w:t>
      </w:r>
      <w:r w:rsidR="007E5C07">
        <w:t xml:space="preserve"> array that contains gridN x gridN number of color strings</w:t>
      </w:r>
    </w:p>
    <w:p w14:paraId="316BC433" w14:textId="15252DCD" w:rsidR="003A27DC" w:rsidRDefault="003A27DC" w:rsidP="007E5C07">
      <w:pPr>
        <w:spacing w:after="0" w:line="240" w:lineRule="auto"/>
      </w:pPr>
    </w:p>
    <w:p w14:paraId="4E5AD5A8" w14:textId="509645E3" w:rsidR="00412D7B" w:rsidRPr="00122A01" w:rsidRDefault="00122A01" w:rsidP="007E5C07">
      <w:pPr>
        <w:spacing w:after="0" w:line="240" w:lineRule="auto"/>
        <w:rPr>
          <w:b/>
          <w:bCs/>
        </w:rPr>
      </w:pPr>
      <w:r w:rsidRPr="00122A01">
        <w:rPr>
          <w:b/>
          <w:bCs/>
        </w:rPr>
        <w:t>Code</w:t>
      </w:r>
    </w:p>
    <w:p w14:paraId="64A39F3B" w14:textId="2489F7C8" w:rsidR="00205BB7" w:rsidRDefault="00205BB7" w:rsidP="007E5C07">
      <w:pPr>
        <w:spacing w:after="0" w:line="240" w:lineRule="auto"/>
      </w:pPr>
      <w:r>
        <w:t>def SetGridPattern(crit_col = 'darkred', neut_col = 'gray', prob = .5):</w:t>
      </w:r>
    </w:p>
    <w:p w14:paraId="7420820E" w14:textId="77777777" w:rsidR="00205BB7" w:rsidRDefault="00205BB7" w:rsidP="007E5C07">
      <w:pPr>
        <w:spacing w:after="0" w:line="240" w:lineRule="auto"/>
      </w:pPr>
      <w:r>
        <w:t xml:space="preserve">    </w:t>
      </w:r>
    </w:p>
    <w:p w14:paraId="1E2A5B4F" w14:textId="77777777" w:rsidR="00205BB7" w:rsidRDefault="00205BB7" w:rsidP="007E5C07">
      <w:pPr>
        <w:spacing w:after="0" w:line="240" w:lineRule="auto"/>
      </w:pPr>
      <w:r>
        <w:t xml:space="preserve">    ######Create random array for coloring squares</w:t>
      </w:r>
    </w:p>
    <w:p w14:paraId="59FDA1DE" w14:textId="1699BEA2" w:rsidR="00205BB7" w:rsidRDefault="00205BB7" w:rsidP="007E5C07">
      <w:pPr>
        <w:spacing w:after="0" w:line="240" w:lineRule="auto"/>
      </w:pPr>
      <w:r>
        <w:t xml:space="preserve">    crit_N = int(sqr_N*prob) </w:t>
      </w:r>
      <w:r w:rsidR="000E70FB">
        <w:tab/>
      </w:r>
      <w:r>
        <w:t>#number of critical squares</w:t>
      </w:r>
    </w:p>
    <w:p w14:paraId="72379604" w14:textId="23331D67" w:rsidR="00205BB7" w:rsidRDefault="00205BB7" w:rsidP="007E5C07">
      <w:pPr>
        <w:spacing w:after="0" w:line="240" w:lineRule="auto"/>
      </w:pPr>
      <w:r>
        <w:t xml:space="preserve">    crit_list = [crit_col]*crit_N</w:t>
      </w:r>
      <w:r w:rsidR="000E70FB">
        <w:tab/>
      </w:r>
      <w:r>
        <w:t xml:space="preserve"> #create list that contains crit_N number of color strings</w:t>
      </w:r>
    </w:p>
    <w:p w14:paraId="59830586" w14:textId="25825068" w:rsidR="00205BB7" w:rsidRDefault="00205BB7" w:rsidP="007E5C07">
      <w:pPr>
        <w:spacing w:after="0" w:line="240" w:lineRule="auto"/>
      </w:pPr>
      <w:r>
        <w:t xml:space="preserve">    neut_N = int(sqr_N*(1-prob)) </w:t>
      </w:r>
      <w:r w:rsidR="000E70FB">
        <w:tab/>
      </w:r>
      <w:r w:rsidR="000E70FB">
        <w:tab/>
      </w:r>
      <w:r>
        <w:t>#number of neutral squares, catches errors for miscalculations in the probs above 50% (for some reason that happens)</w:t>
      </w:r>
    </w:p>
    <w:p w14:paraId="1277B914" w14:textId="77777777" w:rsidR="00205BB7" w:rsidRDefault="00205BB7" w:rsidP="007E5C07">
      <w:pPr>
        <w:spacing w:after="0" w:line="240" w:lineRule="auto"/>
      </w:pPr>
      <w:r>
        <w:t xml:space="preserve">    if neut_N%2 == 0:</w:t>
      </w:r>
    </w:p>
    <w:p w14:paraId="1603EE1D" w14:textId="77777777" w:rsidR="00205BB7" w:rsidRDefault="00205BB7" w:rsidP="007E5C07">
      <w:pPr>
        <w:spacing w:after="0" w:line="240" w:lineRule="auto"/>
      </w:pPr>
      <w:r>
        <w:t xml:space="preserve">        neut_list = [neut_col]*neut_N</w:t>
      </w:r>
    </w:p>
    <w:p w14:paraId="2FD28AB4" w14:textId="77777777" w:rsidR="00205BB7" w:rsidRDefault="00205BB7" w:rsidP="007E5C07">
      <w:pPr>
        <w:spacing w:after="0" w:line="240" w:lineRule="auto"/>
      </w:pPr>
      <w:r>
        <w:t xml:space="preserve">    elif neut_N%2 == 1:</w:t>
      </w:r>
    </w:p>
    <w:p w14:paraId="3B1FEFC3" w14:textId="77777777" w:rsidR="00205BB7" w:rsidRDefault="00205BB7" w:rsidP="007E5C07">
      <w:pPr>
        <w:spacing w:after="0" w:line="240" w:lineRule="auto"/>
      </w:pPr>
      <w:r>
        <w:t xml:space="preserve">        neut_list = [neut_col]*(neut_N+1)</w:t>
      </w:r>
    </w:p>
    <w:p w14:paraId="05E9752F" w14:textId="27713F62" w:rsidR="00205BB7" w:rsidRDefault="00205BB7" w:rsidP="007E5C07">
      <w:pPr>
        <w:spacing w:after="0" w:line="240" w:lineRule="auto"/>
      </w:pPr>
      <w:r>
        <w:t xml:space="preserve">    </w:t>
      </w:r>
    </w:p>
    <w:p w14:paraId="68413EF3" w14:textId="77777777" w:rsidR="00205BB7" w:rsidRDefault="00205BB7" w:rsidP="007E5C07">
      <w:pPr>
        <w:spacing w:after="0" w:line="240" w:lineRule="auto"/>
      </w:pPr>
      <w:r>
        <w:t xml:space="preserve">    #######Scatter the colored square distribution if conditions are met</w:t>
      </w:r>
    </w:p>
    <w:p w14:paraId="74D085B7" w14:textId="77777777" w:rsidR="00205BB7" w:rsidRDefault="00205BB7" w:rsidP="007E5C07">
      <w:pPr>
        <w:spacing w:after="0" w:line="240" w:lineRule="auto"/>
      </w:pPr>
      <w:r>
        <w:t xml:space="preserve">        colorarray_temp = crit_list+ neut_list</w:t>
      </w:r>
    </w:p>
    <w:p w14:paraId="7EA6B0B7" w14:textId="77777777" w:rsidR="00205BB7" w:rsidRDefault="00205BB7" w:rsidP="007E5C07">
      <w:pPr>
        <w:spacing w:after="0" w:line="240" w:lineRule="auto"/>
      </w:pPr>
      <w:r>
        <w:t xml:space="preserve">        random.shuffle(colorarray_temp)</w:t>
      </w:r>
    </w:p>
    <w:p w14:paraId="5BD66AC5" w14:textId="77777777" w:rsidR="00205BB7" w:rsidRDefault="00205BB7" w:rsidP="007E5C07">
      <w:pPr>
        <w:spacing w:after="0" w:line="240" w:lineRule="auto"/>
      </w:pPr>
    </w:p>
    <w:p w14:paraId="5FC8653C" w14:textId="4BCADF02" w:rsidR="00205BB7" w:rsidRDefault="00205BB7" w:rsidP="007E5C07">
      <w:pPr>
        <w:spacing w:after="0" w:line="240" w:lineRule="auto"/>
      </w:pPr>
      <w:r>
        <w:t xml:space="preserve">    return colorarray_temp</w:t>
      </w:r>
    </w:p>
    <w:p w14:paraId="6540A210" w14:textId="3E99580F" w:rsidR="009869D2" w:rsidRDefault="009869D2" w:rsidP="007E5C07">
      <w:pPr>
        <w:spacing w:after="0" w:line="240" w:lineRule="auto"/>
      </w:pPr>
    </w:p>
    <w:p w14:paraId="17F26AA8" w14:textId="3255C6B8" w:rsidR="00122A01" w:rsidRDefault="00122A01" w:rsidP="007E5C07">
      <w:pPr>
        <w:spacing w:after="0" w:line="240" w:lineRule="auto"/>
      </w:pPr>
    </w:p>
    <w:p w14:paraId="1FB543C2" w14:textId="331A73F9" w:rsidR="00122A01" w:rsidRPr="00122A01" w:rsidRDefault="00122A01" w:rsidP="007E5C07">
      <w:pPr>
        <w:spacing w:after="0" w:line="240" w:lineRule="auto"/>
        <w:rPr>
          <w:b/>
          <w:bCs/>
        </w:rPr>
      </w:pPr>
      <w:r w:rsidRPr="00122A01">
        <w:rPr>
          <w:b/>
          <w:bCs/>
        </w:rPr>
        <w:t>Example</w:t>
      </w:r>
      <w:r w:rsidR="003B3F03">
        <w:rPr>
          <w:b/>
          <w:bCs/>
        </w:rPr>
        <w:t xml:space="preserve"> (with sqr_N = </w:t>
      </w:r>
      <w:r w:rsidR="00234C03">
        <w:rPr>
          <w:b/>
          <w:bCs/>
        </w:rPr>
        <w:t>100</w:t>
      </w:r>
      <w:r w:rsidR="003B3F03">
        <w:rPr>
          <w:b/>
          <w:bCs/>
        </w:rPr>
        <w:t>)</w:t>
      </w:r>
    </w:p>
    <w:p w14:paraId="371148AB" w14:textId="5CCD2F29" w:rsidR="003B3F03" w:rsidRDefault="00076FB1" w:rsidP="003B3F03">
      <w:pPr>
        <w:spacing w:after="0" w:line="240" w:lineRule="auto"/>
      </w:pPr>
      <w:r>
        <w:t xml:space="preserve">&gt;&gt;&gt; </w:t>
      </w:r>
      <w:r w:rsidR="003B3F03">
        <w:t>x = SetGridPattern(crit_col = 'darkred', neut_col = 'gray', prob = .5)</w:t>
      </w:r>
    </w:p>
    <w:p w14:paraId="5E8E5266" w14:textId="5F143F9B" w:rsidR="00122A01" w:rsidRDefault="00076FB1" w:rsidP="007E5C07">
      <w:pPr>
        <w:spacing w:after="0" w:line="240" w:lineRule="auto"/>
      </w:pPr>
      <w:r>
        <w:t xml:space="preserve">&gt;&gt;&gt; </w:t>
      </w:r>
      <w:r w:rsidR="003B3F03">
        <w:t>print(x)</w:t>
      </w:r>
    </w:p>
    <w:p w14:paraId="0A855066" w14:textId="7EAD3E7D" w:rsidR="003B3F03" w:rsidRPr="002C63C1" w:rsidRDefault="003B3F03" w:rsidP="007E5C07">
      <w:pPr>
        <w:spacing w:after="0" w:line="240" w:lineRule="auto"/>
        <w:rPr>
          <w:sz w:val="18"/>
          <w:szCs w:val="18"/>
        </w:rPr>
      </w:pPr>
      <w:r>
        <w:t xml:space="preserve"> </w:t>
      </w:r>
      <w:r w:rsidR="000F03AC">
        <w:t>[</w:t>
      </w:r>
      <w:r w:rsidR="00537264">
        <w:t>'darkred',</w:t>
      </w:r>
      <w:r w:rsidR="00537264" w:rsidRPr="00537264">
        <w:t xml:space="preserve"> </w:t>
      </w:r>
      <w:r w:rsidR="00537264">
        <w:t>'gray',</w:t>
      </w:r>
      <w:r w:rsidR="00537264" w:rsidRPr="00537264">
        <w:t xml:space="preserve"> </w:t>
      </w:r>
      <w:r w:rsidR="00537264">
        <w:t>'darkred',</w:t>
      </w:r>
      <w:r w:rsidR="00537264" w:rsidRPr="00537264">
        <w:t xml:space="preserve"> </w:t>
      </w:r>
      <w:r w:rsidR="00537264">
        <w:t>'darkred',</w:t>
      </w:r>
      <w:r w:rsidR="00537264" w:rsidRPr="00537264">
        <w:t xml:space="preserve"> </w:t>
      </w:r>
      <w:r w:rsidR="00537264">
        <w:t>'gray','darkred',</w:t>
      </w:r>
      <w:r w:rsidR="00537264" w:rsidRPr="00537264">
        <w:t xml:space="preserve"> </w:t>
      </w:r>
      <w:r w:rsidR="00537264">
        <w:t>'gray',</w:t>
      </w:r>
      <w:r w:rsidR="00537264" w:rsidRPr="00537264">
        <w:t xml:space="preserve"> </w:t>
      </w:r>
      <w:r w:rsidR="00537264">
        <w:t>'gray',</w:t>
      </w:r>
      <w:r w:rsidR="00537264" w:rsidRPr="00537264">
        <w:t xml:space="preserve"> </w:t>
      </w:r>
      <w:r w:rsidR="00537264">
        <w:t>'gray','darkred',</w:t>
      </w:r>
      <w:r w:rsidR="00537264" w:rsidRPr="00537264">
        <w:t xml:space="preserve"> </w:t>
      </w:r>
      <w:r w:rsidR="00537264">
        <w:t>'darkred',</w:t>
      </w:r>
      <w:r w:rsidR="00537264" w:rsidRPr="00537264">
        <w:t xml:space="preserve"> </w:t>
      </w:r>
      <w:r w:rsidR="00537264">
        <w:t>'darkred',</w:t>
      </w:r>
      <w:r w:rsidR="00537264" w:rsidRPr="00537264">
        <w:t xml:space="preserve"> </w:t>
      </w:r>
      <w:r w:rsidR="00537264">
        <w:t>'darkred'</w:t>
      </w:r>
      <w:r w:rsidR="00234C03">
        <w:t>…</w:t>
      </w:r>
      <w:r w:rsidR="00537264" w:rsidRPr="00537264">
        <w:t xml:space="preserve"> </w:t>
      </w:r>
      <w:r w:rsidR="00537264">
        <w:t>'gray',</w:t>
      </w:r>
      <w:r w:rsidR="00537264" w:rsidRPr="00537264">
        <w:t xml:space="preserve"> </w:t>
      </w:r>
      <w:r w:rsidR="00537264">
        <w:t>'darkred',</w:t>
      </w:r>
      <w:r w:rsidR="00537264" w:rsidRPr="00537264">
        <w:t xml:space="preserve"> </w:t>
      </w:r>
      <w:r w:rsidR="00537264">
        <w:t>'gray']</w:t>
      </w:r>
      <w:r w:rsidR="000C19EA">
        <w:t xml:space="preserve"> </w:t>
      </w:r>
      <w:r w:rsidR="000C19EA" w:rsidRPr="002C63C1">
        <w:rPr>
          <w:sz w:val="18"/>
          <w:szCs w:val="18"/>
        </w:rPr>
        <w:t xml:space="preserve">*this </w:t>
      </w:r>
      <w:r w:rsidR="00071A49">
        <w:rPr>
          <w:sz w:val="18"/>
          <w:szCs w:val="18"/>
        </w:rPr>
        <w:t>is</w:t>
      </w:r>
      <w:r w:rsidR="000C19EA" w:rsidRPr="002C63C1">
        <w:rPr>
          <w:sz w:val="18"/>
          <w:szCs w:val="18"/>
        </w:rPr>
        <w:t xml:space="preserve"> a truncated version of the original array</w:t>
      </w:r>
    </w:p>
    <w:p w14:paraId="4B0812F1" w14:textId="77777777" w:rsidR="002C63C1" w:rsidRDefault="002C63C1" w:rsidP="00076FB1">
      <w:pPr>
        <w:spacing w:after="0" w:line="240" w:lineRule="auto"/>
      </w:pPr>
    </w:p>
    <w:p w14:paraId="4CE36A83" w14:textId="52F98FA2" w:rsidR="00076FB1" w:rsidRDefault="00076FB1" w:rsidP="00076FB1">
      <w:pPr>
        <w:spacing w:after="0" w:line="240" w:lineRule="auto"/>
      </w:pPr>
      <w:r>
        <w:t>&gt;&gt;&gt;</w:t>
      </w:r>
      <w:r w:rsidR="00234C03">
        <w:t>Print(length(x)</w:t>
      </w:r>
      <w:r w:rsidR="00F76404">
        <w:t>)</w:t>
      </w:r>
    </w:p>
    <w:p w14:paraId="2D6C896F" w14:textId="47240BBF" w:rsidR="00234C03" w:rsidRDefault="00234C03" w:rsidP="00076FB1">
      <w:pPr>
        <w:spacing w:after="0" w:line="240" w:lineRule="auto"/>
      </w:pPr>
      <w:r>
        <w:t xml:space="preserve"> 100</w:t>
      </w:r>
    </w:p>
    <w:p w14:paraId="0D048CF1" w14:textId="77777777" w:rsidR="002C63C1" w:rsidRDefault="002C63C1" w:rsidP="007E5C07">
      <w:pPr>
        <w:spacing w:after="0" w:line="240" w:lineRule="auto"/>
      </w:pPr>
    </w:p>
    <w:p w14:paraId="5D937886" w14:textId="2521126C" w:rsidR="00537264" w:rsidRDefault="00076FB1" w:rsidP="00537264">
      <w:pPr>
        <w:spacing w:after="0" w:line="240" w:lineRule="auto"/>
      </w:pPr>
      <w:r>
        <w:t>&gt;&gt;&gt;</w:t>
      </w:r>
      <w:r w:rsidR="00537264">
        <w:t>y = SetGridPattern(crit_col = 'darkblue', neut_col = 'gray', prob = .</w:t>
      </w:r>
      <w:r w:rsidR="00234C03">
        <w:t>7</w:t>
      </w:r>
      <w:r w:rsidR="00537264">
        <w:t>)</w:t>
      </w:r>
    </w:p>
    <w:p w14:paraId="4828B7F1" w14:textId="00CC8FA2" w:rsidR="00537264" w:rsidRDefault="00076FB1" w:rsidP="007E5C07">
      <w:pPr>
        <w:spacing w:after="0" w:line="240" w:lineRule="auto"/>
      </w:pPr>
      <w:r>
        <w:t>&gt;&gt;&gt;</w:t>
      </w:r>
      <w:r w:rsidR="00B3255E">
        <w:t>print(y)</w:t>
      </w:r>
    </w:p>
    <w:p w14:paraId="6CF375C2" w14:textId="23048C4F" w:rsidR="002C63C1" w:rsidRPr="002C63C1" w:rsidRDefault="00B3255E" w:rsidP="002C63C1">
      <w:pPr>
        <w:spacing w:after="0" w:line="240" w:lineRule="auto"/>
        <w:rPr>
          <w:sz w:val="18"/>
          <w:szCs w:val="18"/>
        </w:rPr>
      </w:pPr>
      <w:r>
        <w:t xml:space="preserve"> ['gray', 'darkblue',</w:t>
      </w:r>
      <w:r w:rsidRPr="00B3255E">
        <w:t xml:space="preserve"> </w:t>
      </w:r>
      <w:r>
        <w:t>'gray', 'gray', 'gray', 'gray', 'darkblue',</w:t>
      </w:r>
      <w:r w:rsidRPr="00B3255E">
        <w:t xml:space="preserve"> </w:t>
      </w:r>
      <w:r>
        <w:t>'darkblue',</w:t>
      </w:r>
      <w:r w:rsidRPr="00B3255E">
        <w:t xml:space="preserve"> </w:t>
      </w:r>
      <w:r>
        <w:t>'gray', 'darkblue',</w:t>
      </w:r>
      <w:r w:rsidRPr="00B3255E">
        <w:t xml:space="preserve"> </w:t>
      </w:r>
      <w:r>
        <w:t>'darkblue',</w:t>
      </w:r>
      <w:r w:rsidRPr="00B3255E">
        <w:t xml:space="preserve"> </w:t>
      </w:r>
      <w:r>
        <w:t>'darkblue',</w:t>
      </w:r>
      <w:r w:rsidRPr="00B3255E">
        <w:t xml:space="preserve"> </w:t>
      </w:r>
      <w:r>
        <w:t>'darkblue',</w:t>
      </w:r>
      <w:r w:rsidRPr="00B3255E">
        <w:t xml:space="preserve"> </w:t>
      </w:r>
      <w:r>
        <w:t xml:space="preserve">'gray', </w:t>
      </w:r>
      <w:r w:rsidRPr="00B3255E">
        <w:t xml:space="preserve"> </w:t>
      </w:r>
      <w:r>
        <w:t>'darkblue'…..'gray', 'darkblue',</w:t>
      </w:r>
      <w:r w:rsidRPr="00B3255E">
        <w:t xml:space="preserve"> </w:t>
      </w:r>
      <w:r>
        <w:t>'darkblue']</w:t>
      </w:r>
      <w:r w:rsidR="002C63C1">
        <w:t xml:space="preserve"> </w:t>
      </w:r>
      <w:r w:rsidR="002C63C1" w:rsidRPr="002C63C1">
        <w:rPr>
          <w:sz w:val="18"/>
          <w:szCs w:val="18"/>
        </w:rPr>
        <w:t xml:space="preserve">*this </w:t>
      </w:r>
      <w:r w:rsidR="00071A49">
        <w:rPr>
          <w:sz w:val="18"/>
          <w:szCs w:val="18"/>
        </w:rPr>
        <w:t>is</w:t>
      </w:r>
      <w:r w:rsidR="002C63C1" w:rsidRPr="002C63C1">
        <w:rPr>
          <w:sz w:val="18"/>
          <w:szCs w:val="18"/>
        </w:rPr>
        <w:t xml:space="preserve"> a truncated version of the original array</w:t>
      </w:r>
    </w:p>
    <w:p w14:paraId="3E2C992A" w14:textId="12BCB835" w:rsidR="00B3255E" w:rsidRDefault="00B3255E" w:rsidP="007E5C07">
      <w:pPr>
        <w:spacing w:after="0" w:line="240" w:lineRule="auto"/>
      </w:pPr>
    </w:p>
    <w:p w14:paraId="652A2E11" w14:textId="23EDAE62" w:rsidR="009869D2" w:rsidRDefault="00076FB1" w:rsidP="007E5C07">
      <w:pPr>
        <w:spacing w:after="0" w:line="240" w:lineRule="auto"/>
      </w:pPr>
      <w:r>
        <w:t>&gt;&gt;&gt;</w:t>
      </w:r>
      <w:r w:rsidR="00B3255E">
        <w:t>Print(length(y))</w:t>
      </w:r>
    </w:p>
    <w:p w14:paraId="7047A7E9" w14:textId="02BF1C00" w:rsidR="002C63C1" w:rsidRDefault="002C63C1" w:rsidP="007E5C07">
      <w:pPr>
        <w:spacing w:after="0" w:line="240" w:lineRule="auto"/>
      </w:pPr>
      <w:r>
        <w:t>100</w:t>
      </w:r>
    </w:p>
    <w:sectPr w:rsidR="002C63C1">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5AEA1" w14:textId="77777777" w:rsidR="00A215B5" w:rsidRDefault="00A215B5" w:rsidP="00D70D6D">
      <w:pPr>
        <w:spacing w:after="0" w:line="240" w:lineRule="auto"/>
      </w:pPr>
      <w:r>
        <w:separator/>
      </w:r>
    </w:p>
  </w:endnote>
  <w:endnote w:type="continuationSeparator" w:id="0">
    <w:p w14:paraId="671AB5EE" w14:textId="77777777" w:rsidR="00A215B5" w:rsidRDefault="00A215B5" w:rsidP="00D7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0DFEA" w14:textId="77777777" w:rsidR="00A215B5" w:rsidRDefault="00A215B5" w:rsidP="00D70D6D">
      <w:pPr>
        <w:spacing w:after="0" w:line="240" w:lineRule="auto"/>
      </w:pPr>
      <w:r>
        <w:separator/>
      </w:r>
    </w:p>
  </w:footnote>
  <w:footnote w:type="continuationSeparator" w:id="0">
    <w:p w14:paraId="0EE66E96" w14:textId="77777777" w:rsidR="00A215B5" w:rsidRDefault="00A215B5" w:rsidP="00D70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0E19" w14:textId="0444C3E4" w:rsidR="00D70D6D" w:rsidRPr="001D0B20" w:rsidRDefault="001D0B20" w:rsidP="001D0B20">
    <w:pPr>
      <w:pStyle w:val="Header"/>
      <w:jc w:val="right"/>
      <w:rPr>
        <w:b/>
        <w:bCs/>
      </w:rPr>
    </w:pPr>
    <w:r w:rsidRPr="001D0B20">
      <w:rPr>
        <w:b/>
        <w:bCs/>
      </w:rPr>
      <w:t>PSY:5070 Final Project</w:t>
    </w:r>
  </w:p>
  <w:p w14:paraId="5D1BB41B" w14:textId="2B711B75" w:rsidR="001D0B20" w:rsidRPr="001D0B20" w:rsidRDefault="001D0B20" w:rsidP="001D0B20">
    <w:pPr>
      <w:pStyle w:val="Header"/>
      <w:jc w:val="right"/>
      <w:rPr>
        <w:b/>
        <w:bCs/>
      </w:rPr>
    </w:pPr>
    <w:r w:rsidRPr="001D0B20">
      <w:rPr>
        <w:b/>
        <w:bCs/>
      </w:rPr>
      <w:t>Inkyung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D2"/>
    <w:rsid w:val="000259B5"/>
    <w:rsid w:val="00071A49"/>
    <w:rsid w:val="00076FB1"/>
    <w:rsid w:val="000A79D4"/>
    <w:rsid w:val="000C19EA"/>
    <w:rsid w:val="000E70FB"/>
    <w:rsid w:val="000F03AC"/>
    <w:rsid w:val="00122A01"/>
    <w:rsid w:val="001D0B20"/>
    <w:rsid w:val="00205BB7"/>
    <w:rsid w:val="00234C03"/>
    <w:rsid w:val="002B746A"/>
    <w:rsid w:val="002C3675"/>
    <w:rsid w:val="002C63C1"/>
    <w:rsid w:val="003A27DC"/>
    <w:rsid w:val="003B3F03"/>
    <w:rsid w:val="00412D7B"/>
    <w:rsid w:val="00436F29"/>
    <w:rsid w:val="00450913"/>
    <w:rsid w:val="00451B10"/>
    <w:rsid w:val="004C6F41"/>
    <w:rsid w:val="004E6847"/>
    <w:rsid w:val="00537264"/>
    <w:rsid w:val="005654E9"/>
    <w:rsid w:val="00657485"/>
    <w:rsid w:val="0067552F"/>
    <w:rsid w:val="00713754"/>
    <w:rsid w:val="007923AC"/>
    <w:rsid w:val="007E5C07"/>
    <w:rsid w:val="00834D09"/>
    <w:rsid w:val="008677B3"/>
    <w:rsid w:val="008B4224"/>
    <w:rsid w:val="008D526F"/>
    <w:rsid w:val="009869D2"/>
    <w:rsid w:val="009B319A"/>
    <w:rsid w:val="009E4FCF"/>
    <w:rsid w:val="009F41B4"/>
    <w:rsid w:val="00A215B5"/>
    <w:rsid w:val="00A655C4"/>
    <w:rsid w:val="00B3255E"/>
    <w:rsid w:val="00B45988"/>
    <w:rsid w:val="00BA5508"/>
    <w:rsid w:val="00C25536"/>
    <w:rsid w:val="00C41807"/>
    <w:rsid w:val="00CC6158"/>
    <w:rsid w:val="00D70D6D"/>
    <w:rsid w:val="00DD2F91"/>
    <w:rsid w:val="00F31435"/>
    <w:rsid w:val="00F73FD9"/>
    <w:rsid w:val="00F76404"/>
    <w:rsid w:val="00F97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46F"/>
  <w15:chartTrackingRefBased/>
  <w15:docId w15:val="{6898C2D5-3706-486D-B910-226ECB4F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D6D"/>
    <w:rPr>
      <w:lang w:val="en-US"/>
    </w:rPr>
  </w:style>
  <w:style w:type="paragraph" w:styleId="Footer">
    <w:name w:val="footer"/>
    <w:basedOn w:val="Normal"/>
    <w:link w:val="FooterChar"/>
    <w:uiPriority w:val="99"/>
    <w:unhideWhenUsed/>
    <w:rsid w:val="00D70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D6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3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1C16D39CA9824C9F890BCBD0FE860D" ma:contentTypeVersion="13" ma:contentTypeDescription="Create a new document." ma:contentTypeScope="" ma:versionID="64f8465b4e2ca35c28908a8dba007032">
  <xsd:schema xmlns:xsd="http://www.w3.org/2001/XMLSchema" xmlns:xs="http://www.w3.org/2001/XMLSchema" xmlns:p="http://schemas.microsoft.com/office/2006/metadata/properties" xmlns:ns3="fd5ad5c2-57ed-4250-956b-118f2bb20b24" xmlns:ns4="52ce8703-c369-4d54-9bad-49ecaf3430c0" targetNamespace="http://schemas.microsoft.com/office/2006/metadata/properties" ma:root="true" ma:fieldsID="a4c3a73d6133bd27e8fc5e70276e31e7" ns3:_="" ns4:_="">
    <xsd:import namespace="fd5ad5c2-57ed-4250-956b-118f2bb20b24"/>
    <xsd:import namespace="52ce8703-c369-4d54-9bad-49ecaf3430c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ad5c2-57ed-4250-956b-118f2bb20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ce8703-c369-4d54-9bad-49ecaf3430c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4242C8-24C6-4A4E-9E01-BE98FDDEB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ad5c2-57ed-4250-956b-118f2bb20b24"/>
    <ds:schemaRef ds:uri="52ce8703-c369-4d54-9bad-49ecaf343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BEEE3-FD83-4ADF-98C5-4FEE98052A2F}">
  <ds:schemaRefs>
    <ds:schemaRef ds:uri="http://schemas.microsoft.com/sharepoint/v3/contenttype/forms"/>
  </ds:schemaRefs>
</ds:datastoreItem>
</file>

<file path=customXml/itemProps3.xml><?xml version="1.0" encoding="utf-8"?>
<ds:datastoreItem xmlns:ds="http://schemas.openxmlformats.org/officeDocument/2006/customXml" ds:itemID="{3C664B2D-876B-491E-8803-E4A9DCD8DDEA}">
  <ds:schemaRefs>
    <ds:schemaRef ds:uri="http://schemas.microsoft.com/office/2006/documentManagement/types"/>
    <ds:schemaRef ds:uri="http://purl.org/dc/terms/"/>
    <ds:schemaRef ds:uri="fd5ad5c2-57ed-4250-956b-118f2bb20b24"/>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2ce8703-c369-4d54-9bad-49ecaf3430c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Inkyung</dc:creator>
  <cp:keywords/>
  <dc:description/>
  <cp:lastModifiedBy>Park, Inkyung</cp:lastModifiedBy>
  <cp:revision>49</cp:revision>
  <dcterms:created xsi:type="dcterms:W3CDTF">2020-02-26T03:20:00Z</dcterms:created>
  <dcterms:modified xsi:type="dcterms:W3CDTF">2020-04-26T03:34:00Z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0x010100D41C16D39CA9824C9F890BCBD0FE860D</vt:lpwstr>
  </property>
</Properties>
</file>