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8A446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4CFD64D3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导入的牙齿、切削工具模型都使用真</w:t>
      </w:r>
      <w:bookmarkStart w:id="0" w:name="_GoBack"/>
      <w:bookmarkEnd w:id="0"/>
      <w:r>
        <w:rPr>
          <w:rFonts w:hint="eastAsia"/>
          <w:lang w:val="en-US" w:eastAsia="zh-CN"/>
        </w:rPr>
        <w:t>实尺寸(UE中的单位是厘米)</w:t>
      </w:r>
    </w:p>
    <w:p w14:paraId="2804C73B">
      <w:r>
        <w:drawing>
          <wp:inline distT="0" distB="0" distL="114300" distR="114300">
            <wp:extent cx="5268595" cy="2382520"/>
            <wp:effectExtent l="0" t="0" r="190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34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SDFGenerator中创建物体时使用的这个BoundsScale默认1.1是推荐数值，一般无需改变</w:t>
      </w:r>
    </w:p>
    <w:p w14:paraId="2E75A1F4">
      <w:pPr>
        <w:rPr>
          <w:rFonts w:hint="eastAsia"/>
          <w:lang w:val="en-US" w:eastAsia="zh-CN"/>
        </w:rPr>
      </w:pPr>
    </w:p>
    <w:p w14:paraId="034B8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切削对象Actor和切削工具Actor都需要采用正方体的模型，边长计算：</w:t>
      </w:r>
    </w:p>
    <w:p w14:paraId="563EF870">
      <w:pPr>
        <w:rPr>
          <w:rFonts w:hint="default"/>
          <w:lang w:val="en-US" w:eastAsia="zh-CN"/>
        </w:rPr>
      </w:pPr>
    </w:p>
    <w:p w14:paraId="21FEB6F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边长 = Max(SizeX, SizeY, SizeZ) * BoundsScale</w:t>
      </w:r>
    </w:p>
    <w:p w14:paraId="3EC9A4B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例如牙齿模型的尺寸为 1.5 cm x 2.2cm x 1.7cm, 那么最长边是2.2cm, 假设BoundsScale使用的是1.1, 那么需要的正方体变成是2.2 * 1.1 </w:t>
      </w:r>
    </w:p>
    <w:p w14:paraId="2C65927B">
      <w:pPr>
        <w:rPr>
          <w:rFonts w:hint="eastAsia"/>
          <w:lang w:val="en-US" w:eastAsia="zh-CN"/>
        </w:rPr>
      </w:pPr>
    </w:p>
    <w:p w14:paraId="0DE71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注意物体模型的真实尺寸建议在建模软件中计算出比较精确的数值。</w:t>
      </w:r>
    </w:p>
    <w:p w14:paraId="2619D496">
      <w:pPr>
        <w:rPr>
          <w:rFonts w:hint="eastAsia"/>
          <w:lang w:val="en-US" w:eastAsia="zh-CN"/>
        </w:rPr>
      </w:pPr>
    </w:p>
    <w:p w14:paraId="279D3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正方体模型也建议在建模软件中直接创建好导出。备选方法是在虚幻编辑器中使用建模工具创建。</w:t>
      </w:r>
    </w:p>
    <w:p w14:paraId="13ACDC18">
      <w:pPr>
        <w:rPr>
          <w:rFonts w:hint="eastAsia"/>
          <w:lang w:val="en-US" w:eastAsia="zh-CN"/>
        </w:rPr>
      </w:pPr>
    </w:p>
    <w:p w14:paraId="1195FB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对于切削对象，需要将立方体的法线进行翻转，这样就可以近距离观察对象。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7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2025-12-19T15:44:40Z</dcterms:created>
  <dc:creator>KenAn</dc:creator>
  <cp:lastModifiedBy>Ken</cp:lastModifiedBy>
  <dcterms:modified xsi:type="dcterms:W3CDTF">2025-12-19T15:56:20Z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eyJoZGlkIjoiZjE2M2MyMDZlYWMwZjE3ZWJjMzQ3NjQyNDY2MjMxOTQiLCJ1c2VySWQiOiI2OTQ5MDc0MzAifQ==</vt:lpwstr>
  </property>
  <property fmtid="{D5CDD505-2E9C-101B-9397-08002B2CF9AE}" pid="4" name="ICV">
    <vt:lpwstr>88B9F050E58349C7B8A7192AFF134FAE_12</vt:lpwstr>
  </property>
</Properties>
</file>