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mbv24 Today's date: 2017/07/12</w:t>
      </w:r>
    </w:p>
    <w:bookmarkStart w:id="23" w:name="what-tools-have-you-worked-with-so-far-in-this-class"/>
    <w:p>
      <w:pPr>
        <w:pStyle w:val="Heading1"/>
      </w:pPr>
      <w:r>
        <w:t xml:space="preserve">What tools have you worked with so far in this class?</w:t>
      </w:r>
    </w:p>
    <w:bookmarkEnd w:id="23"/>
    <w:p>
      <w:r>
        <w:t xml:space="preserve">I have worked with: *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Jekyll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Pandoc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rPr>
          <w:i/>
        </w:rPr>
        <w:t xml:space="preserve">Pandoc</w:t>
      </w:r>
      <w:r>
        <w:t xml:space="preserve"> </w:t>
      </w:r>
      <w:r>
        <w:t xml:space="preserve">is potentially useful.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r>
        <w:rPr>
          <w:i/>
        </w:rPr>
        <w:t xml:space="preserve">Pandoc</w:t>
      </w:r>
      <w:r>
        <w:t xml:space="preserve"> </w:t>
      </w:r>
      <w:r>
        <w:t xml:space="preserve">can be used to convert files into different file types.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Manipulating the Jekyll site was</w:t>
      </w:r>
      <w:r>
        <w:t xml:space="preserve"> </w:t>
      </w:r>
      <w:r>
        <w:rPr>
          <w:b/>
        </w:rPr>
        <w:t xml:space="preserve">relatively</w:t>
      </w:r>
      <w:r>
        <w:t xml:space="preserve"> </w:t>
      </w:r>
      <w:r>
        <w:t xml:space="preserve">difficult.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There is more</w:t>
      </w:r>
      <w:r>
        <w:t xml:space="preserve"> </w:t>
      </w:r>
      <w:r>
        <w:rPr>
          <w:b/>
        </w:rPr>
        <w:t xml:space="preserve">creativity</w:t>
      </w:r>
      <w:r>
        <w:t xml:space="preserve"> </w:t>
      </w:r>
      <w:r>
        <w:t xml:space="preserve">involved.</w:t>
      </w:r>
    </w:p>
    <w:bookmarkStart w:id="28" w:name="what-tools-would-you-like-to-learn-more-about"/>
    <w:p>
      <w:pPr>
        <w:pStyle w:val="Heading3"/>
      </w:pPr>
      <w:r>
        <w:t xml:space="preserve">What tools would you like to learn more about?</w:t>
      </w:r>
    </w:p>
    <w:bookmarkEnd w:id="28"/>
    <w:p>
      <w:r>
        <w:t xml:space="preserve">I would like to learn more about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3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fa6c9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9c2e3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