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Today's date: 7/12/17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GitHub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Unix Commands</w:t>
      </w:r>
    </w:p>
    <w:p>
      <w:pPr>
        <w:pStyle w:val="Compact"/>
        <w:numPr>
          <w:numId w:val="3"/>
          <w:ilvl w:val="0"/>
        </w:numPr>
      </w:pPr>
      <w:r>
        <w:t xml:space="preserve">Pandoc</w:t>
      </w:r>
    </w:p>
    <w:p>
      <w:pPr>
        <w:pStyle w:val="Compact"/>
        <w:numPr>
          <w:numId w:val="3"/>
          <w:ilvl w:val="0"/>
        </w:numPr>
      </w:pPr>
      <w:r>
        <w:t xml:space="preserve">Markdown</w:t>
      </w:r>
    </w:p>
    <w:p>
      <w:pPr>
        <w:pStyle w:val="Compact"/>
        <w:numPr>
          <w:numId w:val="3"/>
          <w:ilvl w:val="0"/>
        </w:numPr>
      </w:pPr>
      <w:r>
        <w:t xml:space="preserve">Jekyll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t xml:space="preserve">I have found GitHub and Unix to be the most useful so far.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If you are able to use GitHub effectively, you can become a better collaborator in the workforce environment.</w:t>
      </w:r>
    </w:p>
    <w:p>
      <w:pPr>
        <w:pStyle w:val="Compact"/>
        <w:numPr>
          <w:numId w:val="4"/>
          <w:ilvl w:val="0"/>
        </w:numPr>
      </w:pPr>
      <w:r>
        <w:t xml:space="preserve">With Linux/Unix, I have enjoyed being able to use a remote terminal to access local work that is on my computer and then execute any changes that I've made.</w:t>
      </w:r>
    </w:p>
    <w:bookmarkStart w:id="26" w:name="what-tools-have-been-the-most-difficult-to-learn"/>
    <w:p>
      <w:pPr>
        <w:pStyle w:val="Heading2"/>
      </w:pPr>
      <w:r>
        <w:t xml:space="preserve">What tools have been the most difficult to learn?</w:t>
      </w:r>
    </w:p>
    <w:bookmarkEnd w:id="26"/>
    <w:p>
      <w:r>
        <w:t xml:space="preserve">I would say that Linx/Unix has been the most difficult to learn.</w:t>
      </w:r>
    </w:p>
    <w:bookmarkStart w:id="27" w:name="why-have-they-been-particularly-difficult-to-learn-and-use"/>
    <w:p>
      <w:pPr>
        <w:pStyle w:val="Heading3"/>
      </w:pPr>
      <w:r>
        <w:t xml:space="preserve">Why have they been particularly difficult to learn and use?</w:t>
      </w:r>
    </w:p>
    <w:bookmarkEnd w:id="27"/>
    <w:p>
      <w:r>
        <w:t xml:space="preserve">It's like learning a new lanugage. You have to understand the syntax, what everything does, and then how to use it appropriately.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Since I want to go into database and</w:t>
      </w:r>
      <w:r>
        <w:t xml:space="preserve"> </w:t>
      </w:r>
      <w:r>
        <w:rPr>
          <w:i/>
        </w:rPr>
        <w:t xml:space="preserve">possibly</w:t>
      </w:r>
      <w:r>
        <w:t xml:space="preserve"> </w:t>
      </w:r>
      <w:r>
        <w:t xml:space="preserve">systems analysis, I am excited to learn about SQL and other database manipulation and querying languages. I will be teaching myself Python (I know we are not going to cover this in this class).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5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5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5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5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54d8d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b5b738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c265d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