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20B7A" w14:textId="77777777" w:rsidR="002D48DA" w:rsidRDefault="0091384B">
      <w:pPr>
        <w:jc w:val="center"/>
      </w:pPr>
      <w:r>
        <w:t>ATA DE REUNIÃO DE IMPLANTAÇÃO DE SISTEMAS EM PRODUÇÃO</w:t>
      </w:r>
    </w:p>
    <w:p w14:paraId="1A6EFB79" w14:textId="72EBC23B" w:rsidR="0081686A" w:rsidRDefault="0091384B">
      <w:pPr>
        <w:pStyle w:val="NormalWeb"/>
        <w:spacing w:before="280" w:after="198" w:line="276" w:lineRule="auto"/>
        <w:ind w:firstLine="709"/>
      </w:pPr>
      <w:r>
        <w:t>Ata de reunião para implanta</w:t>
      </w:r>
      <w:r w:rsidR="00AB4EB8">
        <w:t xml:space="preserve">ção em produção do sistema:  </w:t>
      </w:r>
      <w:proofErr w:type="gramStart"/>
      <w:r w:rsidR="00044D86">
        <w:t>ICL</w:t>
      </w:r>
      <w:r w:rsidR="00453DA3">
        <w:t xml:space="preserve">  realizada</w:t>
      </w:r>
      <w:proofErr w:type="gramEnd"/>
      <w:r w:rsidR="00453DA3">
        <w:t xml:space="preserve"> no dia </w:t>
      </w:r>
      <w:r w:rsidR="00044D86">
        <w:t>29</w:t>
      </w:r>
      <w:r>
        <w:t>/</w:t>
      </w:r>
      <w:r w:rsidR="00453DA3">
        <w:t>1</w:t>
      </w:r>
      <w:r w:rsidR="00044D86">
        <w:t>1</w:t>
      </w:r>
      <w:r>
        <w:t xml:space="preserve">/2023, com a presença dos seguintes participantes: </w:t>
      </w:r>
      <w:r w:rsidR="00044D86">
        <w:t>Paulo Alves</w:t>
      </w:r>
      <w:r>
        <w:t xml:space="preserve">, </w:t>
      </w:r>
      <w:r w:rsidR="0081686A">
        <w:t>Paulo Magno</w:t>
      </w:r>
      <w:r w:rsidR="00D60415">
        <w:t>, Danilo, Juliano Godinho</w:t>
      </w:r>
    </w:p>
    <w:p w14:paraId="2EB2149E" w14:textId="77777777" w:rsidR="002D48DA" w:rsidRDefault="0091384B">
      <w:pPr>
        <w:ind w:firstLine="708"/>
      </w:pPr>
      <w:r>
        <w:t>Assuntos abordados:</w:t>
      </w:r>
    </w:p>
    <w:p w14:paraId="00CDCC11" w14:textId="77777777" w:rsidR="002D48DA" w:rsidRDefault="0091384B">
      <w:pPr>
        <w:ind w:firstLine="708"/>
      </w:pPr>
      <w:r>
        <w:rPr>
          <w:color w:val="0000FF"/>
        </w:rPr>
        <w:t xml:space="preserve">- </w:t>
      </w:r>
      <w:r>
        <w:rPr>
          <w:color w:val="0000FF"/>
          <w:sz w:val="24"/>
          <w:szCs w:val="24"/>
        </w:rPr>
        <w:t>Análise do Plano de implantação e retorno (PIR)</w:t>
      </w:r>
      <w:r>
        <w:rPr>
          <w:color w:val="0000FF"/>
        </w:rPr>
        <w:t>:</w:t>
      </w:r>
    </w:p>
    <w:p w14:paraId="721A5368" w14:textId="77777777" w:rsidR="002D48DA" w:rsidRDefault="0091384B">
      <w:pPr>
        <w:ind w:firstLine="708"/>
      </w:pPr>
      <w:r>
        <w:t>Foi analisado o plano de implantação e retorno (PIR) e foram sugeridas as seguintes recomendações:</w:t>
      </w:r>
    </w:p>
    <w:p w14:paraId="5CCE3670" w14:textId="354F4571" w:rsidR="00D60415" w:rsidRDefault="00D60415">
      <w:pPr>
        <w:ind w:firstLine="708"/>
      </w:pPr>
      <w:r>
        <w:t>Foi analisado e validado em conjunto com o Paulo Magno.</w:t>
      </w:r>
    </w:p>
    <w:p w14:paraId="76FEB590" w14:textId="77777777" w:rsidR="002D48DA" w:rsidRDefault="002D48DA">
      <w:pPr>
        <w:ind w:firstLine="708"/>
      </w:pPr>
    </w:p>
    <w:p w14:paraId="24885990" w14:textId="77777777" w:rsidR="002D48DA" w:rsidRDefault="0091384B">
      <w:pPr>
        <w:ind w:firstLine="708"/>
      </w:pPr>
      <w:r>
        <w:t xml:space="preserve">- </w:t>
      </w:r>
      <w:r>
        <w:rPr>
          <w:color w:val="0000FF"/>
          <w:sz w:val="24"/>
          <w:szCs w:val="24"/>
        </w:rPr>
        <w:t>Análise do Documento de Monitoração:</w:t>
      </w:r>
    </w:p>
    <w:p w14:paraId="1DE0B3B8" w14:textId="0FDBAF21" w:rsidR="002D48DA" w:rsidRPr="00AB4EB8" w:rsidRDefault="0091384B">
      <w:pPr>
        <w:pStyle w:val="NormalWeb"/>
        <w:spacing w:before="280" w:after="198" w:line="276" w:lineRule="auto"/>
        <w:ind w:firstLine="709"/>
        <w:rPr>
          <w:u w:val="single"/>
        </w:rPr>
      </w:pPr>
      <w:r>
        <w:t xml:space="preserve">Foi cadastrado o POP na ferramenta </w:t>
      </w:r>
      <w:proofErr w:type="spellStart"/>
      <w:r>
        <w:t>CitSmart</w:t>
      </w:r>
      <w:proofErr w:type="spellEnd"/>
      <w:r>
        <w:t xml:space="preserve"> conforme o modelo do Link: </w:t>
      </w:r>
      <w:hyperlink r:id="rId5" w:anchor="/knowledge/5721" w:tgtFrame="_blank" w:tooltip="https://servicos.copel.com/citsmart/pages/knowledgebaseportal/knowledgebaseportal.load#/knowledge/5721" w:history="1">
        <w:r w:rsidR="00D60415">
          <w:rPr>
            <w:rStyle w:val="Hyperlink"/>
          </w:rPr>
          <w:t>https://servicos.copel.com/citsmart/pages/knowledgeBasePortal/knowledgeBasePortal.load#/knowledge/5721</w:t>
        </w:r>
      </w:hyperlink>
    </w:p>
    <w:p w14:paraId="505B5B7B" w14:textId="7A1FCFC0" w:rsidR="002D48DA" w:rsidRDefault="0091384B">
      <w:pPr>
        <w:ind w:firstLine="708"/>
      </w:pPr>
      <w:r>
        <w:t>Foi analisado o Documento de Monitoração e foram sugerid</w:t>
      </w:r>
      <w:r w:rsidR="008F1F33">
        <w:t xml:space="preserve">as as seguintes recomendações: </w:t>
      </w:r>
      <w:r w:rsidR="008B02F9">
        <w:t xml:space="preserve">enviada mensagem para </w:t>
      </w:r>
      <w:r w:rsidR="00D60415">
        <w:t xml:space="preserve">Juliano </w:t>
      </w:r>
      <w:r w:rsidR="008B02F9">
        <w:t>Godinho que validou o POP</w:t>
      </w:r>
    </w:p>
    <w:p w14:paraId="5BD15C04" w14:textId="77777777" w:rsidR="002D48DA" w:rsidRDefault="002D48DA">
      <w:pPr>
        <w:ind w:firstLine="708"/>
      </w:pPr>
    </w:p>
    <w:p w14:paraId="09C3F998" w14:textId="77777777" w:rsidR="002D48DA" w:rsidRDefault="0091384B">
      <w:pPr>
        <w:ind w:firstLine="708"/>
      </w:pPr>
      <w:r>
        <w:t xml:space="preserve">- </w:t>
      </w:r>
      <w:r>
        <w:rPr>
          <w:color w:val="0000FF"/>
          <w:sz w:val="24"/>
          <w:szCs w:val="24"/>
        </w:rPr>
        <w:t>Requisitos de Monitoração para criação de árvore de dependências</w:t>
      </w:r>
      <w:r>
        <w:rPr>
          <w:sz w:val="24"/>
          <w:szCs w:val="24"/>
        </w:rPr>
        <w:t>:</w:t>
      </w:r>
    </w:p>
    <w:p w14:paraId="3E4B0486" w14:textId="77777777" w:rsidR="002D48DA" w:rsidRDefault="0091384B">
      <w:pPr>
        <w:ind w:firstLine="708"/>
      </w:pPr>
      <w:r>
        <w:t xml:space="preserve">Foram preenchidas as informações pertinentes ao sistema ___ e suas principais dependências e interfaces com os demais sistemas em produção, para servir de base para criação da árvore de dependência na ferramenta </w:t>
      </w:r>
      <w:proofErr w:type="spellStart"/>
      <w:r>
        <w:t>SolarWinds</w:t>
      </w:r>
      <w:proofErr w:type="spellEnd"/>
      <w:r>
        <w:t>:</w:t>
      </w:r>
    </w:p>
    <w:p w14:paraId="5EF96D62" w14:textId="5672B021" w:rsidR="002D48DA" w:rsidRDefault="0091384B">
      <w:pPr>
        <w:ind w:firstLine="708"/>
        <w:rPr>
          <w:sz w:val="18"/>
          <w:szCs w:val="18"/>
        </w:rPr>
      </w:pPr>
      <w:r>
        <w:rPr>
          <w:sz w:val="18"/>
          <w:szCs w:val="18"/>
        </w:rPr>
        <w:t xml:space="preserve">Servidor de aplicação: </w:t>
      </w:r>
      <w:proofErr w:type="spellStart"/>
      <w:r w:rsidR="003C057B">
        <w:rPr>
          <w:sz w:val="18"/>
          <w:szCs w:val="18"/>
        </w:rPr>
        <w:t>Openshift</w:t>
      </w:r>
      <w:proofErr w:type="spellEnd"/>
      <w:r w:rsidR="003C057B">
        <w:rPr>
          <w:sz w:val="18"/>
          <w:szCs w:val="18"/>
        </w:rPr>
        <w:t xml:space="preserve"> - OSE</w:t>
      </w:r>
    </w:p>
    <w:p w14:paraId="21E6273D" w14:textId="77777777" w:rsidR="002D48DA" w:rsidRDefault="0091384B">
      <w:pPr>
        <w:ind w:firstLine="708"/>
        <w:rPr>
          <w:sz w:val="18"/>
          <w:szCs w:val="18"/>
        </w:rPr>
      </w:pPr>
      <w:r>
        <w:rPr>
          <w:sz w:val="18"/>
          <w:szCs w:val="18"/>
        </w:rPr>
        <w:t>Servidor de arquivos: não se aplica</w:t>
      </w:r>
    </w:p>
    <w:p w14:paraId="157C1273" w14:textId="6A235F3A" w:rsidR="002D48DA" w:rsidRDefault="0091384B">
      <w:pPr>
        <w:ind w:firstLine="708"/>
        <w:rPr>
          <w:sz w:val="18"/>
          <w:szCs w:val="18"/>
        </w:rPr>
      </w:pPr>
      <w:r>
        <w:rPr>
          <w:sz w:val="18"/>
          <w:szCs w:val="18"/>
        </w:rPr>
        <w:t xml:space="preserve">Banco de dados: </w:t>
      </w:r>
      <w:r w:rsidR="003C057B">
        <w:rPr>
          <w:sz w:val="18"/>
          <w:szCs w:val="18"/>
        </w:rPr>
        <w:t>AMON</w:t>
      </w:r>
    </w:p>
    <w:p w14:paraId="53DC7D99" w14:textId="2253D818" w:rsidR="002D48DA" w:rsidRDefault="0091384B">
      <w:pPr>
        <w:ind w:firstLine="708"/>
        <w:rPr>
          <w:sz w:val="18"/>
          <w:szCs w:val="18"/>
        </w:rPr>
      </w:pPr>
      <w:r>
        <w:rPr>
          <w:sz w:val="18"/>
          <w:szCs w:val="18"/>
        </w:rPr>
        <w:t xml:space="preserve">Solução de autenticação: </w:t>
      </w:r>
      <w:r w:rsidR="00273AC6">
        <w:rPr>
          <w:sz w:val="18"/>
          <w:szCs w:val="18"/>
        </w:rPr>
        <w:t>não se aplica</w:t>
      </w:r>
    </w:p>
    <w:p w14:paraId="4CCB3CC9" w14:textId="77777777" w:rsidR="002D48DA" w:rsidRDefault="0091384B">
      <w:pPr>
        <w:ind w:firstLine="708"/>
        <w:rPr>
          <w:sz w:val="18"/>
          <w:szCs w:val="18"/>
        </w:rPr>
      </w:pPr>
      <w:r>
        <w:rPr>
          <w:sz w:val="18"/>
          <w:szCs w:val="18"/>
        </w:rPr>
        <w:t>Interfaces externas: não se aplica</w:t>
      </w:r>
    </w:p>
    <w:p w14:paraId="2BE7BB92" w14:textId="77777777" w:rsidR="002D48DA" w:rsidRDefault="0091384B">
      <w:pPr>
        <w:ind w:firstLine="708"/>
        <w:rPr>
          <w:sz w:val="18"/>
          <w:szCs w:val="18"/>
        </w:rPr>
      </w:pPr>
      <w:r>
        <w:rPr>
          <w:sz w:val="18"/>
          <w:szCs w:val="18"/>
        </w:rPr>
        <w:t>Monitor da aplicação – teste de cenário: sim</w:t>
      </w:r>
    </w:p>
    <w:p w14:paraId="74138DA1" w14:textId="77777777" w:rsidR="002D48DA" w:rsidRDefault="0091384B">
      <w:pPr>
        <w:ind w:firstLine="708"/>
        <w:rPr>
          <w:sz w:val="18"/>
          <w:szCs w:val="18"/>
        </w:rPr>
      </w:pPr>
      <w:r>
        <w:rPr>
          <w:sz w:val="18"/>
          <w:szCs w:val="18"/>
        </w:rPr>
        <w:t xml:space="preserve">Tem fila de </w:t>
      </w:r>
      <w:proofErr w:type="spellStart"/>
      <w:r>
        <w:rPr>
          <w:sz w:val="18"/>
          <w:szCs w:val="18"/>
        </w:rPr>
        <w:t>mensagem</w:t>
      </w:r>
      <w:proofErr w:type="spellEnd"/>
      <w:r>
        <w:rPr>
          <w:sz w:val="18"/>
          <w:szCs w:val="18"/>
        </w:rPr>
        <w:t xml:space="preserve"> no </w:t>
      </w:r>
      <w:proofErr w:type="gramStart"/>
      <w:r>
        <w:rPr>
          <w:sz w:val="18"/>
          <w:szCs w:val="18"/>
        </w:rPr>
        <w:t>AMQ(</w:t>
      </w:r>
      <w:proofErr w:type="gramEnd"/>
      <w:r>
        <w:rPr>
          <w:sz w:val="18"/>
          <w:szCs w:val="18"/>
        </w:rPr>
        <w:t>para aplicação OSE): não se aplica</w:t>
      </w:r>
    </w:p>
    <w:p w14:paraId="2D2D3F2B" w14:textId="77777777" w:rsidR="002D48DA" w:rsidRDefault="0091384B">
      <w:pPr>
        <w:ind w:firstLine="708"/>
        <w:rPr>
          <w:sz w:val="18"/>
          <w:szCs w:val="18"/>
        </w:rPr>
      </w:pPr>
      <w:r>
        <w:rPr>
          <w:sz w:val="18"/>
          <w:szCs w:val="18"/>
        </w:rPr>
        <w:t xml:space="preserve">Service </w:t>
      </w:r>
      <w:proofErr w:type="spellStart"/>
      <w:r>
        <w:rPr>
          <w:sz w:val="18"/>
          <w:szCs w:val="18"/>
        </w:rPr>
        <w:t>desk</w:t>
      </w:r>
      <w:proofErr w:type="spellEnd"/>
      <w:r>
        <w:rPr>
          <w:sz w:val="18"/>
          <w:szCs w:val="18"/>
        </w:rPr>
        <w:t>: não se aplica</w:t>
      </w:r>
    </w:p>
    <w:p w14:paraId="3BDD1AD4" w14:textId="77777777" w:rsidR="002D48DA" w:rsidRDefault="0091384B">
      <w:pPr>
        <w:ind w:firstLine="708"/>
        <w:rPr>
          <w:sz w:val="18"/>
          <w:szCs w:val="18"/>
        </w:rPr>
      </w:pPr>
      <w:r>
        <w:rPr>
          <w:sz w:val="18"/>
          <w:szCs w:val="18"/>
        </w:rPr>
        <w:t xml:space="preserve">Diagrama em bloco da solução: </w:t>
      </w:r>
    </w:p>
    <w:p w14:paraId="2C5B186D" w14:textId="50EAE6FC" w:rsidR="002D48DA" w:rsidRDefault="002D48DA">
      <w:pPr>
        <w:ind w:firstLine="708"/>
        <w:rPr>
          <w:rFonts w:cs="Calibri"/>
          <w:b/>
          <w:bCs/>
          <w:sz w:val="24"/>
          <w:szCs w:val="24"/>
        </w:rPr>
      </w:pPr>
    </w:p>
    <w:p w14:paraId="3DC4C62B" w14:textId="5965C461" w:rsidR="002D48DA" w:rsidRDefault="0091384B">
      <w:pPr>
        <w:ind w:firstLine="708"/>
        <w:rPr>
          <w:sz w:val="18"/>
          <w:szCs w:val="18"/>
        </w:rPr>
      </w:pPr>
      <w:r>
        <w:rPr>
          <w:rFonts w:cs="Calibri"/>
          <w:b/>
          <w:bCs/>
          <w:sz w:val="24"/>
          <w:szCs w:val="24"/>
        </w:rPr>
        <w:lastRenderedPageBreak/>
        <w:t xml:space="preserve">       </w:t>
      </w:r>
      <w:r w:rsidR="00044D86">
        <w:rPr>
          <w:rFonts w:cs="Calibri"/>
          <w:noProof/>
          <w:color w:val="000000"/>
        </w:rPr>
        <w:drawing>
          <wp:inline distT="0" distB="0" distL="0" distR="0" wp14:anchorId="302BA58A" wp14:editId="5159F376">
            <wp:extent cx="5400040" cy="2364291"/>
            <wp:effectExtent l="0" t="0" r="0" b="0"/>
            <wp:docPr id="9216759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7590" name="Imagem 1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b/>
          <w:bCs/>
          <w:sz w:val="24"/>
          <w:szCs w:val="24"/>
        </w:rPr>
        <w:t xml:space="preserve"> </w:t>
      </w:r>
    </w:p>
    <w:p w14:paraId="40F33EC8" w14:textId="77777777" w:rsidR="002D48DA" w:rsidRDefault="0091384B">
      <w:pPr>
        <w:pStyle w:val="DefaultText"/>
      </w:pPr>
      <w:r>
        <w:rPr>
          <w:rFonts w:cs="Calibri"/>
          <w:b/>
          <w:bCs/>
          <w:sz w:val="24"/>
          <w:szCs w:val="24"/>
        </w:rPr>
        <w:t>-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color w:val="0000FF"/>
          <w:sz w:val="24"/>
          <w:szCs w:val="24"/>
        </w:rPr>
        <w:t>Análise de Impacto</w:t>
      </w:r>
      <w:r>
        <w:rPr>
          <w:rFonts w:cs="Calibri"/>
          <w:sz w:val="24"/>
          <w:szCs w:val="24"/>
        </w:rPr>
        <w:t>:</w:t>
      </w:r>
    </w:p>
    <w:p w14:paraId="4EBC4C5B" w14:textId="77777777" w:rsidR="002D48DA" w:rsidRDefault="0091384B">
      <w:pPr>
        <w:pStyle w:val="DefaultText"/>
      </w:pPr>
      <w:r>
        <w:rPr>
          <w:rFonts w:ascii="Verdana" w:hAnsi="Verdana" w:cs="Verdana"/>
          <w:b/>
          <w:bCs/>
          <w:sz w:val="18"/>
          <w:szCs w:val="18"/>
        </w:rPr>
        <w:t xml:space="preserve">Nível do Impacto:  </w:t>
      </w:r>
      <w:r>
        <w:rPr>
          <w:rFonts w:ascii="Verdana" w:hAnsi="Verdana" w:cs="Verdana"/>
          <w:sz w:val="18"/>
          <w:szCs w:val="18"/>
        </w:rPr>
        <w:t>Para a implantação deste sistema em produção, a respeito dos usuários que serão afetados, suas dependências e integrações, o impacto é baixo</w:t>
      </w:r>
      <w:r>
        <w:rPr>
          <w:rFonts w:ascii="Verdana" w:hAnsi="Verdana" w:cs="Verdana"/>
          <w:b/>
          <w:bCs/>
          <w:sz w:val="18"/>
          <w:szCs w:val="18"/>
        </w:rPr>
        <w:t>. (</w:t>
      </w:r>
      <w:r>
        <w:rPr>
          <w:rFonts w:ascii="Verdana" w:hAnsi="Verdana" w:cs="Verdana"/>
          <w:b/>
          <w:bCs/>
          <w:sz w:val="14"/>
          <w:szCs w:val="14"/>
        </w:rPr>
        <w:t>baixo/médio/alto).</w:t>
      </w:r>
    </w:p>
    <w:p w14:paraId="28CA26C3" w14:textId="71C9F9C9" w:rsidR="002D48DA" w:rsidRDefault="0091384B">
      <w:pPr>
        <w:pStyle w:val="NormalWeb"/>
        <w:spacing w:before="280" w:after="198" w:line="276" w:lineRule="auto"/>
      </w:pPr>
      <w:r>
        <w:rPr>
          <w:rFonts w:ascii="Verdana" w:hAnsi="Verdana" w:cs="Verdana"/>
          <w:b/>
          <w:bCs/>
          <w:sz w:val="14"/>
          <w:szCs w:val="14"/>
        </w:rPr>
        <w:t xml:space="preserve">Justificativa: </w:t>
      </w:r>
      <w:r>
        <w:rPr>
          <w:rFonts w:ascii="Verdana" w:eastAsia="Calibri" w:hAnsi="Verdana" w:cs="Verdana"/>
          <w:kern w:val="2"/>
          <w:sz w:val="18"/>
          <w:szCs w:val="18"/>
          <w:lang w:eastAsia="en-US"/>
        </w:rPr>
        <w:t>O sistema não é crítico</w:t>
      </w:r>
      <w:r w:rsidR="003C057B">
        <w:rPr>
          <w:rFonts w:ascii="Verdana" w:eastAsia="Calibri" w:hAnsi="Verdana" w:cs="Verdana"/>
          <w:kern w:val="2"/>
          <w:sz w:val="18"/>
          <w:szCs w:val="18"/>
          <w:lang w:eastAsia="en-US"/>
        </w:rPr>
        <w:t>.</w:t>
      </w:r>
    </w:p>
    <w:p w14:paraId="6E3DC94C" w14:textId="77777777" w:rsidR="002D48DA" w:rsidRDefault="002D48DA">
      <w:pPr>
        <w:pStyle w:val="DefaultText"/>
        <w:rPr>
          <w:rFonts w:cs="Calibri"/>
          <w:b/>
          <w:bCs/>
          <w:color w:val="0000FF"/>
          <w:sz w:val="24"/>
          <w:szCs w:val="24"/>
        </w:rPr>
      </w:pPr>
    </w:p>
    <w:p w14:paraId="53606D3B" w14:textId="77777777" w:rsidR="002D48DA" w:rsidRDefault="0091384B">
      <w:pPr>
        <w:pStyle w:val="DefaultText"/>
      </w:pPr>
      <w:r>
        <w:rPr>
          <w:rFonts w:cs="Calibri"/>
          <w:b/>
          <w:bCs/>
          <w:color w:val="0000FF"/>
          <w:sz w:val="24"/>
          <w:szCs w:val="24"/>
        </w:rPr>
        <w:t>-</w:t>
      </w:r>
      <w:r>
        <w:rPr>
          <w:rFonts w:cs="Calibri"/>
          <w:color w:val="0000FF"/>
          <w:sz w:val="24"/>
          <w:szCs w:val="24"/>
        </w:rPr>
        <w:t xml:space="preserve"> Requisição de Mudança:</w:t>
      </w:r>
    </w:p>
    <w:p w14:paraId="354B5DC1" w14:textId="77777777" w:rsidR="002D48DA" w:rsidRDefault="0091384B">
      <w:r>
        <w:rPr>
          <w:rFonts w:ascii="Verdana" w:hAnsi="Verdana" w:cs="Calibri"/>
          <w:color w:val="000000"/>
          <w:sz w:val="18"/>
          <w:szCs w:val="18"/>
        </w:rPr>
        <w:t xml:space="preserve"> Para esta aplicação deverão ser criadas as seguintes requisições no </w:t>
      </w:r>
      <w:proofErr w:type="spellStart"/>
      <w:r>
        <w:rPr>
          <w:rFonts w:ascii="Verdana" w:hAnsi="Verdana" w:cs="Calibri"/>
          <w:color w:val="000000"/>
          <w:sz w:val="18"/>
          <w:szCs w:val="18"/>
        </w:rPr>
        <w:t>CitSmart</w:t>
      </w:r>
      <w:proofErr w:type="spellEnd"/>
      <w:r>
        <w:rPr>
          <w:rFonts w:ascii="Verdana" w:hAnsi="Verdana" w:cs="Calibri"/>
          <w:color w:val="000000"/>
          <w:sz w:val="18"/>
          <w:szCs w:val="18"/>
        </w:rPr>
        <w:t>:</w:t>
      </w:r>
      <w:r>
        <w:rPr>
          <w:rFonts w:cs="Calibri"/>
        </w:rPr>
        <w:t xml:space="preserve"> </w:t>
      </w:r>
    </w:p>
    <w:p w14:paraId="27588F7B" w14:textId="77777777" w:rsidR="002D48DA" w:rsidRDefault="0091384B">
      <w:r>
        <w:rPr>
          <w:rFonts w:ascii="Verdana" w:hAnsi="Verdana" w:cs="Calibri"/>
          <w:sz w:val="18"/>
          <w:szCs w:val="18"/>
        </w:rPr>
        <w:t>- Solicitar Monitoramento pelo link abaixo e anexar a ata de reunião:</w:t>
      </w:r>
    </w:p>
    <w:p w14:paraId="0B851769" w14:textId="77777777" w:rsidR="002D48DA" w:rsidRDefault="0091384B">
      <w:r>
        <w:rPr>
          <w:rStyle w:val="Hyperlink"/>
          <w:rFonts w:ascii="inherit" w:hAnsi="inherit" w:cs="inherit"/>
          <w:color w:val="333333"/>
          <w:sz w:val="18"/>
          <w:szCs w:val="18"/>
          <w:u w:val="none"/>
          <w:shd w:val="clear" w:color="auto" w:fill="FFFFFF"/>
        </w:rPr>
        <w:t xml:space="preserve">  </w:t>
      </w:r>
      <w:hyperlink r:id="rId7" w:anchor="/atividade/401/3466/3934" w:history="1">
        <w:proofErr w:type="spellStart"/>
        <w:r>
          <w:rPr>
            <w:rStyle w:val="Hyperlink"/>
            <w:rFonts w:cs="Calibri"/>
            <w:sz w:val="18"/>
            <w:szCs w:val="18"/>
          </w:rPr>
          <w:t>SolarWinds</w:t>
        </w:r>
        <w:proofErr w:type="spellEnd"/>
        <w:r>
          <w:rPr>
            <w:rStyle w:val="Hyperlink"/>
            <w:rFonts w:cs="Calibri"/>
            <w:sz w:val="18"/>
            <w:szCs w:val="18"/>
          </w:rPr>
          <w:t xml:space="preserve"> - Criar / Remover monitoramento</w:t>
        </w:r>
      </w:hyperlink>
    </w:p>
    <w:p w14:paraId="0BDFD3B1" w14:textId="77777777" w:rsidR="002D48DA" w:rsidRDefault="0091384B">
      <w:pPr>
        <w:ind w:firstLine="708"/>
        <w:rPr>
          <w:rFonts w:ascii="inherit" w:hAnsi="inherit" w:cs="inherit"/>
          <w:color w:val="333333"/>
          <w:sz w:val="18"/>
          <w:szCs w:val="18"/>
          <w:shd w:val="clear" w:color="auto" w:fill="FFFFFF"/>
        </w:rPr>
      </w:pPr>
      <w:r>
        <w:rPr>
          <w:rFonts w:ascii="inherit" w:hAnsi="inherit" w:cs="inherit"/>
          <w:color w:val="333333"/>
          <w:sz w:val="18"/>
          <w:szCs w:val="18"/>
          <w:shd w:val="clear" w:color="auto" w:fill="FFFFFF"/>
        </w:rPr>
        <w:t>Anexar no ticket esta ata da reunião</w:t>
      </w:r>
    </w:p>
    <w:p w14:paraId="24C8D7CA" w14:textId="44106841" w:rsidR="0091384B" w:rsidRDefault="008B6402" w:rsidP="008B6402">
      <w:pPr>
        <w:ind w:firstLine="708"/>
        <w:rPr>
          <w:rFonts w:ascii="inherit" w:hAnsi="inherit" w:cs="inherit"/>
          <w:color w:val="333333"/>
          <w:sz w:val="18"/>
          <w:szCs w:val="18"/>
          <w:shd w:val="clear" w:color="auto" w:fill="FFFFFF"/>
        </w:rPr>
      </w:pPr>
      <w:r>
        <w:rPr>
          <w:rFonts w:ascii="inherit" w:hAnsi="inherit" w:cs="inherit"/>
          <w:color w:val="333333"/>
          <w:sz w:val="18"/>
          <w:szCs w:val="18"/>
          <w:shd w:val="clear" w:color="auto" w:fill="FFFFFF"/>
        </w:rPr>
        <w:t xml:space="preserve">Informar o número do POP: </w:t>
      </w:r>
      <w:r w:rsidR="003C057B">
        <w:rPr>
          <w:rFonts w:ascii="inherit" w:hAnsi="inherit" w:cs="inherit"/>
          <w:color w:val="333333"/>
          <w:sz w:val="18"/>
          <w:szCs w:val="18"/>
          <w:shd w:val="clear" w:color="auto" w:fill="FFFFFF"/>
        </w:rPr>
        <w:t>5721</w:t>
      </w:r>
    </w:p>
    <w:p w14:paraId="480B137C" w14:textId="77777777" w:rsidR="008B6402" w:rsidRDefault="008B6402" w:rsidP="008B6402">
      <w:pPr>
        <w:ind w:firstLine="708"/>
        <w:rPr>
          <w:rFonts w:ascii="inherit" w:hAnsi="inherit" w:cs="inherit"/>
          <w:color w:val="333333"/>
          <w:sz w:val="18"/>
          <w:szCs w:val="18"/>
          <w:shd w:val="clear" w:color="auto" w:fill="FFFFFF"/>
        </w:rPr>
      </w:pPr>
    </w:p>
    <w:p w14:paraId="6BF7513D" w14:textId="6FD4746D" w:rsidR="002D48DA" w:rsidRDefault="0091384B">
      <w:pPr>
        <w:ind w:firstLine="708"/>
      </w:pPr>
      <w:r>
        <w:rPr>
          <w:rFonts w:cs="Calibri"/>
          <w:color w:val="000000"/>
        </w:rPr>
        <w:t xml:space="preserve">Considerando os aspectos relativos ao melhor período, impactos da implantação e criticidade da mudança, a decisão desta reunião foi de realizar a implantação na data: </w:t>
      </w:r>
      <w:r w:rsidR="008B6402" w:rsidRPr="008B6402">
        <w:rPr>
          <w:rFonts w:cs="Calibri"/>
          <w:b/>
          <w:color w:val="000000"/>
        </w:rPr>
        <w:t>30</w:t>
      </w:r>
      <w:r w:rsidRPr="008B6402">
        <w:rPr>
          <w:rFonts w:cs="Calibri"/>
          <w:b/>
          <w:color w:val="000000"/>
        </w:rPr>
        <w:t>/</w:t>
      </w:r>
      <w:r w:rsidR="008B6402" w:rsidRPr="008B6402">
        <w:rPr>
          <w:rFonts w:cs="Calibri"/>
          <w:b/>
          <w:color w:val="000000"/>
        </w:rPr>
        <w:t>1</w:t>
      </w:r>
      <w:r w:rsidR="003C057B">
        <w:rPr>
          <w:rFonts w:cs="Calibri"/>
          <w:b/>
          <w:color w:val="000000"/>
        </w:rPr>
        <w:t>1</w:t>
      </w:r>
      <w:r w:rsidRPr="008B6402">
        <w:rPr>
          <w:rFonts w:cs="Calibri"/>
          <w:b/>
          <w:color w:val="000000"/>
        </w:rPr>
        <w:t>/</w:t>
      </w:r>
      <w:r w:rsidRPr="008B6402">
        <w:rPr>
          <w:rFonts w:cs="Calibri"/>
          <w:b/>
          <w:bCs/>
          <w:color w:val="000000"/>
        </w:rPr>
        <w:t>2023</w:t>
      </w:r>
      <w:r w:rsidRPr="008B6402">
        <w:rPr>
          <w:rFonts w:ascii="Helv;Arial" w:hAnsi="Helv;Arial" w:cs="Helv;Arial"/>
          <w:b/>
          <w:bCs/>
          <w:color w:val="000000"/>
          <w:sz w:val="20"/>
          <w:szCs w:val="20"/>
        </w:rPr>
        <w:t>.</w:t>
      </w:r>
    </w:p>
    <w:p w14:paraId="09F47F29" w14:textId="77777777" w:rsidR="002D48DA" w:rsidRDefault="002D48DA">
      <w:pPr>
        <w:ind w:firstLine="708"/>
      </w:pPr>
    </w:p>
    <w:p w14:paraId="03BEEDE3" w14:textId="77777777" w:rsidR="002D48DA" w:rsidRDefault="002D48DA">
      <w:pPr>
        <w:ind w:firstLine="708"/>
      </w:pPr>
    </w:p>
    <w:p w14:paraId="4EB8D476" w14:textId="77777777" w:rsidR="002D48DA" w:rsidRDefault="002D48DA">
      <w:pPr>
        <w:ind w:firstLine="708"/>
        <w:rPr>
          <w:rFonts w:ascii="Helv;Arial" w:hAnsi="Helv;Arial" w:cs="Helv;Arial"/>
          <w:b/>
          <w:bCs/>
          <w:color w:val="0000FF"/>
          <w:sz w:val="20"/>
          <w:szCs w:val="20"/>
        </w:rPr>
      </w:pPr>
    </w:p>
    <w:p w14:paraId="23BB9925" w14:textId="77777777" w:rsidR="002D48DA" w:rsidRDefault="002D48DA">
      <w:pPr>
        <w:ind w:firstLine="708"/>
        <w:rPr>
          <w:rFonts w:ascii="Helv;Arial" w:hAnsi="Helv;Arial" w:cs="Helv;Arial"/>
          <w:b/>
          <w:bCs/>
          <w:color w:val="0000FF"/>
          <w:sz w:val="20"/>
          <w:szCs w:val="20"/>
        </w:rPr>
      </w:pPr>
    </w:p>
    <w:p w14:paraId="6EEEF7F5" w14:textId="77777777" w:rsidR="002D48DA" w:rsidRDefault="002D48DA"/>
    <w:sectPr w:rsidR="002D48DA">
      <w:pgSz w:w="11906" w:h="16838"/>
      <w:pgMar w:top="1417" w:right="1701" w:bottom="1417" w:left="1701" w:header="0" w:footer="0" w:gutter="0"/>
      <w:cols w:space="720"/>
      <w:formProt w:val="0"/>
      <w:docGrid w:linePitch="360" w:charSpace="-24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charset w:val="00"/>
    <w:family w:val="roman"/>
    <w:pitch w:val="variable"/>
  </w:font>
  <w:font w:name="Helv;Ari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71FF1"/>
    <w:multiLevelType w:val="multilevel"/>
    <w:tmpl w:val="0B1A2A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EE50A58"/>
    <w:multiLevelType w:val="multilevel"/>
    <w:tmpl w:val="FD868DCC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2140948880">
    <w:abstractNumId w:val="1"/>
  </w:num>
  <w:num w:numId="2" w16cid:durableId="569854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8DA"/>
    <w:rsid w:val="00044D86"/>
    <w:rsid w:val="00273AC6"/>
    <w:rsid w:val="002D48DA"/>
    <w:rsid w:val="003C057B"/>
    <w:rsid w:val="00453DA3"/>
    <w:rsid w:val="00540F5F"/>
    <w:rsid w:val="006A63A1"/>
    <w:rsid w:val="0081686A"/>
    <w:rsid w:val="008B02F9"/>
    <w:rsid w:val="008B6402"/>
    <w:rsid w:val="008F1F33"/>
    <w:rsid w:val="0091384B"/>
    <w:rsid w:val="00AB4EB8"/>
    <w:rsid w:val="00AE7A10"/>
    <w:rsid w:val="00C00FCC"/>
    <w:rsid w:val="00D60415"/>
    <w:rsid w:val="00E0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0BFD7"/>
  <w15:docId w15:val="{24B773BC-4EE4-4B20-BA60-896E2D8F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ahoma"/>
      <w:kern w:val="2"/>
      <w:sz w:val="22"/>
      <w:szCs w:val="22"/>
      <w:lang w:eastAsia="en-US" w:bidi="ar-SA"/>
    </w:rPr>
  </w:style>
  <w:style w:type="paragraph" w:styleId="Ttulo3">
    <w:name w:val="heading 3"/>
    <w:basedOn w:val="Ttulo"/>
    <w:next w:val="Corpodetexto"/>
    <w:qFormat/>
    <w:pPr>
      <w:numPr>
        <w:ilvl w:val="2"/>
        <w:numId w:val="1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HiperlinkVisitado">
    <w:name w:val="FollowedHyperlink"/>
    <w:rPr>
      <w:color w:val="80000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;Arial" w:eastAsia="Microsoft YaHei" w:hAnsi="Liberation Sans;Arial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DefaultText">
    <w:name w:val="Default Text"/>
    <w:qFormat/>
    <w:pPr>
      <w:widowControl w:val="0"/>
      <w:spacing w:after="200" w:line="276" w:lineRule="auto"/>
    </w:pPr>
    <w:rPr>
      <w:rFonts w:ascii="Calibri" w:eastAsia="Calibri" w:hAnsi="Calibri" w:cs="Tahoma"/>
      <w:kern w:val="2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unhideWhenUsed/>
    <w:qFormat/>
    <w:rsid w:val="00E20E02"/>
    <w:pPr>
      <w:suppressAutoHyphens w:val="0"/>
      <w:spacing w:beforeAutospacing="1" w:after="142" w:line="288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customStyle="1" w:styleId="ui-provider">
    <w:name w:val="ui-provider"/>
    <w:basedOn w:val="Fontepargpadro"/>
    <w:rsid w:val="00D60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ervicos.copel.com/citsmart/pages/knowledgeBasePortal/knowledgeBasePortal.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387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COPEL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ALVES DE LIMA FILHO</dc:creator>
  <dc:description/>
  <cp:lastModifiedBy>PAULO ALVES DE LIMA FILHO</cp:lastModifiedBy>
  <cp:revision>7</cp:revision>
  <cp:lastPrinted>1995-11-21T17:41:00Z</cp:lastPrinted>
  <dcterms:created xsi:type="dcterms:W3CDTF">2023-11-28T14:26:00Z</dcterms:created>
  <dcterms:modified xsi:type="dcterms:W3CDTF">2023-11-29T19:23:00Z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