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87E6A" w14:textId="5ADA49D4" w:rsidR="003A0798" w:rsidRDefault="00A23CD5" w:rsidP="003A0798">
      <w:pPr>
        <w:pStyle w:val="Head"/>
      </w:pPr>
      <w:r>
        <w:t>Title:</w:t>
      </w:r>
      <w:r w:rsidR="00D73714">
        <w:t xml:space="preserve"> </w:t>
      </w:r>
      <w:r w:rsidR="003A0798" w:rsidRPr="003A0798">
        <w:t>Large clones of pre-existing T cells drive early immunity against SARS-COV-2 and LCMV infection.</w:t>
      </w:r>
    </w:p>
    <w:p w14:paraId="4A0E83E4" w14:textId="0F448AC9" w:rsidR="003A0798" w:rsidRPr="00EA1154" w:rsidRDefault="003A0798" w:rsidP="003A0798">
      <w:pPr>
        <w:rPr>
          <w:vertAlign w:val="superscript"/>
        </w:rPr>
      </w:pPr>
      <w:r>
        <w:t>Martina Milighetti</w:t>
      </w:r>
      <w:r>
        <w:rPr>
          <w:vertAlign w:val="superscript"/>
        </w:rPr>
        <w:t>1</w:t>
      </w:r>
      <w:r>
        <w:t xml:space="preserve">† , </w:t>
      </w:r>
      <w:proofErr w:type="spellStart"/>
      <w:r>
        <w:t>Yanchun</w:t>
      </w:r>
      <w:proofErr w:type="spellEnd"/>
      <w:r>
        <w:t xml:space="preserve"> Peng</w:t>
      </w:r>
      <w:r>
        <w:rPr>
          <w:vertAlign w:val="superscript"/>
        </w:rPr>
        <w:t>2</w:t>
      </w:r>
      <w:r w:rsidR="008679B1">
        <w:rPr>
          <w:vertAlign w:val="superscript"/>
        </w:rPr>
        <w:t>,3</w:t>
      </w:r>
      <w:r>
        <w:t>†, Cedric Tan</w:t>
      </w:r>
      <w:r w:rsidR="008679B1">
        <w:rPr>
          <w:vertAlign w:val="superscript"/>
        </w:rPr>
        <w:t>5</w:t>
      </w:r>
      <w:r>
        <w:t>†, Michal Mark</w:t>
      </w:r>
      <w:r w:rsidR="008679B1">
        <w:rPr>
          <w:vertAlign w:val="superscript"/>
        </w:rPr>
        <w:t>6</w:t>
      </w:r>
      <w:r>
        <w:t>†</w:t>
      </w:r>
      <w:r>
        <w:rPr>
          <w:vertAlign w:val="superscript"/>
        </w:rPr>
        <w:t xml:space="preserve">  </w:t>
      </w:r>
      <w:r>
        <w:t>,Gayathri Nageswaran</w:t>
      </w:r>
      <w:r>
        <w:rPr>
          <w:vertAlign w:val="superscript"/>
        </w:rPr>
        <w:t>1</w:t>
      </w:r>
      <w:r>
        <w:t>, Suzanne Byrne</w:t>
      </w:r>
      <w:r>
        <w:rPr>
          <w:vertAlign w:val="superscript"/>
        </w:rPr>
        <w:t>1</w:t>
      </w:r>
      <w:r>
        <w:t xml:space="preserve">, </w:t>
      </w:r>
      <w:proofErr w:type="spellStart"/>
      <w:r>
        <w:t>Tahel</w:t>
      </w:r>
      <w:proofErr w:type="spellEnd"/>
      <w:r>
        <w:t xml:space="preserve"> Ronel</w:t>
      </w:r>
      <w:r>
        <w:rPr>
          <w:vertAlign w:val="superscript"/>
        </w:rPr>
        <w:t>1</w:t>
      </w:r>
      <w:r>
        <w:t>, Tom Peacock</w:t>
      </w:r>
      <w:r>
        <w:rPr>
          <w:vertAlign w:val="superscript"/>
        </w:rPr>
        <w:t>1</w:t>
      </w:r>
      <w:r>
        <w:t>, Andreas Mayer</w:t>
      </w:r>
      <w:r>
        <w:rPr>
          <w:vertAlign w:val="superscript"/>
        </w:rPr>
        <w:t xml:space="preserve">1 </w:t>
      </w:r>
      <w:r>
        <w:t xml:space="preserve"> , </w:t>
      </w:r>
      <w:r w:rsidRPr="00EA70B4">
        <w:t>Aneesh Chandran</w:t>
      </w:r>
      <w:r>
        <w:rPr>
          <w:vertAlign w:val="superscript"/>
        </w:rPr>
        <w:t>1</w:t>
      </w:r>
      <w:r w:rsidRPr="00EA70B4">
        <w:t>, Joshua Rosenheim</w:t>
      </w:r>
      <w:r>
        <w:rPr>
          <w:vertAlign w:val="superscript"/>
        </w:rPr>
        <w:t>1</w:t>
      </w:r>
      <w:r w:rsidRPr="00EA70B4">
        <w:t>, Matt</w:t>
      </w:r>
      <w:r w:rsidR="00072A74">
        <w:t>hew</w:t>
      </w:r>
      <w:r w:rsidRPr="00EA70B4">
        <w:t xml:space="preserve"> Whelan</w:t>
      </w:r>
      <w:r>
        <w:rPr>
          <w:vertAlign w:val="superscript"/>
        </w:rPr>
        <w:t>1</w:t>
      </w:r>
      <w:r w:rsidRPr="00EA70B4">
        <w:t xml:space="preserve"> </w:t>
      </w:r>
      <w:r>
        <w:t xml:space="preserve">, </w:t>
      </w:r>
      <w:r w:rsidRPr="00853C2F">
        <w:t>Xuan Yao</w:t>
      </w:r>
      <w:r w:rsidR="008679B1">
        <w:rPr>
          <w:vertAlign w:val="superscript"/>
        </w:rPr>
        <w:t>3</w:t>
      </w:r>
      <w:r>
        <w:t xml:space="preserve">, </w:t>
      </w:r>
      <w:proofErr w:type="spellStart"/>
      <w:r w:rsidRPr="00853C2F">
        <w:t>Guihai</w:t>
      </w:r>
      <w:proofErr w:type="spellEnd"/>
      <w:r w:rsidRPr="00853C2F">
        <w:t xml:space="preserve"> Liu</w:t>
      </w:r>
      <w:r w:rsidR="008679B1">
        <w:rPr>
          <w:vertAlign w:val="superscript"/>
        </w:rPr>
        <w:t>3</w:t>
      </w:r>
      <w:r>
        <w:t xml:space="preserve">, </w:t>
      </w:r>
      <w:r w:rsidRPr="00853C2F">
        <w:t>Suet Ling Felce</w:t>
      </w:r>
      <w:r w:rsidR="008679B1">
        <w:rPr>
          <w:vertAlign w:val="superscript"/>
        </w:rPr>
        <w:t>3</w:t>
      </w:r>
      <w:r>
        <w:t xml:space="preserve">, </w:t>
      </w:r>
      <w:r w:rsidRPr="00853C2F">
        <w:t>Tao Dong</w:t>
      </w:r>
      <w:r>
        <w:rPr>
          <w:vertAlign w:val="superscript"/>
        </w:rPr>
        <w:t>2</w:t>
      </w:r>
      <w:r w:rsidR="008679B1">
        <w:rPr>
          <w:vertAlign w:val="superscript"/>
        </w:rPr>
        <w:t>,3</w:t>
      </w:r>
      <w:r>
        <w:t xml:space="preserve"> , </w:t>
      </w:r>
      <w:r w:rsidR="00747288" w:rsidRPr="00747288">
        <w:t>Alexander J. Mentzer</w:t>
      </w:r>
      <w:r w:rsidR="008679B1">
        <w:rPr>
          <w:vertAlign w:val="superscript"/>
        </w:rPr>
        <w:t>4</w:t>
      </w:r>
      <w:r w:rsidR="00747288">
        <w:t xml:space="preserve">, </w:t>
      </w:r>
      <w:r w:rsidR="00747288" w:rsidRPr="00747288">
        <w:t>Julian C. Knight</w:t>
      </w:r>
      <w:r w:rsidR="00B33FE0">
        <w:rPr>
          <w:vertAlign w:val="superscript"/>
        </w:rPr>
        <w:t>3,4</w:t>
      </w:r>
      <w:r w:rsidR="00747288">
        <w:t xml:space="preserve">, </w:t>
      </w:r>
      <w:r w:rsidRPr="00EA70B4">
        <w:t>Francois Balloux</w:t>
      </w:r>
      <w:r w:rsidR="008679B1">
        <w:rPr>
          <w:vertAlign w:val="superscript"/>
        </w:rPr>
        <w:t>5</w:t>
      </w:r>
      <w:r>
        <w:rPr>
          <w:vertAlign w:val="superscript"/>
        </w:rPr>
        <w:t xml:space="preserve"> </w:t>
      </w:r>
      <w:r>
        <w:rPr>
          <w:lang w:val="de-DE"/>
        </w:rPr>
        <w:t xml:space="preserve">, </w:t>
      </w:r>
      <w:r w:rsidRPr="009D3766">
        <w:rPr>
          <w:lang w:val="de-DE"/>
        </w:rPr>
        <w:t>Erez Greenstein</w:t>
      </w:r>
      <w:r w:rsidR="008679B1">
        <w:rPr>
          <w:vertAlign w:val="superscript"/>
          <w:lang w:val="de-DE"/>
        </w:rPr>
        <w:t>6</w:t>
      </w:r>
      <w:r w:rsidRPr="009D3766">
        <w:rPr>
          <w:lang w:val="de-DE"/>
        </w:rPr>
        <w:t>, Shlomit Reich-Zeliger</w:t>
      </w:r>
      <w:r w:rsidR="008679B1">
        <w:rPr>
          <w:vertAlign w:val="superscript"/>
          <w:lang w:val="de-DE"/>
        </w:rPr>
        <w:t>6</w:t>
      </w:r>
      <w:r>
        <w:t xml:space="preserve">, </w:t>
      </w:r>
      <w:r w:rsidRPr="00EA70B4">
        <w:t>Corrina</w:t>
      </w:r>
      <w:r>
        <w:t xml:space="preserve"> </w:t>
      </w:r>
      <w:r w:rsidRPr="00EA70B4">
        <w:t>Pade</w:t>
      </w:r>
      <w:r w:rsidR="008679B1">
        <w:rPr>
          <w:vertAlign w:val="superscript"/>
        </w:rPr>
        <w:t>7</w:t>
      </w:r>
      <w:r>
        <w:rPr>
          <w:vertAlign w:val="superscript"/>
        </w:rPr>
        <w:t xml:space="preserve"> </w:t>
      </w:r>
      <w:r>
        <w:t xml:space="preserve">, </w:t>
      </w:r>
      <w:r w:rsidRPr="00EA70B4">
        <w:t xml:space="preserve">Joseph </w:t>
      </w:r>
      <w:r>
        <w:t xml:space="preserve">M. </w:t>
      </w:r>
      <w:r w:rsidRPr="00EA70B4">
        <w:t>Gibbons</w:t>
      </w:r>
      <w:r w:rsidR="008679B1">
        <w:rPr>
          <w:vertAlign w:val="superscript"/>
        </w:rPr>
        <w:t>7</w:t>
      </w:r>
      <w:r>
        <w:rPr>
          <w:vertAlign w:val="superscript"/>
        </w:rPr>
        <w:t xml:space="preserve"> </w:t>
      </w:r>
      <w:r>
        <w:t xml:space="preserve">, </w:t>
      </w:r>
      <w:r w:rsidRPr="00EA70B4">
        <w:t>Amanda</w:t>
      </w:r>
      <w:r>
        <w:t xml:space="preserve"> </w:t>
      </w:r>
      <w:r w:rsidRPr="00EA70B4">
        <w:t>Semper</w:t>
      </w:r>
      <w:r w:rsidR="008679B1">
        <w:rPr>
          <w:vertAlign w:val="superscript"/>
        </w:rPr>
        <w:t>7</w:t>
      </w:r>
      <w:r w:rsidRPr="00EA70B4">
        <w:t>, Tim Brooks</w:t>
      </w:r>
      <w:r w:rsidR="008679B1">
        <w:rPr>
          <w:vertAlign w:val="superscript"/>
        </w:rPr>
        <w:t>8</w:t>
      </w:r>
      <w:r w:rsidRPr="00EA70B4">
        <w:t xml:space="preserve">, </w:t>
      </w:r>
      <w:r w:rsidR="00C97476">
        <w:t>Ashley Otter</w:t>
      </w:r>
      <w:r w:rsidR="00C97476">
        <w:rPr>
          <w:vertAlign w:val="superscript"/>
        </w:rPr>
        <w:t>8</w:t>
      </w:r>
      <w:r w:rsidR="00C97476">
        <w:t xml:space="preserve">, </w:t>
      </w:r>
      <w:r w:rsidRPr="00EA70B4">
        <w:t>Daniel M Altmann</w:t>
      </w:r>
      <w:r w:rsidR="008679B1">
        <w:rPr>
          <w:vertAlign w:val="superscript"/>
        </w:rPr>
        <w:t>9</w:t>
      </w:r>
      <w:r w:rsidRPr="00EA70B4">
        <w:t>, Rosemary J Boyton</w:t>
      </w:r>
      <w:r w:rsidR="008679B1">
        <w:rPr>
          <w:vertAlign w:val="superscript"/>
        </w:rPr>
        <w:t>10</w:t>
      </w:r>
      <w:r w:rsidR="002C4201">
        <w:rPr>
          <w:vertAlign w:val="superscript"/>
        </w:rPr>
        <w:t>,11</w:t>
      </w:r>
      <w:r w:rsidRPr="00EA70B4">
        <w:t xml:space="preserve">, Mala </w:t>
      </w:r>
      <w:r>
        <w:t xml:space="preserve">K </w:t>
      </w:r>
      <w:r w:rsidRPr="00EA70B4">
        <w:t>Maini</w:t>
      </w:r>
      <w:r>
        <w:rPr>
          <w:vertAlign w:val="superscript"/>
        </w:rPr>
        <w:t>1</w:t>
      </w:r>
      <w:r w:rsidRPr="00EA70B4">
        <w:t>, Aine McKnight</w:t>
      </w:r>
      <w:r w:rsidR="008679B1">
        <w:rPr>
          <w:vertAlign w:val="superscript"/>
        </w:rPr>
        <w:t>7</w:t>
      </w:r>
      <w:r w:rsidRPr="00EA70B4">
        <w:t>, Charlotte Manisty</w:t>
      </w:r>
      <w:r w:rsidRPr="008C060E">
        <w:rPr>
          <w:vertAlign w:val="superscript"/>
        </w:rPr>
        <w:t>1</w:t>
      </w:r>
      <w:r w:rsidR="002C4201">
        <w:rPr>
          <w:vertAlign w:val="superscript"/>
        </w:rPr>
        <w:t>2</w:t>
      </w:r>
      <w:r w:rsidRPr="00EA70B4">
        <w:t xml:space="preserve">, Thomas </w:t>
      </w:r>
      <w:r>
        <w:t>A. Treibel</w:t>
      </w:r>
      <w:r>
        <w:rPr>
          <w:vertAlign w:val="superscript"/>
        </w:rPr>
        <w:t>1</w:t>
      </w:r>
      <w:r w:rsidR="002C4201">
        <w:rPr>
          <w:vertAlign w:val="superscript"/>
        </w:rPr>
        <w:t>2</w:t>
      </w:r>
      <w:r w:rsidRPr="00EA70B4">
        <w:t xml:space="preserve">, James </w:t>
      </w:r>
      <w:r>
        <w:t xml:space="preserve">C. </w:t>
      </w:r>
      <w:r w:rsidRPr="00EA70B4">
        <w:t>Moon</w:t>
      </w:r>
      <w:r>
        <w:rPr>
          <w:vertAlign w:val="superscript"/>
        </w:rPr>
        <w:t>1</w:t>
      </w:r>
      <w:r w:rsidR="008679B1">
        <w:rPr>
          <w:vertAlign w:val="superscript"/>
        </w:rPr>
        <w:t>2</w:t>
      </w:r>
      <w:r w:rsidRPr="00EA70B4">
        <w:t xml:space="preserve">, </w:t>
      </w:r>
      <w:proofErr w:type="spellStart"/>
      <w:r>
        <w:t>COVIDsortium</w:t>
      </w:r>
      <w:proofErr w:type="spellEnd"/>
      <w:r>
        <w:t xml:space="preserve"> Investigators</w:t>
      </w:r>
      <w:r w:rsidRPr="002C4DCA">
        <w:t>‡</w:t>
      </w:r>
      <w:r>
        <w:t xml:space="preserve">, </w:t>
      </w:r>
      <w:r w:rsidRPr="00EA70B4">
        <w:t>Mahdad Nours</w:t>
      </w:r>
      <w:r>
        <w:t>a</w:t>
      </w:r>
      <w:r w:rsidRPr="00EA70B4">
        <w:t>deghi</w:t>
      </w:r>
      <w:r>
        <w:rPr>
          <w:vertAlign w:val="superscript"/>
        </w:rPr>
        <w:t>1</w:t>
      </w:r>
      <w:r w:rsidRPr="00EA70B4">
        <w:t xml:space="preserve"> </w:t>
      </w:r>
      <w:r>
        <w:rPr>
          <w:vertAlign w:val="superscript"/>
        </w:rPr>
        <w:t xml:space="preserve"> </w:t>
      </w:r>
      <w:r>
        <w:t>, Benny Chain</w:t>
      </w:r>
      <w:r>
        <w:rPr>
          <w:vertAlign w:val="superscript"/>
        </w:rPr>
        <w:t>1*</w:t>
      </w:r>
    </w:p>
    <w:p w14:paraId="79C60BCE" w14:textId="5BBE192F" w:rsidR="00D73714" w:rsidRPr="008E391A" w:rsidRDefault="00D73714" w:rsidP="00017543">
      <w:pPr>
        <w:pStyle w:val="Paragraph"/>
        <w:tabs>
          <w:tab w:val="left" w:pos="8130"/>
        </w:tabs>
        <w:ind w:firstLine="0"/>
        <w:rPr>
          <w:b/>
        </w:rPr>
      </w:pPr>
      <w:r w:rsidRPr="008E391A">
        <w:rPr>
          <w:b/>
        </w:rPr>
        <w:t>Affiliations:</w:t>
      </w:r>
      <w:r w:rsidR="00017543">
        <w:rPr>
          <w:b/>
        </w:rPr>
        <w:tab/>
      </w:r>
    </w:p>
    <w:p w14:paraId="605C7EE0" w14:textId="77777777" w:rsidR="003A0798" w:rsidRDefault="003A0798" w:rsidP="003A0798">
      <w:pPr>
        <w:pStyle w:val="ListParagraph"/>
        <w:rPr>
          <w:lang w:val="en-US"/>
        </w:rPr>
      </w:pPr>
    </w:p>
    <w:p w14:paraId="3598E467" w14:textId="1D125283" w:rsidR="003A0798" w:rsidRDefault="003A0798" w:rsidP="003A0798">
      <w:pPr>
        <w:pStyle w:val="ListParagraph"/>
        <w:numPr>
          <w:ilvl w:val="0"/>
          <w:numId w:val="14"/>
        </w:numPr>
        <w:rPr>
          <w:lang w:val="en-US"/>
        </w:rPr>
      </w:pPr>
      <w:r w:rsidRPr="00C050E7">
        <w:rPr>
          <w:lang w:val="en-US"/>
        </w:rPr>
        <w:t>Division of Infection and Immunity</w:t>
      </w:r>
      <w:r>
        <w:rPr>
          <w:lang w:val="en-US"/>
        </w:rPr>
        <w:t xml:space="preserve">, </w:t>
      </w:r>
      <w:r w:rsidRPr="00C050E7">
        <w:rPr>
          <w:lang w:val="en-US"/>
        </w:rPr>
        <w:t>University College London</w:t>
      </w:r>
      <w:r>
        <w:rPr>
          <w:lang w:val="en-US"/>
        </w:rPr>
        <w:t xml:space="preserve">; </w:t>
      </w:r>
      <w:r w:rsidRPr="00C050E7">
        <w:rPr>
          <w:lang w:val="en-US"/>
        </w:rPr>
        <w:t>London WC1E 6BT, UK.</w:t>
      </w:r>
    </w:p>
    <w:p w14:paraId="457F0B93" w14:textId="422F973C" w:rsidR="003A0798" w:rsidRDefault="003A0798" w:rsidP="003A0798">
      <w:pPr>
        <w:pStyle w:val="ListParagraph"/>
        <w:numPr>
          <w:ilvl w:val="0"/>
          <w:numId w:val="14"/>
        </w:numPr>
        <w:rPr>
          <w:lang w:val="en-US"/>
        </w:rPr>
      </w:pPr>
      <w:r w:rsidRPr="00C050E7">
        <w:rPr>
          <w:lang w:val="en-US"/>
        </w:rPr>
        <w:t>MRC Human Immunology Unit</w:t>
      </w:r>
      <w:r>
        <w:rPr>
          <w:lang w:val="en-US"/>
        </w:rPr>
        <w:t>,</w:t>
      </w:r>
      <w:r w:rsidRPr="00C050E7">
        <w:rPr>
          <w:lang w:val="en-US"/>
        </w:rPr>
        <w:t xml:space="preserve"> MRC Weatherall Institute of Molecular Medicine</w:t>
      </w:r>
      <w:r w:rsidR="00C97476">
        <w:rPr>
          <w:lang w:val="en-US"/>
        </w:rPr>
        <w:t>,</w:t>
      </w:r>
      <w:r w:rsidRPr="00C050E7">
        <w:rPr>
          <w:lang w:val="en-US"/>
        </w:rPr>
        <w:t xml:space="preserve"> Radcliffe Department of Medicine, University of Oxford</w:t>
      </w:r>
      <w:r w:rsidR="00C97476">
        <w:rPr>
          <w:lang w:val="en-US"/>
        </w:rPr>
        <w:t>;</w:t>
      </w:r>
      <w:r w:rsidRPr="00C050E7">
        <w:rPr>
          <w:lang w:val="en-US"/>
        </w:rPr>
        <w:t xml:space="preserve"> Oxford, UK.</w:t>
      </w:r>
    </w:p>
    <w:p w14:paraId="536504B3" w14:textId="77777777" w:rsidR="00747288" w:rsidRPr="00747288" w:rsidRDefault="00747288" w:rsidP="00747288">
      <w:pPr>
        <w:pStyle w:val="ListParagraph"/>
        <w:numPr>
          <w:ilvl w:val="0"/>
          <w:numId w:val="14"/>
        </w:numPr>
        <w:rPr>
          <w:lang w:val="en-US"/>
        </w:rPr>
      </w:pPr>
      <w:r w:rsidRPr="00747288">
        <w:rPr>
          <w:lang w:val="en-US"/>
        </w:rPr>
        <w:t>Chinese Academy of Medical Science (CAMS) Oxford Institute (COI), University of Oxford; Oxford, U.K.</w:t>
      </w:r>
    </w:p>
    <w:p w14:paraId="767C1417" w14:textId="3BDB525D" w:rsidR="00747288" w:rsidRPr="00747288" w:rsidRDefault="00747288" w:rsidP="00747288">
      <w:pPr>
        <w:pStyle w:val="ListParagraph"/>
        <w:numPr>
          <w:ilvl w:val="0"/>
          <w:numId w:val="14"/>
        </w:numPr>
        <w:spacing w:after="0" w:line="240" w:lineRule="auto"/>
        <w:contextualSpacing w:val="0"/>
        <w:rPr>
          <w:rFonts w:eastAsia="Times New Roman"/>
          <w:sz w:val="24"/>
          <w:szCs w:val="24"/>
        </w:rPr>
      </w:pPr>
      <w:proofErr w:type="spellStart"/>
      <w:r>
        <w:rPr>
          <w:rFonts w:eastAsia="Times New Roman"/>
        </w:rPr>
        <w:t>Wellcome</w:t>
      </w:r>
      <w:proofErr w:type="spellEnd"/>
      <w:r>
        <w:rPr>
          <w:rFonts w:eastAsia="Times New Roman"/>
        </w:rPr>
        <w:t xml:space="preserve"> Centre for Human Genetics</w:t>
      </w:r>
      <w:r w:rsidR="00C97476">
        <w:rPr>
          <w:rFonts w:eastAsia="Times New Roman"/>
        </w:rPr>
        <w:t>;</w:t>
      </w:r>
      <w:r>
        <w:rPr>
          <w:rFonts w:eastAsia="Times New Roman"/>
        </w:rPr>
        <w:t xml:space="preserve"> University of Oxford; Oxford, U.K</w:t>
      </w:r>
    </w:p>
    <w:p w14:paraId="35EBDD2C" w14:textId="372F3224" w:rsidR="003A0798" w:rsidRDefault="003A0798" w:rsidP="003A0798">
      <w:pPr>
        <w:pStyle w:val="ListParagraph"/>
        <w:numPr>
          <w:ilvl w:val="0"/>
          <w:numId w:val="14"/>
        </w:numPr>
        <w:rPr>
          <w:lang w:val="en-US"/>
        </w:rPr>
      </w:pPr>
      <w:r w:rsidRPr="002A4E47">
        <w:rPr>
          <w:lang w:val="en-US"/>
        </w:rPr>
        <w:t>UCL Genetics Institute, University College London</w:t>
      </w:r>
      <w:r>
        <w:rPr>
          <w:lang w:val="en-US"/>
        </w:rPr>
        <w:t>;</w:t>
      </w:r>
      <w:r w:rsidRPr="002A4E47">
        <w:rPr>
          <w:lang w:val="en-US"/>
        </w:rPr>
        <w:t xml:space="preserve"> London WC1E 6BT, UK.</w:t>
      </w:r>
    </w:p>
    <w:p w14:paraId="3490A180" w14:textId="1B4F3CA0" w:rsidR="003A0798" w:rsidRPr="00C050E7" w:rsidRDefault="003A0798" w:rsidP="003A0798">
      <w:pPr>
        <w:pStyle w:val="ListParagraph"/>
        <w:numPr>
          <w:ilvl w:val="0"/>
          <w:numId w:val="14"/>
        </w:numPr>
        <w:rPr>
          <w:lang w:val="en-US"/>
        </w:rPr>
      </w:pPr>
      <w:r w:rsidRPr="00C050E7">
        <w:rPr>
          <w:lang w:val="en-US"/>
        </w:rPr>
        <w:t>Department of Systems Immunology, Weizmann Institute of Science</w:t>
      </w:r>
      <w:r>
        <w:rPr>
          <w:lang w:val="en-US"/>
        </w:rPr>
        <w:t>;</w:t>
      </w:r>
      <w:r w:rsidRPr="00C050E7">
        <w:rPr>
          <w:lang w:val="en-US"/>
        </w:rPr>
        <w:t xml:space="preserve"> Rehovot 7610001, Israel</w:t>
      </w:r>
      <w:r>
        <w:rPr>
          <w:lang w:val="en-US"/>
        </w:rPr>
        <w:t>.</w:t>
      </w:r>
    </w:p>
    <w:p w14:paraId="5097FAF1" w14:textId="77777777" w:rsidR="00C97476" w:rsidRPr="00C97476" w:rsidRDefault="003A0798" w:rsidP="004612AB">
      <w:pPr>
        <w:pStyle w:val="ListParagraph"/>
        <w:numPr>
          <w:ilvl w:val="0"/>
          <w:numId w:val="14"/>
        </w:numPr>
      </w:pPr>
      <w:proofErr w:type="spellStart"/>
      <w:r w:rsidRPr="00C97476">
        <w:rPr>
          <w:lang w:val="en-US"/>
        </w:rPr>
        <w:t>Blizard</w:t>
      </w:r>
      <w:proofErr w:type="spellEnd"/>
      <w:r w:rsidRPr="00C97476">
        <w:rPr>
          <w:lang w:val="en-US"/>
        </w:rPr>
        <w:t xml:space="preserve"> Institute, Barts and the London School of Medicine and Dentistry, Queen Mary University of London; London E1 4NS, UK.</w:t>
      </w:r>
    </w:p>
    <w:p w14:paraId="5EDA347F" w14:textId="4EA66AA6" w:rsidR="003A0798" w:rsidRPr="00C97476" w:rsidRDefault="00C97476" w:rsidP="004612AB">
      <w:pPr>
        <w:pStyle w:val="ListParagraph"/>
        <w:numPr>
          <w:ilvl w:val="0"/>
          <w:numId w:val="14"/>
        </w:numPr>
      </w:pPr>
      <w:r>
        <w:t xml:space="preserve">UK Health Security Agency; </w:t>
      </w:r>
      <w:proofErr w:type="spellStart"/>
      <w:r>
        <w:t>Porton</w:t>
      </w:r>
      <w:proofErr w:type="spellEnd"/>
      <w:r>
        <w:t xml:space="preserve"> Down, Salisbury, SP4 0JG, UK.</w:t>
      </w:r>
    </w:p>
    <w:p w14:paraId="741CD52F" w14:textId="2C646A6F" w:rsidR="003A0798" w:rsidRDefault="003A0798" w:rsidP="003A0798">
      <w:pPr>
        <w:pStyle w:val="ListParagraph"/>
        <w:numPr>
          <w:ilvl w:val="0"/>
          <w:numId w:val="14"/>
        </w:numPr>
        <w:rPr>
          <w:lang w:val="en-US"/>
        </w:rPr>
      </w:pPr>
      <w:r w:rsidRPr="00EA1154">
        <w:rPr>
          <w:lang w:val="en-US"/>
        </w:rPr>
        <w:t>Department of Immunology and Inflammation, Imperial College London</w:t>
      </w:r>
      <w:r>
        <w:rPr>
          <w:lang w:val="en-US"/>
        </w:rPr>
        <w:t>;</w:t>
      </w:r>
      <w:r w:rsidRPr="00EA1154">
        <w:rPr>
          <w:lang w:val="en-US"/>
        </w:rPr>
        <w:t xml:space="preserve"> London SW7 2BX, UK.</w:t>
      </w:r>
    </w:p>
    <w:p w14:paraId="112B5F3E" w14:textId="59463D62" w:rsidR="003A0798" w:rsidRDefault="003A0798" w:rsidP="003A0798">
      <w:pPr>
        <w:pStyle w:val="ListParagraph"/>
        <w:numPr>
          <w:ilvl w:val="0"/>
          <w:numId w:val="14"/>
        </w:numPr>
        <w:spacing w:line="256" w:lineRule="auto"/>
        <w:rPr>
          <w:lang w:val="en-US"/>
        </w:rPr>
      </w:pPr>
      <w:r>
        <w:rPr>
          <w:lang w:val="en-US"/>
        </w:rPr>
        <w:t>Department of Infectious Disease, Imperial College London; London, W12 0NN, UK.</w:t>
      </w:r>
    </w:p>
    <w:p w14:paraId="47F1880B" w14:textId="5255015E" w:rsidR="003A0798" w:rsidRPr="008C060E" w:rsidRDefault="003A0798" w:rsidP="003A0798">
      <w:pPr>
        <w:pStyle w:val="ListParagraph"/>
        <w:numPr>
          <w:ilvl w:val="0"/>
          <w:numId w:val="14"/>
        </w:numPr>
        <w:spacing w:line="256" w:lineRule="auto"/>
        <w:rPr>
          <w:lang w:val="en-US"/>
        </w:rPr>
      </w:pPr>
      <w:r>
        <w:rPr>
          <w:lang w:val="en-US"/>
        </w:rPr>
        <w:t xml:space="preserve">Lung Division, Royal </w:t>
      </w:r>
      <w:r>
        <w:rPr>
          <w:rFonts w:cstheme="minorHAnsi"/>
          <w:lang w:val="en-US"/>
        </w:rPr>
        <w:t xml:space="preserve">Brompton Hospital, </w:t>
      </w:r>
      <w:proofErr w:type="gramStart"/>
      <w:r>
        <w:rPr>
          <w:rFonts w:cstheme="minorHAnsi"/>
        </w:rPr>
        <w:t>Guy’s</w:t>
      </w:r>
      <w:proofErr w:type="gramEnd"/>
      <w:r>
        <w:rPr>
          <w:rFonts w:cstheme="minorHAnsi"/>
        </w:rPr>
        <w:t xml:space="preserve"> and St Thomas’ NHS Foundation Trust</w:t>
      </w:r>
      <w:r w:rsidR="00C97476">
        <w:rPr>
          <w:rFonts w:cstheme="minorHAnsi"/>
        </w:rPr>
        <w:t>;</w:t>
      </w:r>
      <w:r>
        <w:rPr>
          <w:rFonts w:cstheme="minorHAnsi"/>
        </w:rPr>
        <w:t xml:space="preserve"> </w:t>
      </w:r>
      <w:r>
        <w:rPr>
          <w:rFonts w:cstheme="minorHAnsi"/>
          <w:color w:val="000000" w:themeColor="text1"/>
          <w:shd w:val="clear" w:color="auto" w:fill="FFFFFF"/>
        </w:rPr>
        <w:t>London, UK.</w:t>
      </w:r>
    </w:p>
    <w:p w14:paraId="17FCE285" w14:textId="25D0EC16" w:rsidR="003A0798" w:rsidRDefault="003A0798" w:rsidP="003A0798">
      <w:pPr>
        <w:pStyle w:val="ListParagraph"/>
        <w:numPr>
          <w:ilvl w:val="0"/>
          <w:numId w:val="14"/>
        </w:numPr>
        <w:rPr>
          <w:lang w:val="en-US"/>
        </w:rPr>
      </w:pPr>
      <w:r w:rsidRPr="00EA1154">
        <w:rPr>
          <w:lang w:val="en-US"/>
        </w:rPr>
        <w:t>Institute of Cardiovascular Sciences, University College London</w:t>
      </w:r>
      <w:r w:rsidR="00C97476">
        <w:rPr>
          <w:lang w:val="en-US"/>
        </w:rPr>
        <w:t>;</w:t>
      </w:r>
      <w:r w:rsidRPr="00EA1154">
        <w:rPr>
          <w:lang w:val="en-US"/>
        </w:rPr>
        <w:t xml:space="preserve"> London WC1E 6BT, UK.</w:t>
      </w:r>
    </w:p>
    <w:p w14:paraId="6B00A0A2" w14:textId="446B1A73" w:rsidR="003A0798" w:rsidRDefault="003A0798" w:rsidP="003A0798"/>
    <w:p w14:paraId="57F0C87C" w14:textId="77777777" w:rsidR="00BC34E1" w:rsidRPr="00BC34E1" w:rsidRDefault="003A0798" w:rsidP="00BC34E1">
      <w:pPr>
        <w:rPr>
          <w:rFonts w:asciiTheme="minorHAnsi" w:hAnsiTheme="minorHAnsi" w:cstheme="minorHAnsi"/>
          <w:sz w:val="22"/>
          <w:szCs w:val="22"/>
        </w:rPr>
      </w:pPr>
      <w:proofErr w:type="gramStart"/>
      <w:r w:rsidRPr="00BC34E1">
        <w:rPr>
          <w:rFonts w:asciiTheme="minorHAnsi" w:hAnsiTheme="minorHAnsi" w:cstheme="minorHAnsi"/>
          <w:sz w:val="22"/>
          <w:szCs w:val="22"/>
        </w:rPr>
        <w:t xml:space="preserve">† </w:t>
      </w:r>
      <w:r w:rsidR="00BC34E1" w:rsidRPr="00BC34E1">
        <w:rPr>
          <w:rFonts w:asciiTheme="minorHAnsi" w:hAnsiTheme="minorHAnsi" w:cstheme="minorHAnsi"/>
          <w:sz w:val="22"/>
          <w:szCs w:val="22"/>
        </w:rPr>
        <w:t xml:space="preserve"> +</w:t>
      </w:r>
      <w:proofErr w:type="gramEnd"/>
      <w:r w:rsidR="00BC34E1" w:rsidRPr="00BC34E1">
        <w:rPr>
          <w:rFonts w:asciiTheme="minorHAnsi" w:hAnsiTheme="minorHAnsi" w:cstheme="minorHAnsi"/>
          <w:sz w:val="22"/>
          <w:szCs w:val="22"/>
        </w:rPr>
        <w:t xml:space="preserve"> these authors contributed equally to the study</w:t>
      </w:r>
    </w:p>
    <w:p w14:paraId="5BE29900" w14:textId="27786E07" w:rsidR="003A0798" w:rsidRPr="00BC34E1" w:rsidRDefault="003A0798" w:rsidP="003A0798">
      <w:pPr>
        <w:rPr>
          <w:rFonts w:asciiTheme="minorHAnsi" w:hAnsiTheme="minorHAnsi" w:cstheme="minorHAnsi"/>
          <w:sz w:val="22"/>
          <w:szCs w:val="22"/>
        </w:rPr>
      </w:pPr>
    </w:p>
    <w:p w14:paraId="59A1FDE1" w14:textId="505C7274" w:rsidR="003A0798" w:rsidRDefault="003A0798" w:rsidP="003A0798">
      <w:pPr>
        <w:pStyle w:val="Paragraph"/>
        <w:ind w:firstLine="0"/>
        <w:rPr>
          <w:rFonts w:asciiTheme="minorHAnsi" w:hAnsiTheme="minorHAnsi" w:cstheme="minorHAnsi"/>
          <w:sz w:val="22"/>
          <w:szCs w:val="22"/>
        </w:rPr>
      </w:pPr>
      <w:r w:rsidRPr="00BC34E1">
        <w:rPr>
          <w:rFonts w:asciiTheme="minorHAnsi" w:hAnsiTheme="minorHAnsi" w:cstheme="minorHAnsi"/>
          <w:sz w:val="22"/>
          <w:szCs w:val="22"/>
        </w:rPr>
        <w:t>‡ Full list of the authors and affiliations is given in the Supplementary Materials</w:t>
      </w:r>
    </w:p>
    <w:p w14:paraId="27BB62EA" w14:textId="184EFC71" w:rsidR="00BC34E1" w:rsidRPr="00BC34E1" w:rsidRDefault="00BC34E1" w:rsidP="00BC34E1">
      <w:pPr>
        <w:pStyle w:val="Paragraph"/>
        <w:numPr>
          <w:ilvl w:val="0"/>
          <w:numId w:val="15"/>
        </w:numPr>
        <w:rPr>
          <w:rFonts w:asciiTheme="minorHAnsi" w:hAnsiTheme="minorHAnsi" w:cstheme="minorHAnsi"/>
          <w:sz w:val="22"/>
          <w:szCs w:val="22"/>
          <w:vertAlign w:val="superscript"/>
        </w:rPr>
      </w:pPr>
      <w:r>
        <w:rPr>
          <w:rFonts w:asciiTheme="minorHAnsi" w:hAnsiTheme="minorHAnsi" w:cstheme="minorHAnsi"/>
          <w:sz w:val="22"/>
          <w:szCs w:val="22"/>
        </w:rPr>
        <w:t>Corresponding author b.chain@ucl.ac.uk</w:t>
      </w:r>
    </w:p>
    <w:p w14:paraId="2274A5F8" w14:textId="77777777" w:rsidR="00D768B9" w:rsidRPr="00B52557" w:rsidRDefault="00D768B9" w:rsidP="00D73714">
      <w:pPr>
        <w:pStyle w:val="Paragraph"/>
        <w:ind w:firstLine="0"/>
      </w:pPr>
    </w:p>
    <w:p w14:paraId="784F5E64" w14:textId="4694963C" w:rsidR="00BC34E1" w:rsidRPr="00502C53" w:rsidRDefault="00D73714" w:rsidP="00BC34E1">
      <w:pPr>
        <w:rPr>
          <w:rFonts w:asciiTheme="minorHAnsi" w:hAnsiTheme="minorHAnsi" w:cstheme="minorHAnsi"/>
          <w:sz w:val="22"/>
          <w:szCs w:val="22"/>
        </w:rPr>
      </w:pPr>
      <w:r w:rsidRPr="00502C53">
        <w:rPr>
          <w:rFonts w:asciiTheme="minorHAnsi" w:hAnsiTheme="minorHAnsi" w:cstheme="minorHAnsi"/>
          <w:b/>
          <w:sz w:val="22"/>
          <w:szCs w:val="22"/>
        </w:rPr>
        <w:t>Abstract:</w:t>
      </w:r>
      <w:r w:rsidRPr="00502C53">
        <w:rPr>
          <w:rFonts w:asciiTheme="minorHAnsi" w:hAnsiTheme="minorHAnsi" w:cstheme="minorHAnsi"/>
          <w:sz w:val="22"/>
          <w:szCs w:val="22"/>
        </w:rPr>
        <w:t xml:space="preserve"> </w:t>
      </w:r>
      <w:r w:rsidR="00502C53" w:rsidRPr="00502C53">
        <w:rPr>
          <w:rFonts w:asciiTheme="minorHAnsi" w:hAnsiTheme="minorHAnsi" w:cstheme="minorHAnsi"/>
          <w:sz w:val="22"/>
          <w:szCs w:val="22"/>
        </w:rPr>
        <w:t xml:space="preserve">We </w:t>
      </w:r>
      <w:r w:rsidR="007D2C82" w:rsidRPr="00502C53">
        <w:rPr>
          <w:rFonts w:asciiTheme="minorHAnsi" w:hAnsiTheme="minorHAnsi" w:cstheme="minorHAnsi"/>
          <w:sz w:val="22"/>
          <w:szCs w:val="22"/>
        </w:rPr>
        <w:t>analyzed</w:t>
      </w:r>
      <w:r w:rsidR="00502C53" w:rsidRPr="00502C53">
        <w:rPr>
          <w:rFonts w:asciiTheme="minorHAnsi" w:hAnsiTheme="minorHAnsi" w:cstheme="minorHAnsi"/>
          <w:sz w:val="22"/>
          <w:szCs w:val="22"/>
        </w:rPr>
        <w:t xml:space="preserve"> </w:t>
      </w:r>
      <w:r w:rsidR="00BC34E1" w:rsidRPr="00502C53">
        <w:rPr>
          <w:rFonts w:asciiTheme="minorHAnsi" w:hAnsiTheme="minorHAnsi" w:cstheme="minorHAnsi"/>
          <w:sz w:val="22"/>
          <w:szCs w:val="22"/>
        </w:rPr>
        <w:t xml:space="preserve">the dynamics of the earliest T cell response to </w:t>
      </w:r>
      <w:r w:rsidR="00502C53" w:rsidRPr="00502C53">
        <w:rPr>
          <w:rFonts w:asciiTheme="minorHAnsi" w:hAnsiTheme="minorHAnsi" w:cstheme="minorHAnsi"/>
          <w:sz w:val="22"/>
          <w:szCs w:val="22"/>
        </w:rPr>
        <w:t>SARS-COV-</w:t>
      </w:r>
      <w:r w:rsidR="00542B1B">
        <w:rPr>
          <w:rFonts w:asciiTheme="minorHAnsi" w:hAnsiTheme="minorHAnsi" w:cstheme="minorHAnsi"/>
          <w:sz w:val="22"/>
          <w:szCs w:val="22"/>
        </w:rPr>
        <w:t>2</w:t>
      </w:r>
      <w:r w:rsidR="00502C53" w:rsidRPr="00502C53">
        <w:rPr>
          <w:rFonts w:asciiTheme="minorHAnsi" w:hAnsiTheme="minorHAnsi" w:cstheme="minorHAnsi"/>
          <w:sz w:val="22"/>
          <w:szCs w:val="22"/>
        </w:rPr>
        <w:t xml:space="preserve">. </w:t>
      </w:r>
      <w:r w:rsidR="00542B1B">
        <w:rPr>
          <w:rFonts w:asciiTheme="minorHAnsi" w:hAnsiTheme="minorHAnsi" w:cstheme="minorHAnsi"/>
          <w:sz w:val="22"/>
          <w:szCs w:val="22"/>
        </w:rPr>
        <w:t>A</w:t>
      </w:r>
      <w:r w:rsidR="00BC34E1" w:rsidRPr="00502C53">
        <w:rPr>
          <w:rFonts w:asciiTheme="minorHAnsi" w:hAnsiTheme="minorHAnsi" w:cstheme="minorHAnsi"/>
          <w:sz w:val="22"/>
          <w:szCs w:val="22"/>
        </w:rPr>
        <w:t xml:space="preserve"> wave of TCRs strongly but transiently expand during infection, frequently peaking the same week as the first </w:t>
      </w:r>
      <w:r w:rsidR="00542B1B">
        <w:rPr>
          <w:rFonts w:asciiTheme="minorHAnsi" w:hAnsiTheme="minorHAnsi" w:cstheme="minorHAnsi"/>
          <w:sz w:val="22"/>
          <w:szCs w:val="22"/>
        </w:rPr>
        <w:t>positive</w:t>
      </w:r>
      <w:r w:rsidR="00BC34E1" w:rsidRPr="00502C53">
        <w:rPr>
          <w:rFonts w:asciiTheme="minorHAnsi" w:hAnsiTheme="minorHAnsi" w:cstheme="minorHAnsi"/>
          <w:sz w:val="22"/>
          <w:szCs w:val="22"/>
        </w:rPr>
        <w:t xml:space="preserve"> </w:t>
      </w:r>
      <w:r w:rsidR="00542B1B">
        <w:rPr>
          <w:rFonts w:asciiTheme="minorHAnsi" w:hAnsiTheme="minorHAnsi" w:cstheme="minorHAnsi"/>
          <w:sz w:val="22"/>
          <w:szCs w:val="22"/>
        </w:rPr>
        <w:t xml:space="preserve">PCR </w:t>
      </w:r>
      <w:r w:rsidR="00BC34E1" w:rsidRPr="00502C53">
        <w:rPr>
          <w:rFonts w:asciiTheme="minorHAnsi" w:hAnsiTheme="minorHAnsi" w:cstheme="minorHAnsi"/>
          <w:sz w:val="22"/>
          <w:szCs w:val="22"/>
        </w:rPr>
        <w:t>test.  The</w:t>
      </w:r>
      <w:r w:rsidR="00542B1B">
        <w:rPr>
          <w:rFonts w:asciiTheme="minorHAnsi" w:hAnsiTheme="minorHAnsi" w:cstheme="minorHAnsi"/>
          <w:sz w:val="22"/>
          <w:szCs w:val="22"/>
        </w:rPr>
        <w:t>se</w:t>
      </w:r>
      <w:r w:rsidR="00BC34E1" w:rsidRPr="00502C53">
        <w:rPr>
          <w:rFonts w:asciiTheme="minorHAnsi" w:hAnsiTheme="minorHAnsi" w:cstheme="minorHAnsi"/>
          <w:sz w:val="22"/>
          <w:szCs w:val="22"/>
        </w:rPr>
        <w:t xml:space="preserve"> expanding TCR CDR3</w:t>
      </w:r>
      <w:r w:rsidR="00542B1B">
        <w:rPr>
          <w:rFonts w:asciiTheme="minorHAnsi" w:hAnsiTheme="minorHAnsi" w:cstheme="minorHAnsi"/>
          <w:sz w:val="22"/>
          <w:szCs w:val="22"/>
        </w:rPr>
        <w:t>s</w:t>
      </w:r>
      <w:r w:rsidR="00BC34E1" w:rsidRPr="00502C53">
        <w:rPr>
          <w:rFonts w:asciiTheme="minorHAnsi" w:hAnsiTheme="minorHAnsi" w:cstheme="minorHAnsi"/>
          <w:sz w:val="22"/>
          <w:szCs w:val="22"/>
        </w:rPr>
        <w:t xml:space="preserve"> were enriched for sequences functionally annotated as SARS-COV-2 </w:t>
      </w:r>
      <w:r w:rsidR="00542B1B">
        <w:rPr>
          <w:rFonts w:asciiTheme="minorHAnsi" w:hAnsiTheme="minorHAnsi" w:cstheme="minorHAnsi"/>
          <w:sz w:val="22"/>
          <w:szCs w:val="22"/>
        </w:rPr>
        <w:t>specific</w:t>
      </w:r>
      <w:r w:rsidR="00BC34E1" w:rsidRPr="00502C53">
        <w:rPr>
          <w:rFonts w:asciiTheme="minorHAnsi" w:hAnsiTheme="minorHAnsi" w:cstheme="minorHAnsi"/>
          <w:sz w:val="22"/>
          <w:szCs w:val="22"/>
        </w:rPr>
        <w:t xml:space="preserve">. </w:t>
      </w:r>
      <w:r w:rsidR="00542B1B">
        <w:rPr>
          <w:rFonts w:asciiTheme="minorHAnsi" w:hAnsiTheme="minorHAnsi" w:cstheme="minorHAnsi"/>
          <w:sz w:val="22"/>
          <w:szCs w:val="22"/>
        </w:rPr>
        <w:t xml:space="preserve">Most </w:t>
      </w:r>
      <w:r w:rsidR="00BC34E1" w:rsidRPr="00502C53">
        <w:rPr>
          <w:rFonts w:asciiTheme="minorHAnsi" w:hAnsiTheme="minorHAnsi" w:cstheme="minorHAnsi"/>
          <w:sz w:val="22"/>
          <w:szCs w:val="22"/>
        </w:rPr>
        <w:t xml:space="preserve">epitopes recognized by the expanding TCRs were highly conserved </w:t>
      </w:r>
      <w:proofErr w:type="gramStart"/>
      <w:r w:rsidR="00BC34E1" w:rsidRPr="00502C53">
        <w:rPr>
          <w:rFonts w:asciiTheme="minorHAnsi" w:hAnsiTheme="minorHAnsi" w:cstheme="minorHAnsi"/>
          <w:sz w:val="22"/>
          <w:szCs w:val="22"/>
        </w:rPr>
        <w:t>between  SARS</w:t>
      </w:r>
      <w:proofErr w:type="gramEnd"/>
      <w:r w:rsidR="00BC34E1" w:rsidRPr="00502C53">
        <w:rPr>
          <w:rFonts w:asciiTheme="minorHAnsi" w:hAnsiTheme="minorHAnsi" w:cstheme="minorHAnsi"/>
          <w:sz w:val="22"/>
          <w:szCs w:val="22"/>
        </w:rPr>
        <w:t xml:space="preserve">-COV-2 strains, but not with circulating human coronaviruses. </w:t>
      </w:r>
      <w:r w:rsidR="007D2C82">
        <w:rPr>
          <w:rFonts w:asciiTheme="minorHAnsi" w:hAnsiTheme="minorHAnsi" w:cstheme="minorHAnsi"/>
          <w:sz w:val="22"/>
          <w:szCs w:val="22"/>
        </w:rPr>
        <w:t>M</w:t>
      </w:r>
      <w:r w:rsidR="007D2C82" w:rsidRPr="00502C53">
        <w:rPr>
          <w:rFonts w:asciiTheme="minorHAnsi" w:hAnsiTheme="minorHAnsi" w:cstheme="minorHAnsi"/>
          <w:sz w:val="22"/>
          <w:szCs w:val="22"/>
        </w:rPr>
        <w:t>any expand</w:t>
      </w:r>
      <w:r w:rsidR="007D2C82">
        <w:rPr>
          <w:rFonts w:asciiTheme="minorHAnsi" w:hAnsiTheme="minorHAnsi" w:cstheme="minorHAnsi"/>
          <w:sz w:val="22"/>
          <w:szCs w:val="22"/>
        </w:rPr>
        <w:t>ing</w:t>
      </w:r>
      <w:r w:rsidR="007D2C82" w:rsidRPr="00502C53">
        <w:rPr>
          <w:rFonts w:asciiTheme="minorHAnsi" w:hAnsiTheme="minorHAnsi" w:cstheme="minorHAnsi"/>
          <w:sz w:val="22"/>
          <w:szCs w:val="22"/>
        </w:rPr>
        <w:t xml:space="preserve"> CDR3s were </w:t>
      </w:r>
      <w:r w:rsidR="007D2C82">
        <w:rPr>
          <w:rFonts w:asciiTheme="minorHAnsi" w:hAnsiTheme="minorHAnsi" w:cstheme="minorHAnsi"/>
          <w:sz w:val="22"/>
          <w:szCs w:val="22"/>
        </w:rPr>
        <w:t xml:space="preserve">also </w:t>
      </w:r>
      <w:r w:rsidR="007D2C82" w:rsidRPr="00502C53">
        <w:rPr>
          <w:rFonts w:asciiTheme="minorHAnsi" w:hAnsiTheme="minorHAnsi" w:cstheme="minorHAnsi"/>
          <w:sz w:val="22"/>
          <w:szCs w:val="22"/>
        </w:rPr>
        <w:t>present at high</w:t>
      </w:r>
      <w:r w:rsidR="007D2C82">
        <w:rPr>
          <w:rFonts w:asciiTheme="minorHAnsi" w:hAnsiTheme="minorHAnsi" w:cstheme="minorHAnsi"/>
          <w:sz w:val="22"/>
          <w:szCs w:val="22"/>
        </w:rPr>
        <w:t xml:space="preserve"> precursor</w:t>
      </w:r>
      <w:r w:rsidR="007D2C82" w:rsidRPr="00502C53">
        <w:rPr>
          <w:rFonts w:asciiTheme="minorHAnsi" w:hAnsiTheme="minorHAnsi" w:cstheme="minorHAnsi"/>
          <w:sz w:val="22"/>
          <w:szCs w:val="22"/>
        </w:rPr>
        <w:t xml:space="preserve"> </w:t>
      </w:r>
      <w:r w:rsidR="007D2C82">
        <w:rPr>
          <w:rFonts w:asciiTheme="minorHAnsi" w:hAnsiTheme="minorHAnsi" w:cstheme="minorHAnsi"/>
          <w:sz w:val="22"/>
          <w:szCs w:val="22"/>
        </w:rPr>
        <w:t xml:space="preserve">frequency </w:t>
      </w:r>
      <w:r w:rsidR="007D2C82" w:rsidRPr="00502C53">
        <w:rPr>
          <w:rFonts w:asciiTheme="minorHAnsi" w:hAnsiTheme="minorHAnsi" w:cstheme="minorHAnsi"/>
          <w:sz w:val="22"/>
          <w:szCs w:val="22"/>
        </w:rPr>
        <w:t>in pre-pandemic TCR repertoires.</w:t>
      </w:r>
      <w:r w:rsidR="007D2C82">
        <w:rPr>
          <w:rFonts w:asciiTheme="minorHAnsi" w:hAnsiTheme="minorHAnsi" w:cstheme="minorHAnsi"/>
          <w:sz w:val="22"/>
          <w:szCs w:val="22"/>
        </w:rPr>
        <w:t xml:space="preserve"> </w:t>
      </w:r>
      <w:r w:rsidR="00542B1B">
        <w:rPr>
          <w:rFonts w:asciiTheme="minorHAnsi" w:hAnsiTheme="minorHAnsi" w:cstheme="minorHAnsi"/>
          <w:sz w:val="22"/>
          <w:szCs w:val="22"/>
        </w:rPr>
        <w:t>A</w:t>
      </w:r>
      <w:r w:rsidR="00BC34E1" w:rsidRPr="00502C53">
        <w:rPr>
          <w:rFonts w:asciiTheme="minorHAnsi" w:hAnsiTheme="minorHAnsi" w:cstheme="minorHAnsi"/>
          <w:sz w:val="22"/>
          <w:szCs w:val="22"/>
        </w:rPr>
        <w:t xml:space="preserve"> similar set of early response TCRs specific for lymphocytic choriomeningitis virus epitopes were </w:t>
      </w:r>
      <w:r w:rsidR="00542B1B">
        <w:rPr>
          <w:rFonts w:asciiTheme="minorHAnsi" w:hAnsiTheme="minorHAnsi" w:cstheme="minorHAnsi"/>
          <w:sz w:val="22"/>
          <w:szCs w:val="22"/>
        </w:rPr>
        <w:t xml:space="preserve">also </w:t>
      </w:r>
      <w:r w:rsidR="00BC34E1" w:rsidRPr="00502C53">
        <w:rPr>
          <w:rFonts w:asciiTheme="minorHAnsi" w:hAnsiTheme="minorHAnsi" w:cstheme="minorHAnsi"/>
          <w:sz w:val="22"/>
          <w:szCs w:val="22"/>
        </w:rPr>
        <w:t xml:space="preserve">found at high frequency in the </w:t>
      </w:r>
      <w:r w:rsidR="00542B1B">
        <w:rPr>
          <w:rFonts w:asciiTheme="minorHAnsi" w:hAnsiTheme="minorHAnsi" w:cstheme="minorHAnsi"/>
          <w:sz w:val="22"/>
          <w:szCs w:val="22"/>
        </w:rPr>
        <w:t xml:space="preserve">pre-infection </w:t>
      </w:r>
      <w:r w:rsidR="00BC34E1" w:rsidRPr="00502C53">
        <w:rPr>
          <w:rFonts w:asciiTheme="minorHAnsi" w:hAnsiTheme="minorHAnsi" w:cstheme="minorHAnsi"/>
          <w:sz w:val="22"/>
          <w:szCs w:val="22"/>
        </w:rPr>
        <w:t xml:space="preserve">naïve repertoire. </w:t>
      </w:r>
      <w:bookmarkStart w:id="0" w:name="_Hlk117504125"/>
      <w:r w:rsidR="007D2C82">
        <w:rPr>
          <w:rFonts w:asciiTheme="minorHAnsi" w:hAnsiTheme="minorHAnsi" w:cstheme="minorHAnsi"/>
          <w:sz w:val="22"/>
          <w:szCs w:val="22"/>
        </w:rPr>
        <w:t>H</w:t>
      </w:r>
      <w:r w:rsidR="00BC34E1" w:rsidRPr="00502C53">
        <w:rPr>
          <w:rFonts w:asciiTheme="minorHAnsi" w:hAnsiTheme="minorHAnsi" w:cstheme="minorHAnsi"/>
          <w:sz w:val="22"/>
          <w:szCs w:val="22"/>
        </w:rPr>
        <w:t xml:space="preserve">igh frequency naïve precursors may allow the T cell response to </w:t>
      </w:r>
      <w:r w:rsidR="007D2C82">
        <w:rPr>
          <w:rFonts w:asciiTheme="minorHAnsi" w:hAnsiTheme="minorHAnsi" w:cstheme="minorHAnsi"/>
          <w:sz w:val="22"/>
          <w:szCs w:val="22"/>
        </w:rPr>
        <w:t xml:space="preserve">respond rapidly </w:t>
      </w:r>
      <w:r w:rsidR="00BC34E1" w:rsidRPr="00502C53">
        <w:rPr>
          <w:rFonts w:asciiTheme="minorHAnsi" w:hAnsiTheme="minorHAnsi" w:cstheme="minorHAnsi"/>
          <w:sz w:val="22"/>
          <w:szCs w:val="22"/>
        </w:rPr>
        <w:t xml:space="preserve">during the crucial early phases of acute viral infection. </w:t>
      </w:r>
    </w:p>
    <w:bookmarkEnd w:id="0"/>
    <w:p w14:paraId="57030B9B" w14:textId="7F063BD1" w:rsidR="007D2C82" w:rsidRDefault="00D73714" w:rsidP="007D2C82">
      <w:pPr>
        <w:pStyle w:val="AbstractSummary"/>
      </w:pPr>
      <w:r w:rsidRPr="00D47899">
        <w:rPr>
          <w:b/>
        </w:rPr>
        <w:t>One</w:t>
      </w:r>
      <w:r w:rsidR="008C361F">
        <w:rPr>
          <w:b/>
        </w:rPr>
        <w:t>-</w:t>
      </w:r>
      <w:r w:rsidRPr="00D47899">
        <w:rPr>
          <w:b/>
        </w:rPr>
        <w:t>Sentence Summary:</w:t>
      </w:r>
      <w:r>
        <w:rPr>
          <w:b/>
        </w:rPr>
        <w:t xml:space="preserve"> </w:t>
      </w:r>
      <w:r w:rsidR="007D2C82" w:rsidRPr="007D2C82">
        <w:t xml:space="preserve">High frequency naïve precursors </w:t>
      </w:r>
      <w:r w:rsidR="007D2C82">
        <w:t xml:space="preserve">underly the rapid </w:t>
      </w:r>
      <w:r w:rsidR="007D2C82" w:rsidRPr="007D2C82">
        <w:t xml:space="preserve">T cell response during the crucial early phases of acute viral infection. </w:t>
      </w:r>
    </w:p>
    <w:p w14:paraId="72FBB402" w14:textId="77777777" w:rsidR="007D2C82" w:rsidRDefault="00D73714" w:rsidP="007D2C82">
      <w:pPr>
        <w:pStyle w:val="AbstractSummary"/>
        <w:rPr>
          <w:b/>
        </w:rPr>
      </w:pPr>
      <w:r w:rsidRPr="00B13B3D">
        <w:rPr>
          <w:b/>
        </w:rPr>
        <w:t xml:space="preserve">Main Text: </w:t>
      </w:r>
    </w:p>
    <w:p w14:paraId="05B4E9D2" w14:textId="77777777" w:rsidR="00EB3D1C" w:rsidRPr="00EB3D1C" w:rsidRDefault="00EB3D1C" w:rsidP="00EB3D1C">
      <w:pPr>
        <w:spacing w:after="160" w:line="259" w:lineRule="auto"/>
        <w:rPr>
          <w:rFonts w:ascii="Calibri" w:hAnsi="Calibri"/>
          <w:sz w:val="22"/>
          <w:szCs w:val="22"/>
        </w:rPr>
      </w:pPr>
      <w:bookmarkStart w:id="1" w:name="_Hlk109379019"/>
      <w:r w:rsidRPr="00EB3D1C">
        <w:rPr>
          <w:rFonts w:ascii="Calibri" w:hAnsi="Calibri"/>
          <w:sz w:val="22"/>
          <w:szCs w:val="22"/>
        </w:rPr>
        <w:lastRenderedPageBreak/>
        <w:t xml:space="preserve">T cell responses to vaccination </w:t>
      </w:r>
      <w:sdt>
        <w:sdtPr>
          <w:rPr>
            <w:rFonts w:ascii="Calibri" w:hAnsi="Calibri"/>
            <w:color w:val="000000"/>
            <w:sz w:val="22"/>
            <w:szCs w:val="22"/>
          </w:rPr>
          <w:tag w:val="MENDELEY_CITATION_v3_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"/>
          <w:id w:val="-815949566"/>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w:t>
          </w:r>
          <w:r w:rsidRPr="00EB3D1C">
            <w:rPr>
              <w:rFonts w:ascii="Calibri" w:eastAsia="Times New Roman" w:hAnsi="Calibri"/>
              <w:sz w:val="22"/>
              <w:szCs w:val="22"/>
              <w:lang w:val="en-GB"/>
            </w:rPr>
            <w:t>)</w:t>
          </w:r>
        </w:sdtContent>
      </w:sdt>
      <w:r w:rsidRPr="00EB3D1C">
        <w:rPr>
          <w:rFonts w:ascii="Calibri" w:hAnsi="Calibri"/>
          <w:sz w:val="22"/>
          <w:szCs w:val="22"/>
        </w:rPr>
        <w:t xml:space="preserve"> and acute infection </w:t>
      </w:r>
      <w:sdt>
        <w:sdtPr>
          <w:rPr>
            <w:rFonts w:ascii="Calibri" w:hAnsi="Calibri"/>
            <w:color w:val="000000"/>
            <w:sz w:val="22"/>
            <w:szCs w:val="22"/>
          </w:rPr>
          <w:tag w:val="MENDELEY_CITATION_v3_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"/>
          <w:id w:val="1967624504"/>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2</w:t>
          </w:r>
          <w:r w:rsidRPr="00EB3D1C">
            <w:rPr>
              <w:rFonts w:ascii="Calibri" w:eastAsia="Times New Roman" w:hAnsi="Calibri"/>
              <w:sz w:val="22"/>
              <w:szCs w:val="22"/>
              <w:lang w:val="en-GB"/>
            </w:rPr>
            <w:t>)</w:t>
          </w:r>
        </w:sdtContent>
      </w:sdt>
      <w:r w:rsidRPr="00EB3D1C">
        <w:rPr>
          <w:rFonts w:ascii="Calibri" w:hAnsi="Calibri"/>
          <w:sz w:val="22"/>
          <w:szCs w:val="22"/>
        </w:rPr>
        <w:t xml:space="preserve"> are often fast, </w:t>
      </w:r>
      <w:bookmarkStart w:id="2" w:name="_Hlk109379067"/>
      <w:bookmarkEnd w:id="1"/>
      <w:r w:rsidRPr="00EB3D1C">
        <w:rPr>
          <w:rFonts w:ascii="Calibri" w:hAnsi="Calibri"/>
          <w:sz w:val="22"/>
          <w:szCs w:val="22"/>
        </w:rPr>
        <w:t xml:space="preserve">with the magnitude of the response peaking within one to two weeks of exposure, and substantially preceding maximum antibody responses. </w:t>
      </w:r>
      <w:bookmarkEnd w:id="2"/>
      <w:r w:rsidRPr="00EB3D1C">
        <w:rPr>
          <w:rFonts w:ascii="Calibri" w:hAnsi="Calibri"/>
          <w:sz w:val="22"/>
          <w:szCs w:val="22"/>
        </w:rPr>
        <w:t xml:space="preserve">T cells may therefore combine with innate immunity to control microbial growth early in </w:t>
      </w:r>
      <w:proofErr w:type="gramStart"/>
      <w:r w:rsidRPr="00EB3D1C">
        <w:rPr>
          <w:rFonts w:ascii="Calibri" w:hAnsi="Calibri"/>
          <w:sz w:val="22"/>
          <w:szCs w:val="22"/>
        </w:rPr>
        <w:t>infection, before</w:t>
      </w:r>
      <w:proofErr w:type="gramEnd"/>
      <w:r w:rsidRPr="00EB3D1C">
        <w:rPr>
          <w:rFonts w:ascii="Calibri" w:hAnsi="Calibri"/>
          <w:sz w:val="22"/>
          <w:szCs w:val="22"/>
        </w:rPr>
        <w:t xml:space="preserve"> humoral immunity is fully developed. The mechanisms which underly this early clonal expansion remain poorly defined. In this study, we exploit a granular longitudinal sampling of peripheral blood cells which were collected during, and in some cases preceding acute infection with SARS-COV-2, during the first few weeks of the pandemic </w:t>
      </w:r>
      <w:sdt>
        <w:sdtPr>
          <w:rPr>
            <w:rFonts w:ascii="Calibri" w:hAnsi="Calibri"/>
            <w:color w:val="000000"/>
            <w:sz w:val="22"/>
            <w:szCs w:val="22"/>
          </w:rPr>
          <w:tag w:val="MENDELEY_CITATION_v3_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"/>
          <w:id w:val="-276407242"/>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3</w:t>
          </w:r>
          <w:r w:rsidRPr="00EB3D1C">
            <w:rPr>
              <w:rFonts w:ascii="Calibri" w:eastAsia="Times New Roman" w:hAnsi="Calibri"/>
              <w:sz w:val="22"/>
              <w:szCs w:val="22"/>
              <w:lang w:val="en-GB"/>
            </w:rPr>
            <w:t>)</w:t>
          </w:r>
        </w:sdtContent>
      </w:sdt>
      <w:r w:rsidRPr="00EB3D1C">
        <w:rPr>
          <w:rFonts w:ascii="Calibri" w:hAnsi="Calibri"/>
          <w:sz w:val="22"/>
          <w:szCs w:val="22"/>
        </w:rPr>
        <w:t xml:space="preserve">. The dynamic changes in the T cell receptor repertoire which are observed during this period reveal mechanisms that allow the speed of the T cell adaptive response to compete with that of innate immunity and viral replication during the crucial early phases of this acute viral infection. </w:t>
      </w:r>
    </w:p>
    <w:p w14:paraId="087AC9E0" w14:textId="77777777" w:rsidR="00EB3D1C" w:rsidRPr="00EB3D1C" w:rsidRDefault="00EB3D1C" w:rsidP="00EB3D1C">
      <w:pPr>
        <w:spacing w:after="160" w:line="259" w:lineRule="auto"/>
        <w:rPr>
          <w:rFonts w:ascii="Calibri" w:hAnsi="Calibri"/>
          <w:sz w:val="22"/>
          <w:szCs w:val="22"/>
        </w:rPr>
      </w:pPr>
      <w:r w:rsidRPr="00EB3D1C">
        <w:rPr>
          <w:rFonts w:ascii="Calibri" w:hAnsi="Calibri"/>
          <w:sz w:val="22"/>
          <w:szCs w:val="22"/>
        </w:rPr>
        <w:t xml:space="preserve">There is an increasing interest in the role of T cells in providing protection against SARS-COV-2 infection and disease </w:t>
      </w:r>
      <w:sdt>
        <w:sdtPr>
          <w:rPr>
            <w:rFonts w:ascii="Calibri" w:hAnsi="Calibri"/>
            <w:color w:val="000000"/>
            <w:sz w:val="22"/>
            <w:szCs w:val="22"/>
          </w:rPr>
          <w:tag w:val="MENDELEY_CITATION_v3_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"/>
          <w:id w:val="-1249659730"/>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4</w:t>
          </w:r>
          <w:r w:rsidRPr="00EB3D1C">
            <w:rPr>
              <w:rFonts w:ascii="Calibri" w:eastAsia="Times New Roman" w:hAnsi="Calibri"/>
              <w:sz w:val="22"/>
              <w:szCs w:val="22"/>
              <w:lang w:val="en-GB"/>
            </w:rPr>
            <w:t>)</w:t>
          </w:r>
        </w:sdtContent>
      </w:sdt>
      <w:r w:rsidRPr="00EB3D1C">
        <w:rPr>
          <w:rFonts w:ascii="Calibri" w:hAnsi="Calibri"/>
          <w:sz w:val="22"/>
          <w:szCs w:val="22"/>
        </w:rPr>
        <w:t xml:space="preserve">. HLA-peptide binding and in vitro peptide-driven expansion have provided a comprehensive catalogue of T cell epitopes </w:t>
      </w:r>
      <w:sdt>
        <w:sdtPr>
          <w:rPr>
            <w:rFonts w:ascii="Calibri" w:hAnsi="Calibri"/>
            <w:color w:val="000000"/>
            <w:sz w:val="22"/>
            <w:szCs w:val="22"/>
          </w:rPr>
          <w:tag w:val="MENDELEY_CITATION_v3_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"/>
          <w:id w:val="-1008131164"/>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5</w:t>
          </w:r>
          <w:r w:rsidRPr="00EB3D1C">
            <w:rPr>
              <w:rFonts w:ascii="Calibri" w:eastAsia="Times New Roman" w:hAnsi="Calibri"/>
              <w:sz w:val="22"/>
              <w:szCs w:val="22"/>
              <w:lang w:val="en-GB"/>
            </w:rPr>
            <w:t xml:space="preserve">, </w:t>
          </w:r>
          <w:r w:rsidRPr="00EB3D1C">
            <w:rPr>
              <w:rFonts w:ascii="Calibri" w:eastAsia="Times New Roman" w:hAnsi="Calibri"/>
              <w:i/>
              <w:iCs/>
              <w:sz w:val="22"/>
              <w:szCs w:val="22"/>
              <w:lang w:val="en-GB"/>
            </w:rPr>
            <w:t>6</w:t>
          </w:r>
          <w:r w:rsidRPr="00EB3D1C">
            <w:rPr>
              <w:rFonts w:ascii="Calibri" w:eastAsia="Times New Roman" w:hAnsi="Calibri"/>
              <w:sz w:val="22"/>
              <w:szCs w:val="22"/>
              <w:lang w:val="en-GB"/>
            </w:rPr>
            <w:t>)</w:t>
          </w:r>
        </w:sdtContent>
      </w:sdt>
      <w:r w:rsidRPr="00EB3D1C">
        <w:rPr>
          <w:rFonts w:ascii="Calibri" w:hAnsi="Calibri"/>
          <w:sz w:val="22"/>
          <w:szCs w:val="22"/>
        </w:rPr>
        <w:t xml:space="preserve">, which span most of the viral open reading frames (ORFs). Single cell protein and transcriptomic analyses have provided complementary information on memory and effector T cell function </w:t>
      </w:r>
      <w:sdt>
        <w:sdtPr>
          <w:rPr>
            <w:rFonts w:ascii="Calibri" w:hAnsi="Calibri"/>
            <w:sz w:val="22"/>
            <w:szCs w:val="22"/>
          </w:rPr>
          <w:tag w:val="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"/>
          <w:id w:val="864561377"/>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7</w:t>
          </w:r>
          <w:r w:rsidRPr="00EB3D1C">
            <w:rPr>
              <w:rFonts w:ascii="Calibri" w:eastAsia="Times New Roman" w:hAnsi="Calibri"/>
              <w:sz w:val="22"/>
              <w:szCs w:val="22"/>
              <w:lang w:val="en-GB"/>
            </w:rPr>
            <w:t xml:space="preserve">, </w:t>
          </w:r>
          <w:r w:rsidRPr="00EB3D1C">
            <w:rPr>
              <w:rFonts w:ascii="Calibri" w:eastAsia="Times New Roman" w:hAnsi="Calibri"/>
              <w:i/>
              <w:iCs/>
              <w:sz w:val="22"/>
              <w:szCs w:val="22"/>
              <w:lang w:val="en-GB"/>
            </w:rPr>
            <w:t>8</w:t>
          </w:r>
          <w:r w:rsidRPr="00EB3D1C">
            <w:rPr>
              <w:rFonts w:ascii="Calibri" w:eastAsia="Times New Roman" w:hAnsi="Calibri"/>
              <w:sz w:val="22"/>
              <w:szCs w:val="22"/>
              <w:lang w:val="en-GB"/>
            </w:rPr>
            <w:t>)</w:t>
          </w:r>
        </w:sdtContent>
      </w:sdt>
      <w:r w:rsidRPr="00EB3D1C">
        <w:rPr>
          <w:rFonts w:ascii="Calibri" w:hAnsi="Calibri"/>
          <w:sz w:val="22"/>
          <w:szCs w:val="22"/>
        </w:rPr>
        <w:t xml:space="preserve">. There have also been many attempts to link T cell responses to clinical outcome, although distinguishing cause and effect in these observational studies is challenging, especially because SARS-COV-2 disease is often associated with </w:t>
      </w:r>
      <w:proofErr w:type="spellStart"/>
      <w:r w:rsidRPr="00EB3D1C">
        <w:rPr>
          <w:rFonts w:ascii="Calibri" w:hAnsi="Calibri"/>
          <w:sz w:val="22"/>
          <w:szCs w:val="22"/>
        </w:rPr>
        <w:t>lymphopoenia</w:t>
      </w:r>
      <w:proofErr w:type="spellEnd"/>
      <w:r w:rsidRPr="00EB3D1C">
        <w:rPr>
          <w:rFonts w:ascii="Calibri" w:hAnsi="Calibri"/>
          <w:sz w:val="22"/>
          <w:szCs w:val="22"/>
        </w:rPr>
        <w:t xml:space="preserve">. </w:t>
      </w:r>
      <w:bookmarkStart w:id="3" w:name="_Hlk109379207"/>
      <w:r w:rsidRPr="00EB3D1C">
        <w:rPr>
          <w:rFonts w:ascii="Calibri" w:hAnsi="Calibri"/>
          <w:sz w:val="22"/>
          <w:szCs w:val="22"/>
        </w:rPr>
        <w:t xml:space="preserve">Nevertheless, there is some evidence that T cell responses may be associated with better clinical outcomes </w:t>
      </w:r>
      <w:sdt>
        <w:sdtPr>
          <w:rPr>
            <w:rFonts w:ascii="Calibri" w:hAnsi="Calibri"/>
            <w:sz w:val="22"/>
            <w:szCs w:val="22"/>
          </w:rPr>
          <w:tag w:val="MENDELEY_CITATION_v3_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"/>
          <w:id w:val="1232893433"/>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9</w:t>
          </w:r>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11</w:t>
          </w:r>
          <w:r w:rsidRPr="00EB3D1C">
            <w:rPr>
              <w:rFonts w:ascii="Calibri" w:eastAsia="Times New Roman" w:hAnsi="Calibri"/>
              <w:sz w:val="22"/>
              <w:szCs w:val="22"/>
              <w:lang w:val="en-GB"/>
            </w:rPr>
            <w:t>)</w:t>
          </w:r>
        </w:sdtContent>
      </w:sdt>
      <w:r w:rsidRPr="00EB3D1C">
        <w:rPr>
          <w:rFonts w:ascii="Calibri" w:hAnsi="Calibri"/>
          <w:sz w:val="22"/>
          <w:szCs w:val="22"/>
        </w:rPr>
        <w:t xml:space="preserve"> </w:t>
      </w:r>
      <w:bookmarkEnd w:id="3"/>
      <w:r w:rsidRPr="00EB3D1C">
        <w:rPr>
          <w:rFonts w:ascii="Calibri" w:hAnsi="Calibri"/>
          <w:sz w:val="22"/>
          <w:szCs w:val="22"/>
        </w:rPr>
        <w:t>and this has fueled the development of more T-cell centric vaccines, especially in individuals with impaired humoral immunity</w:t>
      </w:r>
      <w:sdt>
        <w:sdtPr>
          <w:rPr>
            <w:rFonts w:ascii="Calibri" w:hAnsi="Calibri"/>
            <w:color w:val="000000"/>
            <w:sz w:val="22"/>
            <w:szCs w:val="22"/>
          </w:rPr>
          <w:tag w:val="MENDELEY_CITATION_v3_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"/>
          <w:id w:val="2083102341"/>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12</w:t>
          </w:r>
          <w:r w:rsidRPr="00EB3D1C">
            <w:rPr>
              <w:rFonts w:ascii="Calibri" w:eastAsia="Times New Roman" w:hAnsi="Calibri"/>
              <w:sz w:val="22"/>
              <w:szCs w:val="22"/>
              <w:lang w:val="en-GB"/>
            </w:rPr>
            <w:t>)</w:t>
          </w:r>
        </w:sdtContent>
      </w:sdt>
      <w:r w:rsidRPr="00EB3D1C">
        <w:rPr>
          <w:rFonts w:ascii="Calibri" w:hAnsi="Calibri"/>
          <w:sz w:val="22"/>
          <w:szCs w:val="22"/>
        </w:rPr>
        <w:t xml:space="preserve">. </w:t>
      </w:r>
    </w:p>
    <w:p w14:paraId="699F4CC5" w14:textId="77777777" w:rsidR="00EB3D1C" w:rsidRPr="00EB3D1C" w:rsidRDefault="00EB3D1C" w:rsidP="00EB3D1C">
      <w:pPr>
        <w:spacing w:after="160" w:line="259" w:lineRule="auto"/>
        <w:rPr>
          <w:rFonts w:ascii="Calibri" w:hAnsi="Calibri"/>
          <w:sz w:val="22"/>
          <w:szCs w:val="22"/>
        </w:rPr>
      </w:pPr>
      <w:r w:rsidRPr="00EB3D1C">
        <w:rPr>
          <w:rFonts w:ascii="Calibri" w:hAnsi="Calibri"/>
          <w:sz w:val="22"/>
          <w:szCs w:val="22"/>
        </w:rPr>
        <w:t xml:space="preserve">Despite the wealth of published studies </w:t>
      </w:r>
      <w:proofErr w:type="gramStart"/>
      <w:r w:rsidRPr="00EB3D1C">
        <w:rPr>
          <w:rFonts w:ascii="Calibri" w:hAnsi="Calibri"/>
          <w:sz w:val="22"/>
          <w:szCs w:val="22"/>
        </w:rPr>
        <w:t>on  SARS</w:t>
      </w:r>
      <w:proofErr w:type="gramEnd"/>
      <w:r w:rsidRPr="00EB3D1C">
        <w:rPr>
          <w:rFonts w:ascii="Calibri" w:hAnsi="Calibri"/>
          <w:sz w:val="22"/>
          <w:szCs w:val="22"/>
        </w:rPr>
        <w:t>-COV-2, however, dynamic analysis of immune responses in the early phases of infection are still rare</w:t>
      </w:r>
      <w:sdt>
        <w:sdtPr>
          <w:rPr>
            <w:rFonts w:ascii="Calibri" w:hAnsi="Calibri"/>
            <w:color w:val="000000"/>
            <w:sz w:val="22"/>
            <w:szCs w:val="22"/>
          </w:rPr>
          <w:tag w:val="MENDELEY_CITATION_v3_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"/>
          <w:id w:val="324410154"/>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13</w:t>
          </w:r>
          <w:r w:rsidRPr="00EB3D1C">
            <w:rPr>
              <w:rFonts w:ascii="Calibri" w:eastAsia="Times New Roman" w:hAnsi="Calibri"/>
              <w:sz w:val="22"/>
              <w:szCs w:val="22"/>
              <w:lang w:val="en-GB"/>
            </w:rPr>
            <w:t>)</w:t>
          </w:r>
        </w:sdtContent>
      </w:sdt>
      <w:r w:rsidRPr="00EB3D1C">
        <w:rPr>
          <w:rFonts w:ascii="Calibri" w:hAnsi="Calibri"/>
          <w:sz w:val="22"/>
          <w:szCs w:val="22"/>
        </w:rPr>
        <w:t>.  Indeed, detailed dynamics of the earliest responses are rare in any human infection. Experimental infection studies (</w:t>
      </w:r>
      <w:proofErr w:type="gramStart"/>
      <w:r w:rsidRPr="00EB3D1C">
        <w:rPr>
          <w:rFonts w:ascii="Calibri" w:hAnsi="Calibri"/>
          <w:sz w:val="22"/>
          <w:szCs w:val="22"/>
        </w:rPr>
        <w:t>e.g.</w:t>
      </w:r>
      <w:proofErr w:type="gramEnd"/>
      <w:r w:rsidRPr="00EB3D1C">
        <w:rPr>
          <w:rFonts w:ascii="Calibri" w:hAnsi="Calibri"/>
          <w:sz w:val="22"/>
          <w:szCs w:val="22"/>
        </w:rPr>
        <w:t xml:space="preserve"> to influenza) have provided some important data in this regard, but prior exposure is often a confounder in this setting </w:t>
      </w:r>
      <w:sdt>
        <w:sdtPr>
          <w:rPr>
            <w:rFonts w:ascii="Calibri" w:hAnsi="Calibri"/>
            <w:sz w:val="22"/>
            <w:szCs w:val="22"/>
          </w:rPr>
          <w:tag w:val="MENDELEY_CITATION_v3_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"/>
          <w:id w:val="-524088412"/>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14</w:t>
          </w:r>
          <w:r w:rsidRPr="00EB3D1C">
            <w:rPr>
              <w:rFonts w:ascii="Calibri" w:eastAsia="Times New Roman" w:hAnsi="Calibri"/>
              <w:sz w:val="22"/>
              <w:szCs w:val="22"/>
              <w:lang w:val="en-GB"/>
            </w:rPr>
            <w:t>)</w:t>
          </w:r>
        </w:sdtContent>
      </w:sdt>
      <w:r w:rsidRPr="00EB3D1C">
        <w:rPr>
          <w:rFonts w:ascii="Calibri" w:hAnsi="Calibri"/>
          <w:sz w:val="22"/>
          <w:szCs w:val="22"/>
        </w:rPr>
        <w:t xml:space="preserve">. We have previously reported on the </w:t>
      </w:r>
      <w:proofErr w:type="spellStart"/>
      <w:r w:rsidRPr="00EB3D1C">
        <w:rPr>
          <w:rFonts w:ascii="Calibri" w:hAnsi="Calibri"/>
          <w:sz w:val="22"/>
          <w:szCs w:val="22"/>
        </w:rPr>
        <w:t>COVIDSortium</w:t>
      </w:r>
      <w:proofErr w:type="spellEnd"/>
      <w:r w:rsidRPr="00EB3D1C">
        <w:rPr>
          <w:rFonts w:ascii="Calibri" w:hAnsi="Calibri"/>
          <w:sz w:val="22"/>
          <w:szCs w:val="22"/>
        </w:rPr>
        <w:t xml:space="preserve">  </w:t>
      </w:r>
      <w:sdt>
        <w:sdtPr>
          <w:rPr>
            <w:rFonts w:ascii="Calibri" w:hAnsi="Calibri"/>
            <w:color w:val="000000"/>
            <w:sz w:val="22"/>
            <w:szCs w:val="22"/>
          </w:rPr>
          <w:tag w:val="MENDELEY_CITATION_v3_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"/>
          <w:id w:val="1334800986"/>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15</w:t>
          </w:r>
          <w:r w:rsidRPr="00EB3D1C">
            <w:rPr>
              <w:rFonts w:ascii="Calibri" w:eastAsia="Times New Roman" w:hAnsi="Calibri"/>
              <w:sz w:val="22"/>
              <w:szCs w:val="22"/>
              <w:lang w:val="en-GB"/>
            </w:rPr>
            <w:t>)</w:t>
          </w:r>
        </w:sdtContent>
      </w:sdt>
      <w:r w:rsidRPr="00EB3D1C">
        <w:rPr>
          <w:rFonts w:ascii="Calibri" w:hAnsi="Calibri"/>
          <w:sz w:val="22"/>
          <w:szCs w:val="22"/>
        </w:rPr>
        <w:t xml:space="preserve">, a longitudinal study of London-based health care workers, established very early in the first wave of the COVID pandemic, which provides a detailed granular view of the peripheral blood compartment during the first few weeks of infection </w:t>
      </w:r>
      <w:sdt>
        <w:sdtPr>
          <w:rPr>
            <w:rFonts w:ascii="Calibri" w:hAnsi="Calibri"/>
            <w:color w:val="000000"/>
            <w:sz w:val="22"/>
            <w:szCs w:val="22"/>
          </w:rPr>
          <w:tag w:val="MENDELEY_CITATION_v3_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"/>
          <w:id w:val="707764624"/>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3</w:t>
          </w:r>
          <w:r w:rsidRPr="00EB3D1C">
            <w:rPr>
              <w:rFonts w:ascii="Calibri" w:eastAsia="Times New Roman" w:hAnsi="Calibri"/>
              <w:sz w:val="22"/>
              <w:szCs w:val="22"/>
              <w:lang w:val="en-GB"/>
            </w:rPr>
            <w:t>)</w:t>
          </w:r>
        </w:sdtContent>
      </w:sdt>
      <w:r w:rsidRPr="00EB3D1C">
        <w:rPr>
          <w:rFonts w:ascii="Calibri" w:hAnsi="Calibri"/>
          <w:sz w:val="22"/>
          <w:szCs w:val="22"/>
        </w:rPr>
        <w:t xml:space="preserve">. We have used this sample set to demonstrate a remarkably fast CD4 and CD8 T cell response </w:t>
      </w:r>
      <w:proofErr w:type="gramStart"/>
      <w:r w:rsidRPr="00EB3D1C">
        <w:rPr>
          <w:rFonts w:ascii="Calibri" w:hAnsi="Calibri"/>
          <w:sz w:val="22"/>
          <w:szCs w:val="22"/>
        </w:rPr>
        <w:t>following  SARS</w:t>
      </w:r>
      <w:proofErr w:type="gramEnd"/>
      <w:r w:rsidRPr="00EB3D1C">
        <w:rPr>
          <w:rFonts w:ascii="Calibri" w:hAnsi="Calibri"/>
          <w:sz w:val="22"/>
          <w:szCs w:val="22"/>
        </w:rPr>
        <w:t xml:space="preserve">-COV-2 infection, which parallels the innate interferon response, and substantially precedes humoral immunity </w:t>
      </w:r>
      <w:sdt>
        <w:sdtPr>
          <w:rPr>
            <w:rFonts w:ascii="Calibri" w:hAnsi="Calibri"/>
            <w:sz w:val="22"/>
            <w:szCs w:val="22"/>
          </w:rPr>
          <w:tag w:val="MENDELEY_CITATION_v3_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"/>
          <w:id w:val="-1029558195"/>
          <w:placeholder>
            <w:docPart w:val="18685843607740D39CCA68A9D2DB86D9"/>
          </w:placeholder>
        </w:sdtPr>
        <w:sdtContent>
          <w:r w:rsidRPr="00EB3D1C">
            <w:rPr>
              <w:rFonts w:ascii="Calibri" w:eastAsia="Times New Roman" w:hAnsi="Calibri"/>
              <w:sz w:val="22"/>
              <w:szCs w:val="22"/>
              <w:lang w:val="en-GB"/>
            </w:rPr>
            <w:t>(</w:t>
          </w:r>
          <w:r w:rsidRPr="00EB3D1C">
            <w:rPr>
              <w:rFonts w:ascii="Calibri" w:eastAsia="Times New Roman" w:hAnsi="Calibri"/>
              <w:i/>
              <w:iCs/>
              <w:sz w:val="22"/>
              <w:szCs w:val="22"/>
              <w:lang w:val="en-GB"/>
            </w:rPr>
            <w:t>16</w:t>
          </w:r>
          <w:r w:rsidRPr="00EB3D1C">
            <w:rPr>
              <w:rFonts w:ascii="Calibri" w:eastAsia="Times New Roman" w:hAnsi="Calibri"/>
              <w:sz w:val="22"/>
              <w:szCs w:val="22"/>
              <w:lang w:val="en-GB"/>
            </w:rPr>
            <w:t>)</w:t>
          </w:r>
        </w:sdtContent>
      </w:sdt>
      <w:r w:rsidRPr="00EB3D1C">
        <w:rPr>
          <w:rFonts w:ascii="Calibri" w:hAnsi="Calibri"/>
          <w:sz w:val="22"/>
          <w:szCs w:val="22"/>
        </w:rPr>
        <w:t xml:space="preserve">. In the present study, we investigate in more detail this early T cell response, using robust quantitative T cell repertoire sequencing to chart the evolution of the anti-viral response at the level of the clonotype. </w:t>
      </w:r>
    </w:p>
    <w:p w14:paraId="1F511CD3" w14:textId="3F97C49B" w:rsidR="00EB3D1C" w:rsidRPr="00EB3D1C" w:rsidRDefault="00EB3D1C" w:rsidP="00EB3D1C">
      <w:pPr>
        <w:spacing w:after="160" w:line="259" w:lineRule="auto"/>
        <w:rPr>
          <w:rFonts w:ascii="Calibri" w:hAnsi="Calibri"/>
          <w:sz w:val="22"/>
          <w:szCs w:val="22"/>
        </w:rPr>
      </w:pPr>
      <w:r w:rsidRPr="00EB3D1C">
        <w:rPr>
          <w:rFonts w:ascii="Calibri" w:hAnsi="Calibri"/>
          <w:sz w:val="22"/>
          <w:szCs w:val="22"/>
        </w:rPr>
        <w:t xml:space="preserve">Global </w:t>
      </w:r>
      <w:proofErr w:type="spellStart"/>
      <w:r w:rsidRPr="00EB3D1C">
        <w:rPr>
          <w:rFonts w:ascii="Calibri" w:hAnsi="Calibri"/>
          <w:sz w:val="22"/>
          <w:szCs w:val="22"/>
        </w:rPr>
        <w:t>TCRseq</w:t>
      </w:r>
      <w:proofErr w:type="spellEnd"/>
      <w:r w:rsidRPr="00EB3D1C">
        <w:rPr>
          <w:rFonts w:ascii="Calibri" w:hAnsi="Calibri"/>
          <w:sz w:val="22"/>
          <w:szCs w:val="22"/>
        </w:rPr>
        <w:t xml:space="preserve"> provides an unbiased survey of the T cell response, which is complementary to more antigen-specific methodologies which depend on predefined targets such as peptides or HLA multimers. We identify a wave of early T cells, which are enriched for sequences independently annotated as SARS-COV-2-specific. Many of the CDR3 sequences are found in the pre-pandemic repertoires of healthy individuals, and we leverage this information to develop a statistical framework to infer that they are present at high </w:t>
      </w:r>
      <w:r w:rsidR="004A4249">
        <w:rPr>
          <w:rFonts w:ascii="Calibri" w:hAnsi="Calibri"/>
          <w:sz w:val="22"/>
          <w:szCs w:val="22"/>
        </w:rPr>
        <w:t xml:space="preserve">clonal </w:t>
      </w:r>
      <w:r w:rsidRPr="00EB3D1C">
        <w:rPr>
          <w:rFonts w:ascii="Calibri" w:hAnsi="Calibri"/>
          <w:sz w:val="22"/>
          <w:szCs w:val="22"/>
        </w:rPr>
        <w:t xml:space="preserve">frequency </w:t>
      </w:r>
      <w:r w:rsidR="004A4249">
        <w:rPr>
          <w:rFonts w:ascii="Calibri" w:hAnsi="Calibri"/>
          <w:sz w:val="22"/>
          <w:szCs w:val="22"/>
        </w:rPr>
        <w:t xml:space="preserve">in </w:t>
      </w:r>
      <w:r w:rsidRPr="00EB3D1C">
        <w:rPr>
          <w:rFonts w:ascii="Calibri" w:hAnsi="Calibri"/>
          <w:sz w:val="22"/>
          <w:szCs w:val="22"/>
        </w:rPr>
        <w:t xml:space="preserve">pre-pandemic repertoires. Remarkably, we extend these observations to similar early expanding epitope-specific T cell receptors (TCRs) in LCMV </w:t>
      </w:r>
      <w:proofErr w:type="gramStart"/>
      <w:r w:rsidRPr="00EB3D1C">
        <w:rPr>
          <w:rFonts w:ascii="Calibri" w:hAnsi="Calibri"/>
          <w:sz w:val="22"/>
          <w:szCs w:val="22"/>
        </w:rPr>
        <w:t>infection, and</w:t>
      </w:r>
      <w:proofErr w:type="gramEnd"/>
      <w:r w:rsidRPr="00EB3D1C">
        <w:rPr>
          <w:rFonts w:ascii="Calibri" w:hAnsi="Calibri"/>
          <w:sz w:val="22"/>
          <w:szCs w:val="22"/>
        </w:rPr>
        <w:t xml:space="preserve"> demonstrate that many of these sequences can be found at high abundance in naïve repertoires prior to and independently of exposure to lymphocytic choriomeningitis virus (LCMV). The ability to rapidly recruit high abundance TCRs commonly found in the naïve TCR repertoire may be a common strategy to cope with the response to novel microbial pathogens. </w:t>
      </w:r>
    </w:p>
    <w:p w14:paraId="0367C075" w14:textId="77777777" w:rsidR="005F7037" w:rsidRPr="005F7037" w:rsidRDefault="0043126B" w:rsidP="005F7037">
      <w:pPr>
        <w:rPr>
          <w:rFonts w:ascii="Calibri" w:hAnsi="Calibri"/>
          <w:b/>
          <w:bCs/>
          <w:sz w:val="22"/>
          <w:szCs w:val="22"/>
        </w:rPr>
      </w:pPr>
      <w:r w:rsidRPr="0043126B">
        <w:rPr>
          <w:rFonts w:ascii="Calibri" w:hAnsi="Calibri"/>
          <w:sz w:val="22"/>
          <w:szCs w:val="22"/>
        </w:rPr>
        <w:lastRenderedPageBreak/>
        <w:t xml:space="preserve"> </w:t>
      </w:r>
      <w:r w:rsidR="005F7037" w:rsidRPr="005F7037">
        <w:rPr>
          <w:rFonts w:ascii="Calibri" w:hAnsi="Calibri"/>
          <w:b/>
          <w:bCs/>
          <w:sz w:val="22"/>
          <w:szCs w:val="22"/>
        </w:rPr>
        <w:t>Results</w:t>
      </w:r>
    </w:p>
    <w:p w14:paraId="3E4EE7C0" w14:textId="5B1AD9CF" w:rsidR="005F7037" w:rsidRDefault="005F7037" w:rsidP="005F7037">
      <w:pPr>
        <w:spacing w:after="160" w:line="259" w:lineRule="auto"/>
        <w:rPr>
          <w:rFonts w:ascii="Calibri" w:hAnsi="Calibri"/>
          <w:sz w:val="22"/>
          <w:szCs w:val="22"/>
        </w:rPr>
      </w:pPr>
      <w:r w:rsidRPr="005F7037">
        <w:rPr>
          <w:rFonts w:ascii="Calibri" w:hAnsi="Calibri"/>
          <w:sz w:val="22"/>
          <w:szCs w:val="22"/>
        </w:rPr>
        <w:t>We sequenced the T cell repertoire of whole blood RNA samples collected at different time points (see below) from 41 health care workers (HCW) who tested PCR+ for SARS-COV-2 infection, and 6 HCW who remained PCR and seronegative throughout the study (sample collection summarized in Fig S2). The samples were collected at weeks 0 - 4 (</w:t>
      </w:r>
      <w:proofErr w:type="gramStart"/>
      <w:r w:rsidRPr="005F7037">
        <w:rPr>
          <w:rFonts w:ascii="Calibri" w:hAnsi="Calibri"/>
          <w:sz w:val="22"/>
          <w:szCs w:val="22"/>
        </w:rPr>
        <w:t>acute)  and</w:t>
      </w:r>
      <w:proofErr w:type="gramEnd"/>
      <w:r w:rsidRPr="005F7037">
        <w:rPr>
          <w:rFonts w:ascii="Calibri" w:hAnsi="Calibri"/>
          <w:sz w:val="22"/>
          <w:szCs w:val="22"/>
        </w:rPr>
        <w:t xml:space="preserve"> week 12-14 (convalescent). The median number of samples collected for </w:t>
      </w:r>
      <w:proofErr w:type="gramStart"/>
      <w:r w:rsidRPr="005F7037">
        <w:rPr>
          <w:rFonts w:ascii="Calibri" w:hAnsi="Calibri"/>
          <w:sz w:val="22"/>
          <w:szCs w:val="22"/>
        </w:rPr>
        <w:t>each individual</w:t>
      </w:r>
      <w:proofErr w:type="gramEnd"/>
      <w:r w:rsidRPr="005F7037">
        <w:rPr>
          <w:rFonts w:ascii="Calibri" w:hAnsi="Calibri"/>
          <w:sz w:val="22"/>
          <w:szCs w:val="22"/>
        </w:rPr>
        <w:t xml:space="preserve"> was 4, ranging from 1 to 6. </w:t>
      </w:r>
      <w:proofErr w:type="gramStart"/>
      <w:r w:rsidRPr="005F7037">
        <w:rPr>
          <w:rFonts w:ascii="Calibri" w:hAnsi="Calibri"/>
          <w:sz w:val="22"/>
          <w:szCs w:val="22"/>
        </w:rPr>
        <w:t>The majority of</w:t>
      </w:r>
      <w:proofErr w:type="gramEnd"/>
      <w:r w:rsidRPr="005F7037">
        <w:rPr>
          <w:rFonts w:ascii="Calibri" w:hAnsi="Calibri"/>
          <w:sz w:val="22"/>
          <w:szCs w:val="22"/>
        </w:rPr>
        <w:t xml:space="preserve"> infections registered a PCR+ test at the first sample, but in 12 individuals, samples predating the first PCR+ sample were obtained. The first 3-4 weeks of sample collection coincided with the first wave of the SARS-COV-2 pandemic in London, and no additional cases of PCR+ confirmed infection or seroconversion were observed in the subsequent 2-3 months of collection. We sequenced a total of 14.6 million TCR alpha and TCR beta genes, with a median 73,000 TCR alpha and 94,000 TCR beta sequences per sample (Fig S3A). The number of alpha and beta sequences per sample were highly correlated (Spearman correlation = 0.93, Fig S3B), providing additional confidence in the quantitative robustness of the pipeline. </w:t>
      </w:r>
    </w:p>
    <w:p w14:paraId="741D80C5"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first measured the richness (defined as number of distinct sequences, divided by total number of sequences in sample) and Shannon diversity (which incorporates a measure of the frequency distribution of the sequences) of the repertoires at different time points in both PCR+ and PCR- individuals. For PCR+ individuals we plotted the values relative to the week at which the individual first became PCR+ (Fig S4). However, there were no detectable effects of infection on the global parameters of the TCR repertoire. </w:t>
      </w:r>
    </w:p>
    <w:p w14:paraId="2AE20578" w14:textId="5906E1B3"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therefore focused on identifying individual TCRs which changed significantly in abundance within the first 5 weeks of the study (see Materials and Methods and </w:t>
      </w:r>
      <w:sdt>
        <w:sdtPr>
          <w:rPr>
            <w:rFonts w:ascii="Calibri" w:hAnsi="Calibri"/>
            <w:sz w:val="22"/>
            <w:szCs w:val="22"/>
          </w:rPr>
          <w:tag w:val="MENDELEY_CITATION_v3_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"/>
          <w:id w:val="1274277703"/>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15</w:t>
          </w:r>
          <w:r w:rsidRPr="005F7037">
            <w:rPr>
              <w:rFonts w:ascii="Calibri" w:eastAsia="Times New Roman" w:hAnsi="Calibri"/>
              <w:sz w:val="22"/>
              <w:szCs w:val="22"/>
              <w:lang w:val="en-GB"/>
            </w:rPr>
            <w:t>)</w:t>
          </w:r>
        </w:sdtContent>
      </w:sdt>
      <w:r w:rsidRPr="005F7037">
        <w:rPr>
          <w:rFonts w:ascii="Calibri" w:hAnsi="Calibri"/>
          <w:sz w:val="22"/>
          <w:szCs w:val="22"/>
        </w:rPr>
        <w:t xml:space="preserve"> for further details). In some pairwise comparisons a clear population of expanded TCRs was observed (Fig 1A). In others, especially where the first sample available was already PCR</w:t>
      </w:r>
      <w:proofErr w:type="gramStart"/>
      <w:r w:rsidRPr="005F7037">
        <w:rPr>
          <w:rFonts w:ascii="Calibri" w:hAnsi="Calibri"/>
          <w:sz w:val="22"/>
          <w:szCs w:val="22"/>
        </w:rPr>
        <w:t>+ ,</w:t>
      </w:r>
      <w:proofErr w:type="gramEnd"/>
      <w:r w:rsidRPr="005F7037">
        <w:rPr>
          <w:rFonts w:ascii="Calibri" w:hAnsi="Calibri"/>
          <w:sz w:val="22"/>
          <w:szCs w:val="22"/>
        </w:rPr>
        <w:t xml:space="preserve"> a population of contracting TCRs was observed (Fig  S5A). In these cases, we made the assumption that we had missed the expansion </w:t>
      </w:r>
      <w:proofErr w:type="gramStart"/>
      <w:r w:rsidRPr="005F7037">
        <w:rPr>
          <w:rFonts w:ascii="Calibri" w:hAnsi="Calibri"/>
          <w:sz w:val="22"/>
          <w:szCs w:val="22"/>
        </w:rPr>
        <w:t>phase, but</w:t>
      </w:r>
      <w:proofErr w:type="gramEnd"/>
      <w:r w:rsidRPr="005F7037">
        <w:rPr>
          <w:rFonts w:ascii="Calibri" w:hAnsi="Calibri"/>
          <w:sz w:val="22"/>
          <w:szCs w:val="22"/>
        </w:rPr>
        <w:t xml:space="preserve"> observed the contraction phase of the initial T cell response. We therefore combined all up and downregulated TCRs, which we refer to as expanded TCRs, and removed MAIT cells (defined as TRAV1-2 paired with TRAJ12, TRA</w:t>
      </w:r>
      <w:r w:rsidR="00EA2E84">
        <w:rPr>
          <w:rFonts w:ascii="Calibri" w:hAnsi="Calibri"/>
          <w:sz w:val="22"/>
          <w:szCs w:val="22"/>
        </w:rPr>
        <w:t>J</w:t>
      </w:r>
      <w:r w:rsidRPr="005F7037">
        <w:rPr>
          <w:rFonts w:ascii="Calibri" w:hAnsi="Calibri"/>
          <w:sz w:val="22"/>
          <w:szCs w:val="22"/>
        </w:rPr>
        <w:t xml:space="preserve">20 or TRAJ33) and </w:t>
      </w:r>
      <w:proofErr w:type="spellStart"/>
      <w:r w:rsidRPr="005F7037">
        <w:rPr>
          <w:rFonts w:ascii="Calibri" w:hAnsi="Calibri"/>
          <w:sz w:val="22"/>
          <w:szCs w:val="22"/>
        </w:rPr>
        <w:t>iNKT</w:t>
      </w:r>
      <w:proofErr w:type="spellEnd"/>
      <w:r w:rsidRPr="005F7037">
        <w:rPr>
          <w:rFonts w:ascii="Calibri" w:hAnsi="Calibri"/>
          <w:sz w:val="22"/>
          <w:szCs w:val="22"/>
        </w:rPr>
        <w:t xml:space="preserve"> cells (identified as TRAV10 paired with TRAJ</w:t>
      </w:r>
      <w:proofErr w:type="gramStart"/>
      <w:r w:rsidRPr="005F7037">
        <w:rPr>
          <w:rFonts w:ascii="Calibri" w:hAnsi="Calibri"/>
          <w:sz w:val="22"/>
          <w:szCs w:val="22"/>
        </w:rPr>
        <w:t>18 )</w:t>
      </w:r>
      <w:proofErr w:type="gramEnd"/>
      <w:r w:rsidRPr="005F7037">
        <w:rPr>
          <w:rFonts w:ascii="Calibri" w:hAnsi="Calibri"/>
          <w:sz w:val="22"/>
          <w:szCs w:val="22"/>
        </w:rPr>
        <w:t xml:space="preserve"> from further analysis, leaving 4075 expanded TCR alpha sequences and 5458 expanded TCR beta sequences</w:t>
      </w:r>
      <w:r w:rsidR="009F452C">
        <w:rPr>
          <w:rFonts w:ascii="Calibri" w:hAnsi="Calibri"/>
          <w:sz w:val="22"/>
          <w:szCs w:val="22"/>
        </w:rPr>
        <w:t>.</w:t>
      </w:r>
      <w:r w:rsidRPr="005F7037">
        <w:rPr>
          <w:rFonts w:ascii="Calibri" w:hAnsi="Calibri"/>
          <w:sz w:val="22"/>
          <w:szCs w:val="22"/>
        </w:rPr>
        <w:t xml:space="preserve"> In control uninfected individuals there were few expanding or contracting TCRs (</w:t>
      </w:r>
      <w:proofErr w:type="gramStart"/>
      <w:r w:rsidRPr="005F7037">
        <w:rPr>
          <w:rFonts w:ascii="Calibri" w:hAnsi="Calibri"/>
          <w:sz w:val="22"/>
          <w:szCs w:val="22"/>
        </w:rPr>
        <w:t>Fig  S</w:t>
      </w:r>
      <w:proofErr w:type="gramEnd"/>
      <w:r w:rsidRPr="005F7037">
        <w:rPr>
          <w:rFonts w:ascii="Calibri" w:hAnsi="Calibri"/>
          <w:sz w:val="22"/>
          <w:szCs w:val="22"/>
        </w:rPr>
        <w:t>5B). The richness and diversity of the set of expanded TCRs increased at the time of first PCR</w:t>
      </w:r>
      <w:proofErr w:type="gramStart"/>
      <w:r w:rsidRPr="005F7037">
        <w:rPr>
          <w:rFonts w:ascii="Calibri" w:hAnsi="Calibri"/>
          <w:sz w:val="22"/>
          <w:szCs w:val="22"/>
        </w:rPr>
        <w:t>+  in</w:t>
      </w:r>
      <w:proofErr w:type="gramEnd"/>
      <w:r w:rsidRPr="005F7037">
        <w:rPr>
          <w:rFonts w:ascii="Calibri" w:hAnsi="Calibri"/>
          <w:sz w:val="22"/>
          <w:szCs w:val="22"/>
        </w:rPr>
        <w:t xml:space="preserve"> infected individuals (p-value &lt; 0.05 for all time points compared to pre-infection, Wilcoxon signed-rank test), but showed no consistent dynamics in uninfected individuals (Fig 1B). Note that the time axis was rescaled relative to the week at which that individual became PCR+ (renamed as week 0).</w:t>
      </w:r>
    </w:p>
    <w:p w14:paraId="3BF8A8D5"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plotted the combined abundances of all expanded TCRs for </w:t>
      </w:r>
      <w:proofErr w:type="gramStart"/>
      <w:r w:rsidRPr="005F7037">
        <w:rPr>
          <w:rFonts w:ascii="Calibri" w:hAnsi="Calibri"/>
          <w:sz w:val="22"/>
          <w:szCs w:val="22"/>
        </w:rPr>
        <w:t>each individual</w:t>
      </w:r>
      <w:proofErr w:type="gramEnd"/>
      <w:r w:rsidRPr="005F7037">
        <w:rPr>
          <w:rFonts w:ascii="Calibri" w:hAnsi="Calibri"/>
          <w:sz w:val="22"/>
          <w:szCs w:val="22"/>
        </w:rPr>
        <w:t xml:space="preserve"> (an estimate of total clonal expansion) as a function of time (Fig 1C). The magnitude of the response varied considerably between </w:t>
      </w:r>
      <w:proofErr w:type="gramStart"/>
      <w:r w:rsidRPr="005F7037">
        <w:rPr>
          <w:rFonts w:ascii="Calibri" w:hAnsi="Calibri"/>
          <w:sz w:val="22"/>
          <w:szCs w:val="22"/>
        </w:rPr>
        <w:t>individuals, but</w:t>
      </w:r>
      <w:proofErr w:type="gramEnd"/>
      <w:r w:rsidRPr="005F7037">
        <w:rPr>
          <w:rFonts w:ascii="Calibri" w:hAnsi="Calibri"/>
          <w:sz w:val="22"/>
          <w:szCs w:val="22"/>
        </w:rPr>
        <w:t xml:space="preserve"> showed a common dynamic. The response was already strong at week 0 and fell by week 14. In some </w:t>
      </w:r>
      <w:proofErr w:type="gramStart"/>
      <w:r w:rsidRPr="005F7037">
        <w:rPr>
          <w:rFonts w:ascii="Calibri" w:hAnsi="Calibri"/>
          <w:sz w:val="22"/>
          <w:szCs w:val="22"/>
        </w:rPr>
        <w:t>individuals</w:t>
      </w:r>
      <w:proofErr w:type="gramEnd"/>
      <w:r w:rsidRPr="005F7037">
        <w:rPr>
          <w:rFonts w:ascii="Calibri" w:hAnsi="Calibri"/>
          <w:sz w:val="22"/>
          <w:szCs w:val="22"/>
        </w:rPr>
        <w:t xml:space="preserve"> responses could be detected even in the week prior to becoming PCR+. The magnitude of the response of the “expanded” TCRs in the PCR- seronegative controls showed no evidence of any common dynamic pattern (Fig 1D). For comparison we show the dynamics of the anti-spike (Fig S6A) and anti-nuclear protein (Fig S6B) antibody </w:t>
      </w:r>
      <w:proofErr w:type="spellStart"/>
      <w:r w:rsidRPr="005F7037">
        <w:rPr>
          <w:rFonts w:ascii="Calibri" w:hAnsi="Calibri"/>
          <w:sz w:val="22"/>
          <w:szCs w:val="22"/>
        </w:rPr>
        <w:t>titres</w:t>
      </w:r>
      <w:proofErr w:type="spellEnd"/>
      <w:r w:rsidRPr="005F7037">
        <w:rPr>
          <w:rFonts w:ascii="Calibri" w:hAnsi="Calibri"/>
          <w:sz w:val="22"/>
          <w:szCs w:val="22"/>
        </w:rPr>
        <w:t xml:space="preserve">, which rose more gradually and slowly over the first 14 weeks, as described in detail previously </w:t>
      </w:r>
      <w:sdt>
        <w:sdtPr>
          <w:rPr>
            <w:rFonts w:ascii="Calibri" w:hAnsi="Calibri"/>
            <w:color w:val="000000"/>
            <w:sz w:val="22"/>
            <w:szCs w:val="22"/>
          </w:rPr>
          <w:tag w:val="MENDELEY_CITATION_v3_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"/>
          <w:id w:val="-1305086096"/>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34</w:t>
          </w:r>
          <w:r w:rsidRPr="005F7037">
            <w:rPr>
              <w:rFonts w:ascii="Calibri" w:eastAsia="Times New Roman" w:hAnsi="Calibri"/>
              <w:sz w:val="22"/>
              <w:szCs w:val="22"/>
              <w:lang w:val="en-GB"/>
            </w:rPr>
            <w:t>)</w:t>
          </w:r>
        </w:sdtContent>
      </w:sdt>
      <w:r w:rsidRPr="005F7037">
        <w:rPr>
          <w:rFonts w:ascii="Calibri" w:hAnsi="Calibri"/>
          <w:sz w:val="22"/>
          <w:szCs w:val="22"/>
        </w:rPr>
        <w:t xml:space="preserve">. </w:t>
      </w:r>
    </w:p>
    <w:p w14:paraId="4D71BDDB"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lastRenderedPageBreak/>
        <w:t xml:space="preserve">An example of the time course of an individual HCW, for whom we had samples pre as well as post infection, shows more clearly the rapid expansion of individual TCR alpha and TCR beta sequences, which were mostly not detected pre-infection, because of sampling only a very small proportion of the repertoire, but maximal at either week 0 (week first PCR+) or week 1 (Fig 1E). Although the magnitude of the T cell response returns towards baseline by week 14, the expanded TCRs in this individual remain significantly above their starting abundance (Fig S7). For comparison, the </w:t>
      </w:r>
      <w:proofErr w:type="spellStart"/>
      <w:r w:rsidRPr="005F7037">
        <w:rPr>
          <w:rFonts w:ascii="Calibri" w:hAnsi="Calibri"/>
          <w:sz w:val="22"/>
          <w:szCs w:val="22"/>
        </w:rPr>
        <w:t>timecourse</w:t>
      </w:r>
      <w:proofErr w:type="spellEnd"/>
      <w:r w:rsidRPr="005F7037">
        <w:rPr>
          <w:rFonts w:ascii="Calibri" w:hAnsi="Calibri"/>
          <w:sz w:val="22"/>
          <w:szCs w:val="22"/>
        </w:rPr>
        <w:t xml:space="preserve"> of TCRs in an individual who did not become PCR+ show no clear pattern over the weeks of sampling (Fig 1F). The individual time courses for TCRs for all HCW are shown in Fig S8.  </w:t>
      </w:r>
    </w:p>
    <w:p w14:paraId="1F8D6988" w14:textId="4F688A95" w:rsidR="005F7037" w:rsidRDefault="005F7037" w:rsidP="005F7037">
      <w:pPr>
        <w:spacing w:after="160" w:line="259" w:lineRule="auto"/>
        <w:rPr>
          <w:rFonts w:ascii="Calibri" w:hAnsi="Calibri"/>
          <w:sz w:val="22"/>
          <w:szCs w:val="22"/>
        </w:rPr>
      </w:pPr>
      <w:r w:rsidRPr="005F7037">
        <w:rPr>
          <w:rFonts w:ascii="Calibri" w:hAnsi="Calibri"/>
          <w:sz w:val="22"/>
          <w:szCs w:val="22"/>
        </w:rPr>
        <w:t xml:space="preserve">In summary, analysis of the dynamics of the TCR repertoire over the first 4 weeks identified a set of TCRs whose abundance increased rapidly and transitorily around or shortly after the time of SARS-COV-2 detection. </w:t>
      </w:r>
    </w:p>
    <w:p w14:paraId="7899543D" w14:textId="5C1CBE02" w:rsidR="00FE5F90" w:rsidRPr="005F7037" w:rsidRDefault="00FE5F90" w:rsidP="005F7037">
      <w:pPr>
        <w:spacing w:after="160" w:line="259" w:lineRule="auto"/>
        <w:rPr>
          <w:rFonts w:ascii="Calibri" w:hAnsi="Calibri"/>
          <w:sz w:val="22"/>
          <w:szCs w:val="22"/>
        </w:rPr>
      </w:pPr>
      <w:r>
        <w:rPr>
          <w:rFonts w:ascii="Calibri" w:hAnsi="Calibri"/>
          <w:noProof/>
          <w:sz w:val="22"/>
          <w:szCs w:val="22"/>
        </w:rPr>
        <w:drawing>
          <wp:inline distT="0" distB="0" distL="0" distR="0" wp14:anchorId="04FD1A12" wp14:editId="6F80F749">
            <wp:extent cx="6432130" cy="50247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2631" cy="5032959"/>
                    </a:xfrm>
                    <a:prstGeom prst="rect">
                      <a:avLst/>
                    </a:prstGeom>
                    <a:noFill/>
                  </pic:spPr>
                </pic:pic>
              </a:graphicData>
            </a:graphic>
          </wp:inline>
        </w:drawing>
      </w:r>
    </w:p>
    <w:p w14:paraId="248857AA" w14:textId="77777777" w:rsidR="00FE5F90" w:rsidRPr="001962A8" w:rsidRDefault="00FE5F90" w:rsidP="00FE5F90">
      <w:pPr>
        <w:rPr>
          <w:b/>
          <w:bCs/>
        </w:rPr>
      </w:pPr>
      <w:r w:rsidRPr="001962A8">
        <w:rPr>
          <w:b/>
          <w:bCs/>
        </w:rPr>
        <w:t>Fig 1.</w:t>
      </w:r>
      <w:r w:rsidRPr="001962A8">
        <w:t xml:space="preserve"> </w:t>
      </w:r>
      <w:r w:rsidRPr="001962A8">
        <w:rPr>
          <w:b/>
          <w:bCs/>
        </w:rPr>
        <w:t xml:space="preserve">An early transient wave of TCR expansion associated with infection with S2. </w:t>
      </w:r>
    </w:p>
    <w:p w14:paraId="1D97E562" w14:textId="46469145" w:rsidR="00FE5F90" w:rsidRDefault="00FE5F90" w:rsidP="00FE5F90">
      <w:r>
        <w:t>A</w:t>
      </w:r>
      <w:r w:rsidRPr="001962A8">
        <w:t xml:space="preserve">. An example of a pairwise comparison between two time points, showing TCRs expanding between baseline and </w:t>
      </w:r>
      <w:r w:rsidR="00B3532E">
        <w:t>follow up week 4 (</w:t>
      </w:r>
      <w:r w:rsidRPr="001962A8">
        <w:t>FUP4</w:t>
      </w:r>
      <w:r w:rsidR="00B3532E">
        <w:t>)</w:t>
      </w:r>
      <w:r w:rsidRPr="001962A8">
        <w:t xml:space="preserve"> repertoires. The individual (ID 123) became PCR+ at </w:t>
      </w:r>
      <w:r w:rsidR="00B3532E">
        <w:t xml:space="preserve">follow up </w:t>
      </w:r>
      <w:r w:rsidRPr="001962A8">
        <w:t xml:space="preserve">week </w:t>
      </w:r>
      <w:r w:rsidR="00B3532E">
        <w:t>1 (</w:t>
      </w:r>
      <w:r w:rsidRPr="001962A8">
        <w:t>FUP1</w:t>
      </w:r>
      <w:r w:rsidR="00B3532E">
        <w:t>)</w:t>
      </w:r>
      <w:r w:rsidRPr="001962A8">
        <w:t xml:space="preserve">. Each point is an individual TCR sequence, plotting its abundance at FUP4 versus its abundance at Baseline. All abundances are normalized to number of TCRs per million. The dashed blue line indicates the significance threshold calculated as described in M&amp;M. All TCRs which fall outside the dashed line are considered as expanded (contracted). </w:t>
      </w:r>
    </w:p>
    <w:p w14:paraId="6747A529" w14:textId="77777777" w:rsidR="00FE5F90" w:rsidRDefault="00FE5F90" w:rsidP="00FE5F90">
      <w:r w:rsidRPr="001962A8">
        <w:lastRenderedPageBreak/>
        <w:t>B. The richness and Shannon diversity of the set of expanded (contracted) TCR</w:t>
      </w:r>
      <w:r>
        <w:t>s</w:t>
      </w:r>
      <w:r w:rsidRPr="001962A8">
        <w:t xml:space="preserve"> at each time point</w:t>
      </w:r>
      <w:r>
        <w:t>, subsampled to similar dataset size</w:t>
      </w:r>
      <w:r w:rsidRPr="001962A8">
        <w:t xml:space="preserve">. For PCR+ individuals, the x-axis is rescaled relative to the week at which they first became PCR+ (this is week 0). For PCR- individuals the weeks correspond to baseline and subsequent follow-ups at weeks 1-4. </w:t>
      </w:r>
      <w:r>
        <w:t>* p-value &lt; 0.05, Wilcox test compared to week -1.</w:t>
      </w:r>
    </w:p>
    <w:p w14:paraId="4297F774" w14:textId="77777777" w:rsidR="00FE5F90" w:rsidRDefault="00FE5F90" w:rsidP="00FE5F90">
      <w:r w:rsidRPr="001962A8">
        <w:t xml:space="preserve">C.  The sum of the expanded TCRs at each timepoint, for each infected individual. The timepoints have been recalibrated relative to the week of the first PCR+ test (this is defined as week 0).  The boxplots show median, interquartile (box) and 95% (whiskers) range. </w:t>
      </w:r>
    </w:p>
    <w:p w14:paraId="5AFCE3A6" w14:textId="77777777" w:rsidR="00FE5F90" w:rsidRPr="001962A8" w:rsidRDefault="00FE5F90" w:rsidP="00FE5F90">
      <w:r w:rsidRPr="001962A8">
        <w:t xml:space="preserve">D. As for C, but for controls who did not become PCR+.  </w:t>
      </w:r>
    </w:p>
    <w:p w14:paraId="32B62E39" w14:textId="77777777" w:rsidR="00FE5F90" w:rsidRDefault="00FE5F90" w:rsidP="00FE5F90">
      <w:r w:rsidRPr="001962A8">
        <w:t>E. The dynamics of individual TCRs (</w:t>
      </w:r>
      <w:proofErr w:type="spellStart"/>
      <w:r w:rsidRPr="001962A8">
        <w:t>TCRalpha</w:t>
      </w:r>
      <w:proofErr w:type="spellEnd"/>
      <w:r w:rsidRPr="001962A8">
        <w:t xml:space="preserve"> in </w:t>
      </w:r>
      <w:r>
        <w:t>red</w:t>
      </w:r>
      <w:r w:rsidRPr="001962A8">
        <w:t xml:space="preserve">, </w:t>
      </w:r>
      <w:proofErr w:type="spellStart"/>
      <w:r w:rsidRPr="001962A8">
        <w:t>TCRbeta</w:t>
      </w:r>
      <w:proofErr w:type="spellEnd"/>
      <w:r w:rsidRPr="001962A8">
        <w:t xml:space="preserve"> in blue) in one individual (ID </w:t>
      </w:r>
      <w:r>
        <w:t>101</w:t>
      </w:r>
      <w:r w:rsidRPr="001962A8">
        <w:t xml:space="preserve">). </w:t>
      </w:r>
    </w:p>
    <w:p w14:paraId="12180F29" w14:textId="77777777" w:rsidR="00FE5F90" w:rsidRDefault="00FE5F90" w:rsidP="00FE5F90">
      <w:r w:rsidRPr="001962A8">
        <w:t>F. As for E but for a PCR- (ID 17). The dynamics for</w:t>
      </w:r>
      <w:r>
        <w:t xml:space="preserve"> each individual</w:t>
      </w:r>
      <w:r w:rsidRPr="001962A8">
        <w:t xml:space="preserve"> HCW are shown in supplementary data.</w:t>
      </w:r>
    </w:p>
    <w:p w14:paraId="1522FDE9" w14:textId="77777777" w:rsidR="00FE5F90" w:rsidRDefault="00FE5F90" w:rsidP="005F7037">
      <w:pPr>
        <w:spacing w:after="160" w:line="259" w:lineRule="auto"/>
        <w:rPr>
          <w:rFonts w:ascii="Calibri" w:hAnsi="Calibri"/>
          <w:b/>
          <w:bCs/>
          <w:sz w:val="22"/>
          <w:szCs w:val="22"/>
        </w:rPr>
      </w:pPr>
    </w:p>
    <w:p w14:paraId="0F163A43" w14:textId="2B87D5D4" w:rsidR="005F7037" w:rsidRPr="005F7037" w:rsidRDefault="005F7037" w:rsidP="005F7037">
      <w:pPr>
        <w:spacing w:after="160" w:line="259" w:lineRule="auto"/>
        <w:rPr>
          <w:rFonts w:ascii="Calibri" w:hAnsi="Calibri"/>
          <w:b/>
          <w:bCs/>
          <w:sz w:val="22"/>
          <w:szCs w:val="22"/>
        </w:rPr>
      </w:pPr>
      <w:r w:rsidRPr="005F7037">
        <w:rPr>
          <w:rFonts w:ascii="Calibri" w:hAnsi="Calibri"/>
          <w:b/>
          <w:bCs/>
          <w:sz w:val="22"/>
          <w:szCs w:val="22"/>
        </w:rPr>
        <w:t xml:space="preserve">TCRs expanding early are enriched for sequences associated </w:t>
      </w:r>
      <w:proofErr w:type="gramStart"/>
      <w:r w:rsidRPr="005F7037">
        <w:rPr>
          <w:rFonts w:ascii="Calibri" w:hAnsi="Calibri"/>
          <w:b/>
          <w:bCs/>
          <w:sz w:val="22"/>
          <w:szCs w:val="22"/>
        </w:rPr>
        <w:t>with  SARS</w:t>
      </w:r>
      <w:proofErr w:type="gramEnd"/>
      <w:r w:rsidRPr="005F7037">
        <w:rPr>
          <w:rFonts w:ascii="Calibri" w:hAnsi="Calibri"/>
          <w:b/>
          <w:bCs/>
          <w:sz w:val="22"/>
          <w:szCs w:val="22"/>
        </w:rPr>
        <w:t>-COV-2 recognition.</w:t>
      </w:r>
    </w:p>
    <w:p w14:paraId="62C5C420"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We collected a set of 7694 (</w:t>
      </w:r>
      <w:r w:rsidRPr="005F7037">
        <w:rPr>
          <w:rFonts w:ascii="Calibri" w:hAnsi="Calibri" w:cs="Calibri"/>
          <w:color w:val="000000"/>
          <w:sz w:val="22"/>
          <w:szCs w:val="22"/>
          <w:lang w:val="en-GB"/>
        </w:rPr>
        <w:t>7632 unique across all sets</w:t>
      </w:r>
      <w:r w:rsidRPr="005F7037">
        <w:rPr>
          <w:rFonts w:ascii="Calibri" w:hAnsi="Calibri"/>
          <w:sz w:val="22"/>
          <w:szCs w:val="22"/>
        </w:rPr>
        <w:t xml:space="preserve">, Fig 2A) functionally annotated TCRs, combining from a public TCR database </w:t>
      </w:r>
      <w:proofErr w:type="spellStart"/>
      <w:r w:rsidRPr="005F7037">
        <w:rPr>
          <w:rFonts w:ascii="Calibri" w:hAnsi="Calibri"/>
          <w:sz w:val="22"/>
          <w:szCs w:val="22"/>
        </w:rPr>
        <w:t>VDJDb</w:t>
      </w:r>
      <w:proofErr w:type="spellEnd"/>
      <w:r w:rsidRPr="005F7037">
        <w:rPr>
          <w:rFonts w:ascii="Calibri" w:hAnsi="Calibri"/>
          <w:sz w:val="22"/>
          <w:szCs w:val="22"/>
        </w:rPr>
        <w:t xml:space="preserve"> </w:t>
      </w:r>
      <w:sdt>
        <w:sdtPr>
          <w:rPr>
            <w:rFonts w:ascii="Calibri" w:hAnsi="Calibri"/>
            <w:color w:val="000000"/>
            <w:sz w:val="22"/>
            <w:szCs w:val="22"/>
          </w:rPr>
          <w:tag w:val="MENDELEY_CITATION_v3_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"/>
          <w:id w:val="1116329067"/>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35</w:t>
          </w:r>
          <w:r w:rsidRPr="005F7037">
            <w:rPr>
              <w:rFonts w:ascii="Calibri" w:eastAsia="Times New Roman" w:hAnsi="Calibri"/>
              <w:sz w:val="22"/>
              <w:szCs w:val="22"/>
              <w:lang w:val="en-GB"/>
            </w:rPr>
            <w:t>)</w:t>
          </w:r>
        </w:sdtContent>
      </w:sdt>
      <w:r w:rsidRPr="005F7037">
        <w:rPr>
          <w:rFonts w:ascii="Calibri" w:hAnsi="Calibri"/>
          <w:sz w:val="22"/>
          <w:szCs w:val="22"/>
        </w:rPr>
        <w:t xml:space="preserve">, a published study </w:t>
      </w:r>
      <w:sdt>
        <w:sdtPr>
          <w:rPr>
            <w:rFonts w:ascii="Calibri" w:hAnsi="Calibri"/>
            <w:color w:val="000000"/>
            <w:sz w:val="22"/>
            <w:szCs w:val="22"/>
          </w:rPr>
          <w:tag w:val="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"/>
          <w:id w:val="1652865241"/>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36</w:t>
          </w:r>
          <w:r w:rsidRPr="005F7037">
            <w:rPr>
              <w:rFonts w:ascii="Calibri" w:eastAsia="Times New Roman" w:hAnsi="Calibri"/>
              <w:sz w:val="22"/>
              <w:szCs w:val="22"/>
              <w:lang w:val="en-GB"/>
            </w:rPr>
            <w:t>)</w:t>
          </w:r>
        </w:sdtContent>
      </w:sdt>
      <w:r w:rsidRPr="005F7037">
        <w:rPr>
          <w:rFonts w:ascii="Calibri" w:hAnsi="Calibri"/>
          <w:color w:val="000000"/>
          <w:sz w:val="22"/>
          <w:szCs w:val="22"/>
        </w:rPr>
        <w:t xml:space="preserve"> </w:t>
      </w:r>
      <w:r w:rsidRPr="005F7037">
        <w:rPr>
          <w:rFonts w:ascii="Calibri" w:hAnsi="Calibri"/>
          <w:sz w:val="22"/>
          <w:szCs w:val="22"/>
        </w:rPr>
        <w:t xml:space="preserve">and a set of TCRs we identified by tetramer sorting or in vitro peptide expansions </w:t>
      </w:r>
      <w:sdt>
        <w:sdtPr>
          <w:rPr>
            <w:rFonts w:ascii="Calibri" w:hAnsi="Calibri"/>
            <w:sz w:val="22"/>
            <w:szCs w:val="22"/>
          </w:rPr>
          <w:tag w:val="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"/>
          <w:id w:val="-1702003773"/>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23</w:t>
          </w:r>
          <w:r w:rsidRPr="005F7037">
            <w:rPr>
              <w:rFonts w:ascii="Calibri" w:eastAsia="Times New Roman" w:hAnsi="Calibri"/>
              <w:sz w:val="22"/>
              <w:szCs w:val="22"/>
              <w:lang w:val="en-GB"/>
            </w:rPr>
            <w:t>)</w:t>
          </w:r>
        </w:sdtContent>
      </w:sdt>
      <w:r w:rsidRPr="005F7037">
        <w:rPr>
          <w:rFonts w:ascii="Calibri" w:hAnsi="Calibri"/>
          <w:sz w:val="22"/>
          <w:szCs w:val="22"/>
        </w:rPr>
        <w:t xml:space="preserve">. The functional affinity of the TCRs varied over a broad </w:t>
      </w:r>
      <w:proofErr w:type="gramStart"/>
      <w:r w:rsidRPr="005F7037">
        <w:rPr>
          <w:rFonts w:ascii="Calibri" w:hAnsi="Calibri"/>
          <w:sz w:val="22"/>
          <w:szCs w:val="22"/>
        </w:rPr>
        <w:t>range, but</w:t>
      </w:r>
      <w:proofErr w:type="gramEnd"/>
      <w:r w:rsidRPr="005F7037">
        <w:rPr>
          <w:rFonts w:ascii="Calibri" w:hAnsi="Calibri"/>
          <w:sz w:val="22"/>
          <w:szCs w:val="22"/>
        </w:rPr>
        <w:t xml:space="preserve"> included several high affinity clones (Fig S9). 239 (141 unique) CDR3s from the expanded TCR set matched with CDR3 sequences in the annotated TCR sequences (3.1%, Fig 2B). </w:t>
      </w:r>
      <w:proofErr w:type="gramStart"/>
      <w:r w:rsidRPr="005F7037">
        <w:rPr>
          <w:rFonts w:ascii="Calibri" w:hAnsi="Calibri"/>
          <w:sz w:val="22"/>
          <w:szCs w:val="22"/>
        </w:rPr>
        <w:t>The majority of</w:t>
      </w:r>
      <w:proofErr w:type="gramEnd"/>
      <w:r w:rsidRPr="005F7037">
        <w:rPr>
          <w:rFonts w:ascii="Calibri" w:hAnsi="Calibri"/>
          <w:sz w:val="22"/>
          <w:szCs w:val="22"/>
        </w:rPr>
        <w:t xml:space="preserve"> matches were with alpha chains. Same size random sets of non-expanded TCRs from the HCW repertoires </w:t>
      </w:r>
      <w:proofErr w:type="gramStart"/>
      <w:r w:rsidRPr="005F7037">
        <w:rPr>
          <w:rFonts w:ascii="Calibri" w:hAnsi="Calibri"/>
          <w:sz w:val="22"/>
          <w:szCs w:val="22"/>
        </w:rPr>
        <w:t>matched  an</w:t>
      </w:r>
      <w:proofErr w:type="gramEnd"/>
      <w:r w:rsidRPr="005F7037">
        <w:rPr>
          <w:rFonts w:ascii="Calibri" w:hAnsi="Calibri"/>
          <w:sz w:val="22"/>
          <w:szCs w:val="22"/>
        </w:rPr>
        <w:t xml:space="preserve"> average of 4.2 (0.06%) annotated TCRs, significantly (more than 10 fold) less that the number of annotated sequences in the expanded set (P&lt;0.0001, Fisher’s exact test).  There were only 7 matches </w:t>
      </w:r>
      <w:proofErr w:type="gramStart"/>
      <w:r w:rsidRPr="005F7037">
        <w:rPr>
          <w:rFonts w:ascii="Calibri" w:hAnsi="Calibri"/>
          <w:sz w:val="22"/>
          <w:szCs w:val="22"/>
        </w:rPr>
        <w:t>of  SARS</w:t>
      </w:r>
      <w:proofErr w:type="gramEnd"/>
      <w:r w:rsidRPr="005F7037">
        <w:rPr>
          <w:rFonts w:ascii="Calibri" w:hAnsi="Calibri"/>
          <w:sz w:val="22"/>
          <w:szCs w:val="22"/>
        </w:rPr>
        <w:t xml:space="preserve">-COV-2 annotated CDR3 with the set of expanded TCRs from the control (PCR-) repertoires. </w:t>
      </w:r>
    </w:p>
    <w:p w14:paraId="5801EAC5"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examined whether the expanded sets were also enriched for CMV annotated or EBV annotated TCR, since these viruses are prevalent in the general population (Fig 2C). The enrichment </w:t>
      </w:r>
      <w:proofErr w:type="gramStart"/>
      <w:r w:rsidRPr="005F7037">
        <w:rPr>
          <w:rFonts w:ascii="Calibri" w:hAnsi="Calibri"/>
          <w:sz w:val="22"/>
          <w:szCs w:val="22"/>
        </w:rPr>
        <w:t>for  SARS</w:t>
      </w:r>
      <w:proofErr w:type="gramEnd"/>
      <w:r w:rsidRPr="005F7037">
        <w:rPr>
          <w:rFonts w:ascii="Calibri" w:hAnsi="Calibri"/>
          <w:sz w:val="22"/>
          <w:szCs w:val="22"/>
        </w:rPr>
        <w:t xml:space="preserve">-COV-2 annotated TCRs was significantly higher than for CMV or EBV. As a comparison, we looked for matches with HIV annotated TCRs, since this virus is not likely to be prevalent in the general population. The proportion of matches with the HIV set was smaller than CMV or EBV, but the lack of annotated HIV-specific </w:t>
      </w:r>
      <w:proofErr w:type="spellStart"/>
      <w:r w:rsidRPr="005F7037">
        <w:rPr>
          <w:rFonts w:ascii="Calibri" w:hAnsi="Calibri"/>
          <w:sz w:val="22"/>
          <w:szCs w:val="22"/>
        </w:rPr>
        <w:t>TCRalpha</w:t>
      </w:r>
      <w:proofErr w:type="spellEnd"/>
      <w:r w:rsidRPr="005F7037">
        <w:rPr>
          <w:rFonts w:ascii="Calibri" w:hAnsi="Calibri"/>
          <w:sz w:val="22"/>
          <w:szCs w:val="22"/>
        </w:rPr>
        <w:t xml:space="preserve"> sequences in the database complicates interpretation.  </w:t>
      </w:r>
    </w:p>
    <w:p w14:paraId="5C987E07"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Sharing of an identical CDR3 sequence </w:t>
      </w:r>
      <w:proofErr w:type="gramStart"/>
      <w:r w:rsidRPr="005F7037">
        <w:rPr>
          <w:rFonts w:ascii="Calibri" w:hAnsi="Calibri"/>
          <w:sz w:val="22"/>
          <w:szCs w:val="22"/>
        </w:rPr>
        <w:t>between  SARS</w:t>
      </w:r>
      <w:proofErr w:type="gramEnd"/>
      <w:r w:rsidRPr="005F7037">
        <w:rPr>
          <w:rFonts w:ascii="Calibri" w:hAnsi="Calibri"/>
          <w:sz w:val="22"/>
          <w:szCs w:val="22"/>
        </w:rPr>
        <w:t xml:space="preserve">-COV-2 annotated TCRs and the expanded set of TCRs identified in this study does not necessarily guarantee that the antigen target of the CDR3s is the same. However, we observed that the expanded CDR3 in our data was associated with the same TCR V gene as reported in the annotated set (Fig 2D, left). In addition, the HLA of the individuals in whom we observed expanded matched CDR3s was associated with the HLA restriction reported for the epitope reported for each annotated TCR (Fig 2D, right). The sharing of CDR3 sequence, V gene and HLA restriction are together suggestive of shared epitope recognition. </w:t>
      </w:r>
    </w:p>
    <w:p w14:paraId="6127B30D"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distribution of annotated expanded TCRs among the PCR+ HCW cohort, and the associated metadata available for each epitope are shown in Fig 2E.  Almost every PCR+ individual contained at least one annotated expanded TCR, and many contained several. The annotated matched TCRs included both CD4+ and CD8+ cells, were restricted by a variety of HLA alleles and recognized epitopes from a variety of structural and non-structural viral proteins. The time course of the annotated TCRs broadly matched that of the total set of expanded TCRs, with the majority of TCRs peaking the week of the first PCR+ test (Fig S10). </w:t>
      </w:r>
    </w:p>
    <w:p w14:paraId="4B0CD1C3" w14:textId="77777777" w:rsidR="005F7037" w:rsidRPr="005F7037" w:rsidRDefault="005F7037" w:rsidP="005F7037">
      <w:pPr>
        <w:spacing w:after="160" w:line="259" w:lineRule="auto"/>
        <w:rPr>
          <w:rFonts w:ascii="Calibri" w:hAnsi="Calibri"/>
          <w:sz w:val="22"/>
          <w:szCs w:val="22"/>
        </w:rPr>
      </w:pPr>
      <w:proofErr w:type="gramStart"/>
      <w:r w:rsidRPr="005F7037">
        <w:rPr>
          <w:rFonts w:ascii="Calibri" w:hAnsi="Calibri"/>
          <w:sz w:val="22"/>
          <w:szCs w:val="22"/>
        </w:rPr>
        <w:t>A number of</w:t>
      </w:r>
      <w:proofErr w:type="gramEnd"/>
      <w:r w:rsidRPr="005F7037">
        <w:rPr>
          <w:rFonts w:ascii="Calibri" w:hAnsi="Calibri"/>
          <w:sz w:val="22"/>
          <w:szCs w:val="22"/>
        </w:rPr>
        <w:t xml:space="preserve"> expanded TCRs (including some expanded annotated TCRs, Fig 2D) were found in more than one individual. Since TCRs with similar CDR3 sequence often recognize the same antigen </w:t>
      </w:r>
      <w:sdt>
        <w:sdtPr>
          <w:rPr>
            <w:rFonts w:ascii="Calibri" w:hAnsi="Calibri"/>
            <w:sz w:val="22"/>
            <w:szCs w:val="22"/>
          </w:rPr>
          <w:tag w:val="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"/>
          <w:id w:val="617020581"/>
          <w:placeholder>
            <w:docPart w:val="2397719614CD49C6A61C7BA25E935B88"/>
          </w:placeholder>
        </w:sdtPr>
        <w:sdtEndPr>
          <w:rPr>
            <w:color w:val="000000"/>
          </w:rPr>
        </w:sdtEnd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37</w:t>
          </w:r>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39</w:t>
          </w:r>
          <w:r w:rsidRPr="005F7037">
            <w:rPr>
              <w:rFonts w:ascii="Calibri" w:eastAsia="Times New Roman" w:hAnsi="Calibri"/>
              <w:sz w:val="22"/>
              <w:szCs w:val="22"/>
              <w:lang w:val="en-GB"/>
            </w:rPr>
            <w:t>)</w:t>
          </w:r>
        </w:sdtContent>
      </w:sdt>
      <w:r w:rsidRPr="005F7037">
        <w:rPr>
          <w:rFonts w:ascii="Calibri" w:hAnsi="Calibri"/>
          <w:sz w:val="22"/>
          <w:szCs w:val="22"/>
        </w:rPr>
        <w:t xml:space="preserve"> </w:t>
      </w:r>
      <w:r w:rsidRPr="005F7037">
        <w:rPr>
          <w:rFonts w:ascii="Calibri" w:hAnsi="Calibri"/>
          <w:sz w:val="22"/>
          <w:szCs w:val="22"/>
        </w:rPr>
        <w:lastRenderedPageBreak/>
        <w:t xml:space="preserve">we looked for sharing of similar, as well as identical expanded TCRs between individuals. Similarity was measured using a triplet kernel as described previously </w:t>
      </w:r>
      <w:sdt>
        <w:sdtPr>
          <w:rPr>
            <w:rFonts w:ascii="Calibri" w:hAnsi="Calibri"/>
            <w:color w:val="000000"/>
            <w:sz w:val="22"/>
            <w:szCs w:val="22"/>
          </w:rPr>
          <w:tag w:val="MENDELEY_CITATION_v3_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"/>
          <w:id w:val="-1104567601"/>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40</w:t>
          </w:r>
          <w:r w:rsidRPr="005F7037">
            <w:rPr>
              <w:rFonts w:ascii="Calibri" w:eastAsia="Times New Roman" w:hAnsi="Calibri"/>
              <w:sz w:val="22"/>
              <w:szCs w:val="22"/>
              <w:lang w:val="en-GB"/>
            </w:rPr>
            <w:t>)</w:t>
          </w:r>
        </w:sdtContent>
      </w:sdt>
      <w:r w:rsidRPr="005F7037">
        <w:rPr>
          <w:rFonts w:ascii="Calibri" w:hAnsi="Calibri"/>
          <w:color w:val="000000"/>
          <w:sz w:val="22"/>
          <w:szCs w:val="22"/>
        </w:rPr>
        <w:t xml:space="preserve"> </w:t>
      </w:r>
      <w:r w:rsidRPr="005F7037">
        <w:rPr>
          <w:rFonts w:ascii="Calibri" w:hAnsi="Calibri"/>
          <w:sz w:val="22"/>
          <w:szCs w:val="22"/>
        </w:rPr>
        <w:t xml:space="preserve">and in M&amp;M. We observed that a substantial proportion of the expanded TCRs formed inter-individual clusters of similar sequence, indicating that similar TCRs were frequently expanded in different individuals </w:t>
      </w:r>
      <w:proofErr w:type="gramStart"/>
      <w:r w:rsidRPr="005F7037">
        <w:rPr>
          <w:rFonts w:ascii="Calibri" w:hAnsi="Calibri"/>
          <w:sz w:val="22"/>
          <w:szCs w:val="22"/>
        </w:rPr>
        <w:t>following  SARS</w:t>
      </w:r>
      <w:proofErr w:type="gramEnd"/>
      <w:r w:rsidRPr="005F7037">
        <w:rPr>
          <w:rFonts w:ascii="Calibri" w:hAnsi="Calibri"/>
          <w:sz w:val="22"/>
          <w:szCs w:val="22"/>
        </w:rPr>
        <w:t>-COV-2 infection (Fig 2F). The proportion of control (non-expanded) TCRs forming clusters was much less (Fig S11).  Some of the clustered expanded TCR sequences were also functionally annotated, and where more than one annotated TCR was found within a cluster, the target antigen was generally the same (Fig S12).</w:t>
      </w:r>
    </w:p>
    <w:p w14:paraId="45D81017" w14:textId="32AC49C5" w:rsidR="005F7037" w:rsidRDefault="005F7037" w:rsidP="005F7037">
      <w:pPr>
        <w:spacing w:after="160" w:line="259" w:lineRule="auto"/>
        <w:rPr>
          <w:rFonts w:ascii="Calibri" w:hAnsi="Calibri"/>
          <w:sz w:val="22"/>
          <w:szCs w:val="22"/>
        </w:rPr>
      </w:pPr>
      <w:r w:rsidRPr="005F7037">
        <w:rPr>
          <w:rFonts w:ascii="Calibri" w:hAnsi="Calibri"/>
          <w:sz w:val="22"/>
          <w:szCs w:val="22"/>
        </w:rPr>
        <w:t xml:space="preserve">Taken together, the data presented in Fig 2 support the hypothesis that the early wave of expanding TCRs which follow infection </w:t>
      </w:r>
      <w:proofErr w:type="gramStart"/>
      <w:r w:rsidRPr="005F7037">
        <w:rPr>
          <w:rFonts w:ascii="Calibri" w:hAnsi="Calibri"/>
          <w:sz w:val="22"/>
          <w:szCs w:val="22"/>
        </w:rPr>
        <w:t>with  SARS</w:t>
      </w:r>
      <w:proofErr w:type="gramEnd"/>
      <w:r w:rsidRPr="005F7037">
        <w:rPr>
          <w:rFonts w:ascii="Calibri" w:hAnsi="Calibri"/>
          <w:sz w:val="22"/>
          <w:szCs w:val="22"/>
        </w:rPr>
        <w:t xml:space="preserve">-COV-2 represent a set of virus specific TCRs, many of which share similar or identical sequences in different individuals. </w:t>
      </w:r>
    </w:p>
    <w:p w14:paraId="1696E216" w14:textId="4B029786" w:rsidR="00FE5F90" w:rsidRPr="005F7037" w:rsidRDefault="00C86A9C" w:rsidP="005F7037">
      <w:pPr>
        <w:spacing w:after="160" w:line="259" w:lineRule="auto"/>
        <w:rPr>
          <w:rFonts w:ascii="Calibri" w:hAnsi="Calibri"/>
          <w:sz w:val="22"/>
          <w:szCs w:val="22"/>
        </w:rPr>
      </w:pPr>
      <w:r>
        <w:rPr>
          <w:rFonts w:ascii="Calibri" w:hAnsi="Calibri"/>
          <w:noProof/>
          <w:sz w:val="22"/>
          <w:szCs w:val="22"/>
        </w:rPr>
        <w:t>-</w:t>
      </w:r>
      <w:r>
        <w:rPr>
          <w:rFonts w:ascii="Calibri" w:hAnsi="Calibri"/>
          <w:noProof/>
          <w:sz w:val="22"/>
          <w:szCs w:val="22"/>
        </w:rPr>
        <w:drawing>
          <wp:inline distT="0" distB="0" distL="0" distR="0" wp14:anchorId="50CFCEB2" wp14:editId="6242F15F">
            <wp:extent cx="6332464" cy="4658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9409" cy="4664105"/>
                    </a:xfrm>
                    <a:prstGeom prst="rect">
                      <a:avLst/>
                    </a:prstGeom>
                    <a:noFill/>
                  </pic:spPr>
                </pic:pic>
              </a:graphicData>
            </a:graphic>
          </wp:inline>
        </w:drawing>
      </w:r>
    </w:p>
    <w:p w14:paraId="7CC114B7" w14:textId="77777777" w:rsidR="00FE5F90" w:rsidRPr="008168B2" w:rsidRDefault="00FE5F90" w:rsidP="00FE5F90">
      <w:r w:rsidRPr="008168B2">
        <w:rPr>
          <w:b/>
          <w:bCs/>
        </w:rPr>
        <w:t xml:space="preserve">Fig 2. Functional annotation for SARS-COV-2 and sequence similarity </w:t>
      </w:r>
      <w:proofErr w:type="spellStart"/>
      <w:r w:rsidRPr="008168B2">
        <w:rPr>
          <w:b/>
          <w:bCs/>
        </w:rPr>
        <w:t>characterise</w:t>
      </w:r>
      <w:proofErr w:type="spellEnd"/>
      <w:r w:rsidRPr="008168B2">
        <w:rPr>
          <w:b/>
          <w:bCs/>
        </w:rPr>
        <w:t xml:space="preserve"> the early wave of expanded TCRs in PCR+ individuals.</w:t>
      </w:r>
      <w:r w:rsidRPr="008168B2">
        <w:t xml:space="preserve">  </w:t>
      </w:r>
    </w:p>
    <w:p w14:paraId="1644A4D9" w14:textId="77777777" w:rsidR="00FE5F90" w:rsidRDefault="00FE5F90" w:rsidP="00FE5F90">
      <w:r w:rsidRPr="008168B2">
        <w:t xml:space="preserve">A. We collected a set of TCR sequences which had been functionally annotated for recognition of SARS-COV-2 epitopes. The set was compiled from three data sets </w:t>
      </w:r>
      <w:sdt>
        <w:sdtPr>
          <w:rPr>
            <w:color w:val="000000"/>
          </w:rPr>
          <w:tag w:val="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"/>
          <w:id w:val="2059741805"/>
          <w:placeholder>
            <w:docPart w:val="0818BD9BC75640D19CE8DB259F68D9B5"/>
          </w:placeholder>
        </w:sdtPr>
        <w:sdtContent>
          <w:r w:rsidRPr="000476FD">
            <w:rPr>
              <w:rFonts w:eastAsia="Times New Roman"/>
              <w:color w:val="000000"/>
            </w:rPr>
            <w:t>(3423)</w:t>
          </w:r>
        </w:sdtContent>
      </w:sdt>
      <w:r>
        <w:t xml:space="preserve"> </w:t>
      </w:r>
      <w:sdt>
        <w:sdtPr>
          <w:tag w:val="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"/>
          <w:id w:val="86961941"/>
          <w:placeholder>
            <w:docPart w:val="0818BD9BC75640D19CE8DB259F68D9B5"/>
          </w:placeholder>
        </w:sdtPr>
        <w:sdtContent>
          <w:r>
            <w:rPr>
              <w:rFonts w:eastAsia="Times New Roman"/>
            </w:rPr>
            <w:t>(</w:t>
          </w:r>
          <w:r>
            <w:rPr>
              <w:rFonts w:eastAsia="Times New Roman"/>
              <w:i/>
              <w:iCs/>
            </w:rPr>
            <w:t>36</w:t>
          </w:r>
          <w:r>
            <w:rPr>
              <w:rFonts w:eastAsia="Times New Roman"/>
            </w:rPr>
            <w:t>)</w:t>
          </w:r>
        </w:sdtContent>
      </w:sdt>
      <w:r>
        <w:t xml:space="preserve"> </w:t>
      </w:r>
      <w:sdt>
        <w:sdtPr>
          <w:rPr>
            <w:color w:val="000000"/>
          </w:rPr>
          <w:tag w:val="MENDELEY_CITATION_v3_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"/>
          <w:id w:val="237910305"/>
          <w:placeholder>
            <w:docPart w:val="0818BD9BC75640D19CE8DB259F68D9B5"/>
          </w:placeholder>
        </w:sdtPr>
        <w:sdtContent>
          <w:r w:rsidRPr="000476FD">
            <w:rPr>
              <w:rFonts w:eastAsia="Times New Roman"/>
              <w:color w:val="000000"/>
            </w:rPr>
            <w:t>(3423)</w:t>
          </w:r>
        </w:sdtContent>
      </w:sdt>
      <w:r w:rsidRPr="008168B2">
        <w:t xml:space="preserve">.  The set combines paired alpha/beta sequences and unpaired sequences. The Table shows the number of alpha and beta sequences in each set. </w:t>
      </w:r>
    </w:p>
    <w:p w14:paraId="6274CFC1" w14:textId="77777777" w:rsidR="00FE5F90" w:rsidRDefault="00FE5F90" w:rsidP="00FE5F90">
      <w:r w:rsidRPr="008168B2">
        <w:t>B. The intersection between the expanded TCRs as defined in Fig 1</w:t>
      </w:r>
      <w:r>
        <w:t xml:space="preserve"> (blue)</w:t>
      </w:r>
      <w:r w:rsidRPr="008168B2">
        <w:t>, and the SARS-COV</w:t>
      </w:r>
      <w:r>
        <w:t>-</w:t>
      </w:r>
      <w:r w:rsidRPr="008168B2">
        <w:t>2 annotated TCRs as in panel A</w:t>
      </w:r>
      <w:r>
        <w:t xml:space="preserve"> (green)</w:t>
      </w:r>
      <w:r w:rsidRPr="008168B2">
        <w:t xml:space="preserve">. </w:t>
      </w:r>
    </w:p>
    <w:p w14:paraId="3652FE6C" w14:textId="77777777" w:rsidR="00FE5F90" w:rsidRDefault="00FE5F90" w:rsidP="00FE5F90">
      <w:r w:rsidRPr="008168B2">
        <w:lastRenderedPageBreak/>
        <w:t>C. The proportion of annotated TCRs for each of four viruses which are observed in the expanded set of TCRs defined in Fig 1. SARS-COV-2 annotated TCRs are found significantly more often than those for CMV, EBV and HIV (*** p &lt;0.0001</w:t>
      </w:r>
      <w:r>
        <w:t>, ** p&lt;0.001, Fisher’s exact test</w:t>
      </w:r>
      <w:r w:rsidRPr="008168B2">
        <w:t xml:space="preserve">).  </w:t>
      </w:r>
    </w:p>
    <w:p w14:paraId="28F750E0" w14:textId="77777777" w:rsidR="00FE5F90" w:rsidRDefault="00FE5F90" w:rsidP="00FE5F90">
      <w:r w:rsidRPr="008168B2">
        <w:t xml:space="preserve">D. Left panel. Blue shading - the number of expanded TCR CDR3s which share the same V gene as the respective identical annotated TCR CDR3. </w:t>
      </w:r>
      <w:r>
        <w:t>E</w:t>
      </w:r>
      <w:r w:rsidRPr="008168B2">
        <w:t>mpty bars – the number of matches after random shuffling of the expanded set with respect to their V gene. Right panel. Blue shading – the number of annotated TCRs whose restricting HLA gene matches at least one allele of the individual in whom the identical expanded CDR3 is detected. Empty bars – the number of matched TCRs after random shuffling of the annotated TCRs with respect to their HLA restriction</w:t>
      </w:r>
      <w:r>
        <w:t xml:space="preserve"> (***p&lt;0.0001, Fisher’s exact test).</w:t>
      </w:r>
      <w:r w:rsidRPr="008168B2">
        <w:t xml:space="preserve"> </w:t>
      </w:r>
    </w:p>
    <w:p w14:paraId="32E65A79" w14:textId="77777777" w:rsidR="00FE5F90" w:rsidRDefault="00FE5F90" w:rsidP="00FE5F90">
      <w:r w:rsidRPr="008168B2">
        <w:t>E. A circus plot showing distribution of the annotated expanded TCRs in the cohort, and the metadata associated with each TCR. Each segment is a unique CDR3. Each circle is a different individual. Dark green segments correspond to a</w:t>
      </w:r>
      <w:r>
        <w:t>n</w:t>
      </w:r>
      <w:r w:rsidRPr="008168B2">
        <w:t xml:space="preserve"> annotated expanded TCR. The inner circles show which CDR3 are alpha or beta; which CDR3 are derived from CD4 or CD8 T cells; the restricting HLA allele for each CDR3; the target antigen </w:t>
      </w:r>
      <w:proofErr w:type="spellStart"/>
      <w:r w:rsidRPr="008168B2">
        <w:t>recognised</w:t>
      </w:r>
      <w:proofErr w:type="spellEnd"/>
      <w:r w:rsidRPr="008168B2">
        <w:t xml:space="preserve"> by the annotated TCR; and the source of the CDR3. </w:t>
      </w:r>
    </w:p>
    <w:p w14:paraId="4A29972B" w14:textId="77777777" w:rsidR="00FE5F90" w:rsidRDefault="00FE5F90" w:rsidP="00FE5F90">
      <w:r w:rsidRPr="008168B2">
        <w:t xml:space="preserve">F. A graph representation of the TCR alpha and beta </w:t>
      </w:r>
      <w:proofErr w:type="gramStart"/>
      <w:r w:rsidRPr="008168B2">
        <w:t>sequence  similarity</w:t>
      </w:r>
      <w:proofErr w:type="gramEnd"/>
      <w:r w:rsidRPr="008168B2">
        <w:t xml:space="preserve">. Each node is a CDR3 sequence, and edges connect all nodes with a string kernel similarity index of greater than </w:t>
      </w:r>
      <w:r>
        <w:t>0.76</w:t>
      </w:r>
      <w:r w:rsidRPr="008168B2">
        <w:t xml:space="preserve"> For </w:t>
      </w:r>
      <w:proofErr w:type="spellStart"/>
      <w:r w:rsidRPr="008168B2">
        <w:t>TCRalpha</w:t>
      </w:r>
      <w:proofErr w:type="spellEnd"/>
      <w:r w:rsidRPr="008168B2">
        <w:t xml:space="preserve"> and </w:t>
      </w:r>
      <w:r>
        <w:t>0.72</w:t>
      </w:r>
      <w:r w:rsidRPr="008168B2">
        <w:t xml:space="preserve"> </w:t>
      </w:r>
      <w:proofErr w:type="spellStart"/>
      <w:r w:rsidRPr="008168B2">
        <w:t>TCRbeta</w:t>
      </w:r>
      <w:proofErr w:type="spellEnd"/>
      <w:r w:rsidRPr="008168B2">
        <w:t xml:space="preserve">. </w:t>
      </w:r>
      <w:proofErr w:type="gramStart"/>
      <w:r w:rsidRPr="008168B2">
        <w:t>Each individual</w:t>
      </w:r>
      <w:proofErr w:type="gramEnd"/>
      <w:r w:rsidRPr="008168B2">
        <w:t xml:space="preserve"> is shown in a different </w:t>
      </w:r>
      <w:proofErr w:type="spellStart"/>
      <w:r w:rsidRPr="008168B2">
        <w:t>colour</w:t>
      </w:r>
      <w:proofErr w:type="spellEnd"/>
      <w:r w:rsidRPr="008168B2">
        <w:t>. Only clusters of three or more connected nodes are shown.</w:t>
      </w:r>
    </w:p>
    <w:p w14:paraId="44B93160" w14:textId="77777777" w:rsidR="00FE5F90" w:rsidRDefault="00FE5F90" w:rsidP="005F7037">
      <w:pPr>
        <w:spacing w:after="160" w:line="259" w:lineRule="auto"/>
        <w:rPr>
          <w:rFonts w:ascii="Calibri" w:hAnsi="Calibri"/>
          <w:b/>
          <w:bCs/>
          <w:sz w:val="22"/>
          <w:szCs w:val="22"/>
        </w:rPr>
      </w:pPr>
    </w:p>
    <w:p w14:paraId="0CEE0B90" w14:textId="41BE8320" w:rsidR="005F7037" w:rsidRPr="005F7037" w:rsidRDefault="005F7037" w:rsidP="005F7037">
      <w:pPr>
        <w:spacing w:after="160" w:line="259" w:lineRule="auto"/>
        <w:rPr>
          <w:rFonts w:ascii="Calibri" w:hAnsi="Calibri"/>
          <w:b/>
          <w:bCs/>
          <w:sz w:val="22"/>
          <w:szCs w:val="22"/>
        </w:rPr>
      </w:pPr>
      <w:r w:rsidRPr="005F7037">
        <w:rPr>
          <w:rFonts w:ascii="Calibri" w:hAnsi="Calibri"/>
          <w:b/>
          <w:bCs/>
          <w:sz w:val="22"/>
          <w:szCs w:val="22"/>
        </w:rPr>
        <w:t>Expanding TCRs associated with SARS-COV-2 infection are abundant in healthy pre-pandemic repertoires.</w:t>
      </w:r>
    </w:p>
    <w:p w14:paraId="233E588C"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peak in TCR expansion observed around the time of PCR+ virus detection suggests a very rapid T cell response. We explored the possibility that the rapid expansion of TCRs arises from sequences which are present at </w:t>
      </w:r>
      <w:proofErr w:type="gramStart"/>
      <w:r w:rsidRPr="005F7037">
        <w:rPr>
          <w:rFonts w:ascii="Calibri" w:hAnsi="Calibri"/>
          <w:sz w:val="22"/>
          <w:szCs w:val="22"/>
        </w:rPr>
        <w:t>higher than average</w:t>
      </w:r>
      <w:proofErr w:type="gramEnd"/>
      <w:r w:rsidRPr="005F7037">
        <w:rPr>
          <w:rFonts w:ascii="Calibri" w:hAnsi="Calibri"/>
          <w:sz w:val="22"/>
          <w:szCs w:val="22"/>
        </w:rPr>
        <w:t xml:space="preserve"> frequency in the pre-infection repertoire. We developed a statistical framework to address this hypothesis using a large set of published PBMC repertoires (Fig 3A</w:t>
      </w:r>
      <w:proofErr w:type="gramStart"/>
      <w:r w:rsidRPr="005F7037">
        <w:rPr>
          <w:rFonts w:ascii="Calibri" w:hAnsi="Calibri"/>
          <w:sz w:val="22"/>
          <w:szCs w:val="22"/>
        </w:rPr>
        <w:t>) .</w:t>
      </w:r>
      <w:proofErr w:type="gramEnd"/>
      <w:r w:rsidRPr="005F7037">
        <w:rPr>
          <w:rFonts w:ascii="Calibri" w:hAnsi="Calibri"/>
          <w:sz w:val="22"/>
          <w:szCs w:val="22"/>
        </w:rPr>
        <w:t xml:space="preserve"> </w:t>
      </w:r>
    </w:p>
    <w:p w14:paraId="29D7C668" w14:textId="244BF84F"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determined the proportion of repertoires from a cohort of 786 individuals collected and sequenced pre-SARS-Cov-2 (referred to here as the Emerson data set </w:t>
      </w:r>
      <w:sdt>
        <w:sdtPr>
          <w:rPr>
            <w:rFonts w:ascii="Calibri" w:hAnsi="Calibri"/>
            <w:color w:val="000000"/>
            <w:sz w:val="22"/>
            <w:szCs w:val="22"/>
          </w:rPr>
          <w:tag w:val="MENDELEY_CITATION_v3_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"/>
          <w:id w:val="-1786563446"/>
          <w:placeholder>
            <w:docPart w:val="0B5248FCA1C14F57819CA0463B3A588A"/>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32</w:t>
          </w:r>
          <w:r w:rsidRPr="005F7037">
            <w:rPr>
              <w:rFonts w:ascii="Calibri" w:eastAsia="Times New Roman" w:hAnsi="Calibri"/>
              <w:sz w:val="22"/>
              <w:szCs w:val="22"/>
              <w:lang w:val="en-GB"/>
            </w:rPr>
            <w:t>)</w:t>
          </w:r>
        </w:sdtContent>
      </w:sdt>
      <w:r w:rsidRPr="005F7037">
        <w:rPr>
          <w:rFonts w:ascii="Calibri" w:hAnsi="Calibri"/>
          <w:color w:val="000000"/>
          <w:sz w:val="22"/>
          <w:szCs w:val="22"/>
        </w:rPr>
        <w:t>,</w:t>
      </w:r>
      <w:r w:rsidRPr="005F7037">
        <w:rPr>
          <w:rFonts w:ascii="Calibri" w:hAnsi="Calibri"/>
          <w:sz w:val="22"/>
          <w:szCs w:val="22"/>
        </w:rPr>
        <w:t xml:space="preserve"> which contain each of the expanded CDR3 sequences defined in our study.</w:t>
      </w:r>
      <w:r w:rsidR="000C31D2">
        <w:rPr>
          <w:rFonts w:ascii="Calibri" w:hAnsi="Calibri"/>
          <w:sz w:val="22"/>
          <w:szCs w:val="22"/>
        </w:rPr>
        <w:t xml:space="preserve"> </w:t>
      </w:r>
      <w:r w:rsidRPr="005F7037">
        <w:rPr>
          <w:rFonts w:ascii="Calibri" w:hAnsi="Calibri"/>
          <w:sz w:val="22"/>
          <w:szCs w:val="22"/>
        </w:rPr>
        <w:t xml:space="preserve">Since each repertoire from the Emerson set contains only a small sample of the total repertoire in </w:t>
      </w:r>
      <w:proofErr w:type="gramStart"/>
      <w:r w:rsidRPr="005F7037">
        <w:rPr>
          <w:rFonts w:ascii="Calibri" w:hAnsi="Calibri"/>
          <w:sz w:val="22"/>
          <w:szCs w:val="22"/>
        </w:rPr>
        <w:t>each individual</w:t>
      </w:r>
      <w:proofErr w:type="gramEnd"/>
      <w:r w:rsidRPr="005F7037">
        <w:rPr>
          <w:rFonts w:ascii="Calibri" w:hAnsi="Calibri"/>
          <w:sz w:val="22"/>
          <w:szCs w:val="22"/>
        </w:rPr>
        <w:t xml:space="preserve"> (on average 1.8*10^5 sequences per sample), the inter-individual sharing must reflect a high abundancy of the shared TCR in the sample. The average abundance of the TCR in the repertoire can be estimated for all those TCRs which are seen at least twice in the Emerson data set using the Poisson probability distribution. Specifically, the proportion of the individuals which do NOT contain a particular sequence (</w:t>
      </w:r>
      <w:proofErr w:type="gramStart"/>
      <w:r w:rsidRPr="005F7037">
        <w:rPr>
          <w:rFonts w:ascii="Calibri" w:hAnsi="Calibri"/>
          <w:sz w:val="22"/>
          <w:szCs w:val="22"/>
        </w:rPr>
        <w:t>p(</w:t>
      </w:r>
      <w:proofErr w:type="gramEnd"/>
      <w:r w:rsidRPr="005F7037">
        <w:rPr>
          <w:rFonts w:ascii="Calibri" w:hAnsi="Calibri"/>
          <w:sz w:val="22"/>
          <w:szCs w:val="22"/>
        </w:rPr>
        <w:t xml:space="preserve">X = 0)) is given by </w:t>
      </w:r>
    </w:p>
    <w:p w14:paraId="55E34B90" w14:textId="77777777" w:rsidR="005F7037" w:rsidRPr="005F7037" w:rsidRDefault="005F7037" w:rsidP="005F7037">
      <w:pPr>
        <w:spacing w:after="160" w:line="259" w:lineRule="auto"/>
        <w:ind w:firstLine="720"/>
        <w:rPr>
          <w:rFonts w:ascii="Calibri" w:hAnsi="Calibri"/>
          <w:sz w:val="22"/>
          <w:szCs w:val="22"/>
          <w:vertAlign w:val="superscript"/>
          <w:lang w:val="en-GB"/>
        </w:rPr>
      </w:pPr>
      <w:proofErr w:type="spellStart"/>
      <w:r w:rsidRPr="005F7037">
        <w:rPr>
          <w:rFonts w:ascii="Calibri" w:hAnsi="Calibri"/>
          <w:sz w:val="22"/>
          <w:szCs w:val="22"/>
          <w:lang w:val="en-GB"/>
        </w:rPr>
        <w:t>Eq</w:t>
      </w:r>
      <w:proofErr w:type="spellEnd"/>
      <w:r w:rsidRPr="005F7037">
        <w:rPr>
          <w:rFonts w:ascii="Calibri" w:hAnsi="Calibri"/>
          <w:sz w:val="22"/>
          <w:szCs w:val="22"/>
          <w:lang w:val="en-GB"/>
        </w:rPr>
        <w:t xml:space="preserve"> 1. p (X=0</w:t>
      </w:r>
      <w:proofErr w:type="gramStart"/>
      <w:r w:rsidRPr="005F7037">
        <w:rPr>
          <w:rFonts w:ascii="Calibri" w:hAnsi="Calibri"/>
          <w:sz w:val="22"/>
          <w:szCs w:val="22"/>
          <w:lang w:val="en-GB"/>
        </w:rPr>
        <w:t>)  =</w:t>
      </w:r>
      <w:proofErr w:type="gramEnd"/>
      <w:r w:rsidRPr="005F7037">
        <w:rPr>
          <w:rFonts w:ascii="Calibri" w:hAnsi="Calibri"/>
          <w:sz w:val="22"/>
          <w:szCs w:val="22"/>
          <w:lang w:val="en-GB"/>
        </w:rPr>
        <w:t>e</w:t>
      </w:r>
      <w:r w:rsidRPr="005F7037">
        <w:rPr>
          <w:rFonts w:ascii="Calibri" w:hAnsi="Calibri"/>
          <w:sz w:val="22"/>
          <w:szCs w:val="22"/>
          <w:vertAlign w:val="superscript"/>
          <w:lang w:val="en-GB"/>
        </w:rPr>
        <w:t>(-</w:t>
      </w:r>
      <w:r w:rsidRPr="005F7037">
        <w:rPr>
          <w:rFonts w:ascii="Calibri" w:hAnsi="Calibri"/>
          <w:sz w:val="22"/>
          <w:szCs w:val="22"/>
          <w:vertAlign w:val="superscript"/>
        </w:rPr>
        <w:t>μ</w:t>
      </w:r>
      <w:r w:rsidRPr="005F7037">
        <w:rPr>
          <w:rFonts w:ascii="Calibri" w:hAnsi="Calibri"/>
          <w:sz w:val="22"/>
          <w:szCs w:val="22"/>
          <w:vertAlign w:val="superscript"/>
          <w:lang w:val="en-GB"/>
        </w:rPr>
        <w:t>)</w:t>
      </w:r>
      <w:r w:rsidRPr="005F7037">
        <w:rPr>
          <w:rFonts w:ascii="Calibri" w:hAnsi="Calibri"/>
          <w:sz w:val="22"/>
          <w:szCs w:val="22"/>
          <w:lang w:val="en-GB"/>
        </w:rPr>
        <w:t xml:space="preserve">   </w:t>
      </w:r>
    </w:p>
    <w:p w14:paraId="0BD6AD9B"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where </w:t>
      </w:r>
      <w:r w:rsidRPr="005F7037">
        <w:rPr>
          <w:rFonts w:ascii="Calibri" w:hAnsi="Calibri" w:cs="Calibri"/>
          <w:sz w:val="22"/>
          <w:szCs w:val="22"/>
        </w:rPr>
        <w:t>µ</w:t>
      </w:r>
      <w:r w:rsidRPr="005F7037">
        <w:rPr>
          <w:rFonts w:ascii="Calibri" w:hAnsi="Calibri"/>
          <w:sz w:val="22"/>
          <w:szCs w:val="22"/>
        </w:rPr>
        <w:t xml:space="preserve"> is the average number of times a TCR is observed in a sample. The average number of TCRs sequenced per sample in the Emerson data is 1.8*10^5. </w:t>
      </w:r>
      <w:proofErr w:type="gramStart"/>
      <w:r w:rsidRPr="005F7037">
        <w:rPr>
          <w:rFonts w:ascii="Calibri" w:hAnsi="Calibri"/>
          <w:sz w:val="22"/>
          <w:szCs w:val="22"/>
        </w:rPr>
        <w:t>Therefore</w:t>
      </w:r>
      <w:proofErr w:type="gramEnd"/>
      <w:r w:rsidRPr="005F7037">
        <w:rPr>
          <w:rFonts w:ascii="Calibri" w:hAnsi="Calibri"/>
          <w:sz w:val="22"/>
          <w:szCs w:val="22"/>
        </w:rPr>
        <w:t xml:space="preserve"> the frequency of the TCR in the repertoire, in TCRs/million can be estimated by </w:t>
      </w:r>
    </w:p>
    <w:p w14:paraId="45CEC210"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ab/>
        <w:t>Eq 2. f = -log(p(X=0</w:t>
      </w:r>
      <w:proofErr w:type="gramStart"/>
      <w:r w:rsidRPr="005F7037">
        <w:rPr>
          <w:rFonts w:ascii="Calibri" w:hAnsi="Calibri"/>
          <w:sz w:val="22"/>
          <w:szCs w:val="22"/>
        </w:rPr>
        <w:t>))*</w:t>
      </w:r>
      <w:proofErr w:type="gramEnd"/>
      <w:r w:rsidRPr="005F7037">
        <w:rPr>
          <w:rFonts w:ascii="Calibri" w:hAnsi="Calibri"/>
          <w:sz w:val="22"/>
          <w:szCs w:val="22"/>
        </w:rPr>
        <w:t>10^6/(1.8*10^5)</w:t>
      </w:r>
    </w:p>
    <w:p w14:paraId="27F7C6D7"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As shown in Fig 3B the proportion of these SARS-COV-2 naïve individuals in whom we found each of the SARS-COV-2 expanded TCR is much greater than for non-expanded TCRs from the same repertoires. 2648 (52%) of the 5139 unique </w:t>
      </w:r>
      <w:proofErr w:type="spellStart"/>
      <w:r w:rsidRPr="005F7037">
        <w:rPr>
          <w:rFonts w:ascii="Calibri" w:hAnsi="Calibri"/>
          <w:sz w:val="22"/>
          <w:szCs w:val="22"/>
        </w:rPr>
        <w:t>TCRbeta</w:t>
      </w:r>
      <w:proofErr w:type="spellEnd"/>
      <w:r w:rsidRPr="005F7037">
        <w:rPr>
          <w:rFonts w:ascii="Calibri" w:hAnsi="Calibri"/>
          <w:sz w:val="22"/>
          <w:szCs w:val="22"/>
        </w:rPr>
        <w:t xml:space="preserve"> expanded sequences (the Emerson data is restricted to beta sequences) were observed two or more times in the Emerson data set. The estimated frequency distribution of these expanded TCRs estimated using equation 2 is plotted in Fig </w:t>
      </w:r>
      <w:proofErr w:type="gramStart"/>
      <w:r w:rsidRPr="005F7037">
        <w:rPr>
          <w:rFonts w:ascii="Calibri" w:hAnsi="Calibri"/>
          <w:sz w:val="22"/>
          <w:szCs w:val="22"/>
        </w:rPr>
        <w:t>3C, and</w:t>
      </w:r>
      <w:proofErr w:type="gramEnd"/>
      <w:r w:rsidRPr="005F7037">
        <w:rPr>
          <w:rFonts w:ascii="Calibri" w:hAnsi="Calibri"/>
          <w:sz w:val="22"/>
          <w:szCs w:val="22"/>
        </w:rPr>
        <w:t xml:space="preserve"> compared to non-expanded TCRs. The mean frequency of the expanded set is 1.8 per million, over a thousand times higher than 1 per 10^9, which as discussed above is the estimated frequency of individual TCR sequences in the naïve repertoire. </w:t>
      </w:r>
    </w:p>
    <w:p w14:paraId="6793F694" w14:textId="2774A4D4" w:rsidR="005F7037" w:rsidRPr="005F7037" w:rsidRDefault="00FE5F90" w:rsidP="005F7037">
      <w:pPr>
        <w:spacing w:after="160" w:line="259" w:lineRule="auto"/>
        <w:rPr>
          <w:rFonts w:ascii="Calibri" w:hAnsi="Calibri"/>
          <w:sz w:val="22"/>
          <w:szCs w:val="22"/>
        </w:rPr>
      </w:pPr>
      <w:r>
        <w:rPr>
          <w:rFonts w:ascii="Calibri" w:hAnsi="Calibri"/>
          <w:noProof/>
          <w:sz w:val="22"/>
          <w:szCs w:val="22"/>
        </w:rPr>
        <w:lastRenderedPageBreak/>
        <w:drawing>
          <wp:inline distT="0" distB="0" distL="0" distR="0" wp14:anchorId="50851217" wp14:editId="7DB5DA39">
            <wp:extent cx="6141669" cy="4865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9164" cy="4871307"/>
                    </a:xfrm>
                    <a:prstGeom prst="rect">
                      <a:avLst/>
                    </a:prstGeom>
                    <a:noFill/>
                  </pic:spPr>
                </pic:pic>
              </a:graphicData>
            </a:graphic>
          </wp:inline>
        </w:drawing>
      </w:r>
    </w:p>
    <w:p w14:paraId="3FB1A73C" w14:textId="77777777" w:rsidR="00947E45" w:rsidRPr="00ED0A95" w:rsidRDefault="00947E45" w:rsidP="00947E45">
      <w:pPr>
        <w:rPr>
          <w:b/>
          <w:bCs/>
        </w:rPr>
      </w:pPr>
      <w:r w:rsidRPr="00ED0A95">
        <w:rPr>
          <w:b/>
          <w:bCs/>
        </w:rPr>
        <w:t xml:space="preserve">Fig 3. Sharing and frequency estimates of SARS-COV-2 expanded </w:t>
      </w:r>
      <w:proofErr w:type="gramStart"/>
      <w:r w:rsidRPr="00ED0A95">
        <w:rPr>
          <w:b/>
          <w:bCs/>
        </w:rPr>
        <w:t>TCR .</w:t>
      </w:r>
      <w:proofErr w:type="gramEnd"/>
      <w:r w:rsidRPr="00ED0A95">
        <w:rPr>
          <w:b/>
          <w:bCs/>
        </w:rPr>
        <w:t xml:space="preserve"> </w:t>
      </w:r>
    </w:p>
    <w:p w14:paraId="1D6988C8" w14:textId="77777777" w:rsidR="00947E45" w:rsidRDefault="00947E45" w:rsidP="00947E45">
      <w:r w:rsidRPr="00071D8F">
        <w:t xml:space="preserve">A Schematic of statistical inference of TCR frequencies from abundance data in pre-pandemic repertoires. m is the mean number of times a particular TCR is present </w:t>
      </w:r>
      <w:proofErr w:type="gramStart"/>
      <w:r w:rsidRPr="00071D8F">
        <w:t>in a given</w:t>
      </w:r>
      <w:proofErr w:type="gramEnd"/>
      <w:r w:rsidRPr="00071D8F">
        <w:t xml:space="preserve"> sample, given that that TCR is NOT detected in a proportion P of the 786 pre-pandemic repertoires examined. The estimated frequency is given by m/N, where N is the average number of TCRs sequenced in each sample. </w:t>
      </w:r>
    </w:p>
    <w:p w14:paraId="74B12E47" w14:textId="77777777" w:rsidR="00947E45" w:rsidRDefault="00947E45" w:rsidP="00947E45">
      <w:r w:rsidRPr="00071D8F">
        <w:t xml:space="preserve">B. Sharing of expanded </w:t>
      </w:r>
      <w:proofErr w:type="spellStart"/>
      <w:r w:rsidRPr="00071D8F">
        <w:t>TCRbeta</w:t>
      </w:r>
      <w:proofErr w:type="spellEnd"/>
      <w:r w:rsidRPr="00071D8F">
        <w:t xml:space="preserve"> or </w:t>
      </w:r>
      <w:r>
        <w:t xml:space="preserve">non-expanded </w:t>
      </w:r>
      <w:r w:rsidRPr="00071D8F">
        <w:t xml:space="preserve">control TCRs across the 786 repertoires of the Emerson data </w:t>
      </w:r>
      <w:proofErr w:type="gramStart"/>
      <w:r w:rsidRPr="00071D8F">
        <w:t>set,  collected</w:t>
      </w:r>
      <w:proofErr w:type="gramEnd"/>
      <w:r w:rsidRPr="00071D8F">
        <w:t xml:space="preserve"> and sequenced several years before the S</w:t>
      </w:r>
      <w:r>
        <w:t>ARS</w:t>
      </w:r>
      <w:r w:rsidRPr="00071D8F">
        <w:t>-Co</w:t>
      </w:r>
      <w:r>
        <w:t>V-</w:t>
      </w:r>
      <w:r w:rsidRPr="00071D8F">
        <w:t xml:space="preserve">2 pandemic. The x axis shows the number of individuals each TCR is observed in. The y axis shows the proportion of the expanded TCRs with a given sharing level. </w:t>
      </w:r>
    </w:p>
    <w:p w14:paraId="4C4960E3" w14:textId="77777777" w:rsidR="00947E45" w:rsidRDefault="00947E45" w:rsidP="00947E45">
      <w:r>
        <w:t>C</w:t>
      </w:r>
      <w:r w:rsidRPr="00071D8F">
        <w:t xml:space="preserve">. The estimated frequency distribution of the </w:t>
      </w:r>
      <w:r>
        <w:t>2648</w:t>
      </w:r>
      <w:r w:rsidRPr="00071D8F">
        <w:t xml:space="preserve"> expanded TCR beta sequences which are found in 2 or more individuals of the Emerson data set</w:t>
      </w:r>
      <w:r>
        <w:t xml:space="preserve">. </w:t>
      </w:r>
      <w:r w:rsidRPr="00071D8F">
        <w:t>The frequency of each expanded TCR was estimated using equation 2, as discussed in the text. TCR which were found less than twice in the Emerson data were assigned a frequency of &lt;10</w:t>
      </w:r>
      <w:r>
        <w:rPr>
          <w:vertAlign w:val="superscript"/>
        </w:rPr>
        <w:t>-6</w:t>
      </w:r>
      <w:r w:rsidRPr="00071D8F">
        <w:t xml:space="preserve"> and are represented by the column closest to the y axis. </w:t>
      </w:r>
    </w:p>
    <w:p w14:paraId="08A071B3" w14:textId="3616D17D" w:rsidR="00FE5F90" w:rsidRDefault="00947E45" w:rsidP="00947E45">
      <w:pPr>
        <w:spacing w:after="160" w:line="259" w:lineRule="auto"/>
        <w:rPr>
          <w:rFonts w:ascii="Calibri" w:hAnsi="Calibri"/>
          <w:b/>
          <w:bCs/>
          <w:sz w:val="22"/>
          <w:szCs w:val="22"/>
        </w:rPr>
      </w:pPr>
      <w:r w:rsidRPr="00071D8F">
        <w:t>D As for C, but for non-expanded TCRs from the SARS-COV-2 repertoires.</w:t>
      </w:r>
    </w:p>
    <w:p w14:paraId="326768C1" w14:textId="6C656354" w:rsidR="005F7037" w:rsidRPr="005F7037" w:rsidRDefault="005F7037" w:rsidP="005F7037">
      <w:pPr>
        <w:spacing w:after="160" w:line="259" w:lineRule="auto"/>
        <w:rPr>
          <w:rFonts w:ascii="Calibri" w:hAnsi="Calibri"/>
          <w:b/>
          <w:bCs/>
          <w:sz w:val="22"/>
          <w:szCs w:val="22"/>
        </w:rPr>
      </w:pPr>
      <w:r w:rsidRPr="005F7037">
        <w:rPr>
          <w:rFonts w:ascii="Calibri" w:hAnsi="Calibri"/>
          <w:b/>
          <w:bCs/>
          <w:sz w:val="22"/>
          <w:szCs w:val="22"/>
        </w:rPr>
        <w:t xml:space="preserve">Expanded TCRs in infected hosts cannot be explained by cross-reactivity to other coronaviruses </w:t>
      </w:r>
    </w:p>
    <w:p w14:paraId="442A778C" w14:textId="79E5F068" w:rsid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have previously demonstrated that human TCR repertoire has a very broad range of TCR frequencies </w:t>
      </w:r>
      <w:sdt>
        <w:sdtPr>
          <w:rPr>
            <w:rFonts w:ascii="Calibri" w:hAnsi="Calibri"/>
            <w:color w:val="000000"/>
            <w:sz w:val="22"/>
            <w:szCs w:val="22"/>
          </w:rPr>
          <w:tag w:val="MENDELEY_CITATION_v3_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"/>
          <w:id w:val="-1082919549"/>
          <w:placeholder>
            <w:docPart w:val="AAFCC37E29C84A3CB5098BEDA617CF6B"/>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41</w:t>
          </w:r>
          <w:r w:rsidRPr="005F7037">
            <w:rPr>
              <w:rFonts w:ascii="Calibri" w:eastAsia="Times New Roman" w:hAnsi="Calibri"/>
              <w:sz w:val="22"/>
              <w:szCs w:val="22"/>
              <w:lang w:val="en-GB"/>
            </w:rPr>
            <w:t>)</w:t>
          </w:r>
        </w:sdtContent>
      </w:sdt>
      <w:r w:rsidRPr="005F7037">
        <w:rPr>
          <w:rFonts w:ascii="Calibri" w:hAnsi="Calibri"/>
          <w:color w:val="000000"/>
          <w:sz w:val="22"/>
          <w:szCs w:val="22"/>
        </w:rPr>
        <w:t xml:space="preserve">. High frequency precursor T cells </w:t>
      </w:r>
      <w:r w:rsidRPr="005F7037">
        <w:rPr>
          <w:rFonts w:ascii="Calibri" w:hAnsi="Calibri"/>
          <w:sz w:val="22"/>
          <w:szCs w:val="22"/>
        </w:rPr>
        <w:t xml:space="preserve">could therefore arise either because they arise from naïve T cells with a </w:t>
      </w:r>
      <w:proofErr w:type="gramStart"/>
      <w:r w:rsidRPr="005F7037">
        <w:rPr>
          <w:rFonts w:ascii="Calibri" w:hAnsi="Calibri"/>
          <w:sz w:val="22"/>
          <w:szCs w:val="22"/>
        </w:rPr>
        <w:t>higher than average</w:t>
      </w:r>
      <w:proofErr w:type="gramEnd"/>
      <w:r w:rsidRPr="005F7037">
        <w:rPr>
          <w:rFonts w:ascii="Calibri" w:hAnsi="Calibri"/>
          <w:sz w:val="22"/>
          <w:szCs w:val="22"/>
        </w:rPr>
        <w:t xml:space="preserve"> frequency or due to cross-reaction </w:t>
      </w:r>
      <w:sdt>
        <w:sdtPr>
          <w:rPr>
            <w:rFonts w:ascii="Calibri" w:hAnsi="Calibri"/>
            <w:sz w:val="22"/>
            <w:szCs w:val="22"/>
          </w:rPr>
          <w:tag w:val="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"/>
          <w:id w:val="1270747787"/>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9</w:t>
          </w:r>
          <w:r w:rsidRPr="005F7037">
            <w:rPr>
              <w:rFonts w:ascii="Calibri" w:eastAsia="Times New Roman" w:hAnsi="Calibri"/>
              <w:sz w:val="22"/>
              <w:szCs w:val="22"/>
              <w:lang w:val="en-GB"/>
            </w:rPr>
            <w:t xml:space="preserve">, </w:t>
          </w:r>
          <w:r w:rsidRPr="005F7037">
            <w:rPr>
              <w:rFonts w:ascii="Calibri" w:eastAsia="Times New Roman" w:hAnsi="Calibri"/>
              <w:i/>
              <w:iCs/>
              <w:sz w:val="22"/>
              <w:szCs w:val="22"/>
              <w:lang w:val="en-GB"/>
            </w:rPr>
            <w:t>42</w:t>
          </w:r>
          <w:r w:rsidRPr="005F7037">
            <w:rPr>
              <w:rFonts w:ascii="Calibri" w:eastAsia="Times New Roman" w:hAnsi="Calibri"/>
              <w:sz w:val="22"/>
              <w:szCs w:val="22"/>
              <w:lang w:val="en-GB"/>
            </w:rPr>
            <w:t>)</w:t>
          </w:r>
        </w:sdtContent>
      </w:sdt>
      <w:r w:rsidRPr="005F7037">
        <w:rPr>
          <w:rFonts w:ascii="Calibri" w:hAnsi="Calibri"/>
          <w:sz w:val="22"/>
          <w:szCs w:val="22"/>
        </w:rPr>
        <w:t xml:space="preserve">. The samples were collected during the first wave of SARS-COV-2 in the UK, and the response could not therefore be attributed to pre-existing memory responses against SARS-COV-2. We therefore explored the hypothesis that the </w:t>
      </w:r>
      <w:r w:rsidRPr="005F7037">
        <w:rPr>
          <w:rFonts w:ascii="Calibri" w:hAnsi="Calibri"/>
          <w:sz w:val="22"/>
          <w:szCs w:val="22"/>
        </w:rPr>
        <w:lastRenderedPageBreak/>
        <w:t xml:space="preserve">early wave of TCRs represented a restimulation of cross-reactive memory cells present as a result of exposure to common circulating human </w:t>
      </w:r>
      <w:proofErr w:type="gramStart"/>
      <w:r w:rsidRPr="005F7037">
        <w:rPr>
          <w:rFonts w:ascii="Calibri" w:hAnsi="Calibri"/>
          <w:sz w:val="22"/>
          <w:szCs w:val="22"/>
        </w:rPr>
        <w:t>corona-viruses</w:t>
      </w:r>
      <w:proofErr w:type="gramEnd"/>
      <w:r w:rsidRPr="005F7037">
        <w:rPr>
          <w:rFonts w:ascii="Calibri" w:hAnsi="Calibri"/>
          <w:sz w:val="22"/>
          <w:szCs w:val="22"/>
        </w:rPr>
        <w:t xml:space="preserve"> (</w:t>
      </w:r>
      <w:proofErr w:type="spellStart"/>
      <w:r w:rsidRPr="005F7037">
        <w:rPr>
          <w:rFonts w:ascii="Calibri" w:hAnsi="Calibri"/>
          <w:sz w:val="22"/>
          <w:szCs w:val="22"/>
        </w:rPr>
        <w:t>hCoVs</w:t>
      </w:r>
      <w:proofErr w:type="spellEnd"/>
      <w:r w:rsidRPr="005F7037">
        <w:rPr>
          <w:rFonts w:ascii="Calibri" w:hAnsi="Calibri"/>
          <w:sz w:val="22"/>
          <w:szCs w:val="22"/>
        </w:rPr>
        <w:t xml:space="preserve">). In order to test this hypothesis, we </w:t>
      </w:r>
      <w:proofErr w:type="spellStart"/>
      <w:r w:rsidRPr="005F7037">
        <w:rPr>
          <w:rFonts w:ascii="Calibri" w:hAnsi="Calibri"/>
          <w:sz w:val="22"/>
          <w:szCs w:val="22"/>
        </w:rPr>
        <w:t>analysed</w:t>
      </w:r>
      <w:proofErr w:type="spellEnd"/>
      <w:r w:rsidRPr="005F7037">
        <w:rPr>
          <w:rFonts w:ascii="Calibri" w:hAnsi="Calibri"/>
          <w:sz w:val="22"/>
          <w:szCs w:val="22"/>
        </w:rPr>
        <w:t xml:space="preserve"> the 65 peptide epitopes which were recognized by the 14</w:t>
      </w:r>
      <w:r w:rsidR="000C31D2">
        <w:rPr>
          <w:rFonts w:ascii="Calibri" w:hAnsi="Calibri"/>
          <w:sz w:val="22"/>
          <w:szCs w:val="22"/>
        </w:rPr>
        <w:t>1</w:t>
      </w:r>
      <w:r w:rsidRPr="005F7037">
        <w:rPr>
          <w:rFonts w:ascii="Calibri" w:hAnsi="Calibri"/>
          <w:sz w:val="22"/>
          <w:szCs w:val="22"/>
        </w:rPr>
        <w:t xml:space="preserve"> TCRs which were functionally annotated </w:t>
      </w:r>
      <w:proofErr w:type="gramStart"/>
      <w:r w:rsidRPr="005F7037">
        <w:rPr>
          <w:rFonts w:ascii="Calibri" w:hAnsi="Calibri"/>
          <w:sz w:val="22"/>
          <w:szCs w:val="22"/>
        </w:rPr>
        <w:t>as  SARS</w:t>
      </w:r>
      <w:proofErr w:type="gramEnd"/>
      <w:r w:rsidRPr="005F7037">
        <w:rPr>
          <w:rFonts w:ascii="Calibri" w:hAnsi="Calibri"/>
          <w:sz w:val="22"/>
          <w:szCs w:val="22"/>
        </w:rPr>
        <w:t xml:space="preserve">-COV-2 specific and were also identified as early expanders in our data set (as detailed in Fig 2). The similarity between these peptide epitopes and the homologous sequences from the major strains of circulating </w:t>
      </w:r>
      <w:proofErr w:type="spellStart"/>
      <w:r w:rsidRPr="005F7037">
        <w:rPr>
          <w:rFonts w:ascii="Calibri" w:hAnsi="Calibri"/>
          <w:sz w:val="22"/>
          <w:szCs w:val="22"/>
        </w:rPr>
        <w:t>hCoVs</w:t>
      </w:r>
      <w:proofErr w:type="spellEnd"/>
      <w:r w:rsidRPr="005F7037">
        <w:rPr>
          <w:rFonts w:ascii="Calibri" w:hAnsi="Calibri"/>
          <w:sz w:val="22"/>
          <w:szCs w:val="22"/>
        </w:rPr>
        <w:t xml:space="preserve"> is shown in Fig 4A. In general, </w:t>
      </w:r>
      <w:proofErr w:type="gramStart"/>
      <w:r w:rsidRPr="005F7037">
        <w:rPr>
          <w:rFonts w:ascii="Calibri" w:hAnsi="Calibri"/>
          <w:sz w:val="22"/>
          <w:szCs w:val="22"/>
        </w:rPr>
        <w:t>with the exception of</w:t>
      </w:r>
      <w:proofErr w:type="gramEnd"/>
      <w:r w:rsidRPr="005F7037">
        <w:rPr>
          <w:rFonts w:ascii="Calibri" w:hAnsi="Calibri"/>
          <w:sz w:val="22"/>
          <w:szCs w:val="22"/>
        </w:rPr>
        <w:t xml:space="preserve"> one NSP12 (polymerase) epitope, the SARS-COV-2 sequences in the </w:t>
      </w:r>
      <w:proofErr w:type="spellStart"/>
      <w:r w:rsidRPr="005F7037">
        <w:rPr>
          <w:rFonts w:ascii="Calibri" w:hAnsi="Calibri"/>
          <w:sz w:val="22"/>
          <w:szCs w:val="22"/>
        </w:rPr>
        <w:t>hCoVs</w:t>
      </w:r>
      <w:proofErr w:type="spellEnd"/>
      <w:r w:rsidRPr="005F7037">
        <w:rPr>
          <w:rFonts w:ascii="Calibri" w:hAnsi="Calibri"/>
          <w:sz w:val="22"/>
          <w:szCs w:val="22"/>
        </w:rPr>
        <w:t xml:space="preserve"> showed substantial differences from their homologous sequences in SARS-COV-2, making it unlikely that the TCRs specific for these sequences would recognize the equivalent peptide from the circulating </w:t>
      </w:r>
      <w:proofErr w:type="spellStart"/>
      <w:r w:rsidRPr="005F7037">
        <w:rPr>
          <w:rFonts w:ascii="Calibri" w:hAnsi="Calibri"/>
          <w:sz w:val="22"/>
          <w:szCs w:val="22"/>
        </w:rPr>
        <w:t>hCoVs</w:t>
      </w:r>
      <w:proofErr w:type="spellEnd"/>
      <w:r w:rsidRPr="005F7037">
        <w:rPr>
          <w:rFonts w:ascii="Calibri" w:hAnsi="Calibri"/>
          <w:sz w:val="22"/>
          <w:szCs w:val="22"/>
        </w:rPr>
        <w:t>. In contrast, the epitopes recognized by these early annotated TCRs showed extremely high homology between the different variants of SARS-COV-2 (Fig 4B). Within spike protein, for example, the early T cell epitopes were distinct from the mutations which are known to affect antibody recognition (Fig S13)</w:t>
      </w:r>
      <w:sdt>
        <w:sdtPr>
          <w:rPr>
            <w:rFonts w:ascii="Calibri" w:hAnsi="Calibri"/>
            <w:color w:val="000000"/>
            <w:sz w:val="22"/>
            <w:szCs w:val="22"/>
          </w:rPr>
          <w:tag w:val="MENDELEY_CITATION_v3_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"/>
          <w:id w:val="-48384702"/>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43</w:t>
          </w:r>
          <w:r w:rsidRPr="005F7037">
            <w:rPr>
              <w:rFonts w:ascii="Calibri" w:eastAsia="Times New Roman" w:hAnsi="Calibri"/>
              <w:sz w:val="22"/>
              <w:szCs w:val="22"/>
              <w:lang w:val="en-GB"/>
            </w:rPr>
            <w:t>)</w:t>
          </w:r>
        </w:sdtContent>
      </w:sdt>
      <w:r w:rsidRPr="005F7037">
        <w:rPr>
          <w:rFonts w:ascii="Calibri" w:hAnsi="Calibri"/>
          <w:sz w:val="22"/>
          <w:szCs w:val="22"/>
        </w:rPr>
        <w:t xml:space="preserve">. This analysis does not in any way preclude the existence of T cells which cross-react between SARS-COV-2 and circulating </w:t>
      </w:r>
      <w:proofErr w:type="spellStart"/>
      <w:r w:rsidRPr="005F7037">
        <w:rPr>
          <w:rFonts w:ascii="Calibri" w:hAnsi="Calibri"/>
          <w:sz w:val="22"/>
          <w:szCs w:val="22"/>
        </w:rPr>
        <w:t>hCoVs</w:t>
      </w:r>
      <w:proofErr w:type="spellEnd"/>
      <w:r w:rsidRPr="005F7037">
        <w:rPr>
          <w:rFonts w:ascii="Calibri" w:hAnsi="Calibri"/>
          <w:sz w:val="22"/>
          <w:szCs w:val="22"/>
        </w:rPr>
        <w:t xml:space="preserve"> as suggested in other studies </w:t>
      </w:r>
      <w:sdt>
        <w:sdtPr>
          <w:rPr>
            <w:rFonts w:ascii="Calibri" w:hAnsi="Calibri"/>
            <w:color w:val="000000"/>
            <w:sz w:val="22"/>
            <w:szCs w:val="22"/>
          </w:rPr>
          <w:tag w:val="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"/>
          <w:id w:val="1937935103"/>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9</w:t>
          </w:r>
          <w:r w:rsidRPr="005F7037">
            <w:rPr>
              <w:rFonts w:ascii="Calibri" w:eastAsia="Times New Roman" w:hAnsi="Calibri"/>
              <w:sz w:val="22"/>
              <w:szCs w:val="22"/>
              <w:lang w:val="en-GB"/>
            </w:rPr>
            <w:t xml:space="preserve">, </w:t>
          </w:r>
          <w:r w:rsidRPr="005F7037">
            <w:rPr>
              <w:rFonts w:ascii="Calibri" w:eastAsia="Times New Roman" w:hAnsi="Calibri"/>
              <w:i/>
              <w:iCs/>
              <w:sz w:val="22"/>
              <w:szCs w:val="22"/>
              <w:lang w:val="en-GB"/>
            </w:rPr>
            <w:t>44</w:t>
          </w:r>
          <w:r w:rsidRPr="005F7037">
            <w:rPr>
              <w:rFonts w:ascii="Calibri" w:eastAsia="Times New Roman" w:hAnsi="Calibri"/>
              <w:sz w:val="22"/>
              <w:szCs w:val="22"/>
              <w:lang w:val="en-GB"/>
            </w:rPr>
            <w:t>)</w:t>
          </w:r>
        </w:sdtContent>
      </w:sdt>
      <w:r w:rsidRPr="005F7037">
        <w:rPr>
          <w:rFonts w:ascii="Calibri" w:hAnsi="Calibri"/>
          <w:sz w:val="22"/>
          <w:szCs w:val="22"/>
        </w:rPr>
        <w:t xml:space="preserve">. Rather, the analysis argues that the observed rapid expansion </w:t>
      </w:r>
      <w:proofErr w:type="gramStart"/>
      <w:r w:rsidRPr="005F7037">
        <w:rPr>
          <w:rFonts w:ascii="Calibri" w:hAnsi="Calibri"/>
          <w:sz w:val="22"/>
          <w:szCs w:val="22"/>
        </w:rPr>
        <w:t>of  SARS</w:t>
      </w:r>
      <w:proofErr w:type="gramEnd"/>
      <w:r w:rsidRPr="005F7037">
        <w:rPr>
          <w:rFonts w:ascii="Calibri" w:hAnsi="Calibri"/>
          <w:sz w:val="22"/>
          <w:szCs w:val="22"/>
        </w:rPr>
        <w:t xml:space="preserve">-COV-2-specific TCRs can occur even in the absence of any such cross-reaction. </w:t>
      </w:r>
    </w:p>
    <w:p w14:paraId="5CE067FE" w14:textId="5AB04A30" w:rsidR="00947E45" w:rsidRPr="005F7037" w:rsidRDefault="00947E45" w:rsidP="005F7037">
      <w:pPr>
        <w:spacing w:after="160" w:line="259" w:lineRule="auto"/>
        <w:rPr>
          <w:rFonts w:ascii="Calibri" w:hAnsi="Calibri"/>
          <w:sz w:val="22"/>
          <w:szCs w:val="22"/>
        </w:rPr>
      </w:pPr>
      <w:r>
        <w:rPr>
          <w:rFonts w:ascii="Calibri" w:hAnsi="Calibri"/>
          <w:noProof/>
          <w:sz w:val="22"/>
          <w:szCs w:val="22"/>
        </w:rPr>
        <w:drawing>
          <wp:inline distT="0" distB="0" distL="0" distR="0" wp14:anchorId="2CCBFBB7" wp14:editId="2083119E">
            <wp:extent cx="6368158" cy="4874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9220" cy="4883363"/>
                    </a:xfrm>
                    <a:prstGeom prst="rect">
                      <a:avLst/>
                    </a:prstGeom>
                    <a:noFill/>
                  </pic:spPr>
                </pic:pic>
              </a:graphicData>
            </a:graphic>
          </wp:inline>
        </w:drawing>
      </w:r>
    </w:p>
    <w:p w14:paraId="21523FC7" w14:textId="77777777" w:rsidR="00947E45" w:rsidRDefault="00947E45" w:rsidP="00947E45">
      <w:r w:rsidRPr="00071D8F">
        <w:rPr>
          <w:b/>
          <w:bCs/>
        </w:rPr>
        <w:t xml:space="preserve">Fig 4. The homology between T cell epitopes of SARS-COV-2 and circulating human </w:t>
      </w:r>
      <w:proofErr w:type="gramStart"/>
      <w:r w:rsidRPr="00071D8F">
        <w:rPr>
          <w:b/>
          <w:bCs/>
        </w:rPr>
        <w:t xml:space="preserve">coronaviruses </w:t>
      </w:r>
      <w:r w:rsidRPr="00071D8F">
        <w:t xml:space="preserve"> </w:t>
      </w:r>
      <w:r>
        <w:t>A.</w:t>
      </w:r>
      <w:proofErr w:type="gramEnd"/>
      <w:r>
        <w:t xml:space="preserve"> Circulating coronaviruses </w:t>
      </w:r>
    </w:p>
    <w:p w14:paraId="6B658444" w14:textId="77777777" w:rsidR="00947E45" w:rsidRDefault="00947E45" w:rsidP="00947E45">
      <w:r>
        <w:t>B D</w:t>
      </w:r>
      <w:r w:rsidRPr="00071D8F">
        <w:t xml:space="preserve">ifferent strains of SARS-COV-2  </w:t>
      </w:r>
    </w:p>
    <w:p w14:paraId="30900FC7" w14:textId="77777777" w:rsidR="00947E45" w:rsidRPr="00071D8F" w:rsidRDefault="00947E45" w:rsidP="00947E45">
      <w:r w:rsidRPr="00071D8F">
        <w:lastRenderedPageBreak/>
        <w:t xml:space="preserve">Each column is a functionally defined T cell epitope of SARS-COV-2 which is </w:t>
      </w:r>
      <w:proofErr w:type="spellStart"/>
      <w:r w:rsidRPr="00071D8F">
        <w:t>recognised</w:t>
      </w:r>
      <w:proofErr w:type="spellEnd"/>
      <w:r w:rsidRPr="00071D8F">
        <w:t xml:space="preserve"> by a TCR whose sequence is found among the set of TCRs expanding following infection with the virus (as defined in Fig 1). The degree of homology is shown by </w:t>
      </w:r>
      <w:proofErr w:type="spellStart"/>
      <w:r w:rsidRPr="00071D8F">
        <w:t>colour</w:t>
      </w:r>
      <w:proofErr w:type="spellEnd"/>
      <w:r w:rsidRPr="00071D8F">
        <w:t xml:space="preserve"> coding. </w:t>
      </w:r>
    </w:p>
    <w:p w14:paraId="09C78578" w14:textId="77777777" w:rsidR="00947E45" w:rsidRDefault="00947E45" w:rsidP="005F7037">
      <w:pPr>
        <w:spacing w:after="160" w:line="259" w:lineRule="auto"/>
        <w:rPr>
          <w:rFonts w:ascii="Calibri" w:hAnsi="Calibri"/>
          <w:b/>
          <w:bCs/>
          <w:sz w:val="22"/>
          <w:szCs w:val="22"/>
        </w:rPr>
      </w:pPr>
    </w:p>
    <w:p w14:paraId="2C3921FC" w14:textId="04E61530" w:rsidR="005F7037" w:rsidRPr="005F7037" w:rsidRDefault="005F7037" w:rsidP="005F7037">
      <w:pPr>
        <w:spacing w:after="160" w:line="259" w:lineRule="auto"/>
        <w:rPr>
          <w:rFonts w:ascii="Calibri" w:hAnsi="Calibri"/>
          <w:b/>
          <w:bCs/>
          <w:sz w:val="22"/>
          <w:szCs w:val="22"/>
        </w:rPr>
      </w:pPr>
      <w:r w:rsidRPr="005F7037">
        <w:rPr>
          <w:rFonts w:ascii="Calibri" w:hAnsi="Calibri"/>
          <w:b/>
          <w:bCs/>
          <w:sz w:val="22"/>
          <w:szCs w:val="22"/>
        </w:rPr>
        <w:t>High frequency LCMV specific TCRs in the naïve repertoire.</w:t>
      </w:r>
    </w:p>
    <w:p w14:paraId="26D97825"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number of viable cells collected at early timepoints of the </w:t>
      </w:r>
      <w:proofErr w:type="spellStart"/>
      <w:r w:rsidRPr="005F7037">
        <w:rPr>
          <w:rFonts w:ascii="Calibri" w:hAnsi="Calibri"/>
          <w:sz w:val="22"/>
          <w:szCs w:val="22"/>
        </w:rPr>
        <w:t>COVIDSortium</w:t>
      </w:r>
      <w:proofErr w:type="spellEnd"/>
      <w:r w:rsidRPr="005F7037">
        <w:rPr>
          <w:rFonts w:ascii="Calibri" w:hAnsi="Calibri"/>
          <w:sz w:val="22"/>
          <w:szCs w:val="22"/>
        </w:rPr>
        <w:t xml:space="preserve"> study limited the types of analysis we could carry out, and hence the ability to fully investigate the alternative hypothesis that the expanding TCRs we identified were derived from large pre-existing T cell clones in the naïve repertoire. However, we reasoned that the phenomenon we observed for SARS-COV-2 might be common to other viral </w:t>
      </w:r>
      <w:proofErr w:type="gramStart"/>
      <w:r w:rsidRPr="005F7037">
        <w:rPr>
          <w:rFonts w:ascii="Calibri" w:hAnsi="Calibri"/>
          <w:sz w:val="22"/>
          <w:szCs w:val="22"/>
        </w:rPr>
        <w:t>infections, and</w:t>
      </w:r>
      <w:proofErr w:type="gramEnd"/>
      <w:r w:rsidRPr="005F7037">
        <w:rPr>
          <w:rFonts w:ascii="Calibri" w:hAnsi="Calibri"/>
          <w:sz w:val="22"/>
          <w:szCs w:val="22"/>
        </w:rPr>
        <w:t xml:space="preserve"> might reflect fundamental features of the naïve T cell repertoire. We therefore examined the abundances of TCRs from C57BL/6 mice exposed to LCMV. This model has been studied extensively, and several dominant and sub-dominant epitopes have been described </w:t>
      </w:r>
      <w:sdt>
        <w:sdtPr>
          <w:rPr>
            <w:rFonts w:ascii="Calibri" w:hAnsi="Calibri"/>
            <w:color w:val="000000"/>
            <w:sz w:val="22"/>
            <w:szCs w:val="22"/>
          </w:rPr>
          <w:tag w:val="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"/>
          <w:id w:val="-184745431"/>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45</w:t>
          </w:r>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47</w:t>
          </w:r>
          <w:r w:rsidRPr="005F7037">
            <w:rPr>
              <w:rFonts w:ascii="Calibri" w:eastAsia="Times New Roman" w:hAnsi="Calibri"/>
              <w:sz w:val="22"/>
              <w:szCs w:val="22"/>
              <w:lang w:val="en-GB"/>
            </w:rPr>
            <w:t>)</w:t>
          </w:r>
        </w:sdtContent>
      </w:sdt>
      <w:r w:rsidRPr="005F7037">
        <w:rPr>
          <w:rFonts w:ascii="Calibri" w:hAnsi="Calibri"/>
          <w:sz w:val="22"/>
          <w:szCs w:val="22"/>
        </w:rPr>
        <w:t>. We harvested spleens from mice at day 8 and day 40 post infection with saline or LCMV. In contrast to the SARS-COV-2 data, we did not have to rely on dynamics to identify virus specific T cells. Instead we directly isolated antigen specific T cells by sorting with fluorescent MHC tetramers bound to four well-described LCMV epitopes GP</w:t>
      </w:r>
      <w:proofErr w:type="gramStart"/>
      <w:r w:rsidRPr="005F7037">
        <w:rPr>
          <w:rFonts w:ascii="Calibri" w:hAnsi="Calibri"/>
          <w:sz w:val="22"/>
          <w:szCs w:val="22"/>
        </w:rPr>
        <w:t>66,  GP</w:t>
      </w:r>
      <w:proofErr w:type="gramEnd"/>
      <w:r w:rsidRPr="005F7037">
        <w:rPr>
          <w:rFonts w:ascii="Calibri" w:hAnsi="Calibri"/>
          <w:sz w:val="22"/>
          <w:szCs w:val="22"/>
        </w:rPr>
        <w:t>92, NP205 and NP396. An aliquot of spleen cells from each animal was separately fractionated into naïve (CD62L+, CD44-), central memory (CD62+, CD44-) and effector (CD62-, CD44+</w:t>
      </w:r>
      <w:proofErr w:type="gramStart"/>
      <w:r w:rsidRPr="005F7037">
        <w:rPr>
          <w:rFonts w:ascii="Calibri" w:hAnsi="Calibri"/>
          <w:sz w:val="22"/>
          <w:szCs w:val="22"/>
        </w:rPr>
        <w:t>)  phenotype</w:t>
      </w:r>
      <w:proofErr w:type="gramEnd"/>
      <w:r w:rsidRPr="005F7037">
        <w:rPr>
          <w:rFonts w:ascii="Calibri" w:hAnsi="Calibri"/>
          <w:sz w:val="22"/>
          <w:szCs w:val="22"/>
        </w:rPr>
        <w:t xml:space="preserve"> as described in Materials and Methods. We sequenced the TCR repertoire of each antigen-specific and non-specific sample, and then searched for antigen specific TCR (tetramer-bound) sequences in the repertoire of the bulk naïve and effector populations (Fig5 A).</w:t>
      </w:r>
    </w:p>
    <w:p w14:paraId="7FE2F4BC"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There was a strong enhancement in the abundance of epitope specific TCRs in the effector compartment of LCMV infected mice, especially at day 8 post infection, compared to saline injected mice (Fig 5B). In contrast, although many </w:t>
      </w:r>
      <w:proofErr w:type="gramStart"/>
      <w:r w:rsidRPr="005F7037">
        <w:rPr>
          <w:rFonts w:ascii="Calibri" w:hAnsi="Calibri"/>
          <w:sz w:val="22"/>
          <w:szCs w:val="22"/>
        </w:rPr>
        <w:t>epitope</w:t>
      </w:r>
      <w:proofErr w:type="gramEnd"/>
      <w:r w:rsidRPr="005F7037">
        <w:rPr>
          <w:rFonts w:ascii="Calibri" w:hAnsi="Calibri"/>
          <w:sz w:val="22"/>
          <w:szCs w:val="22"/>
        </w:rPr>
        <w:t xml:space="preserve"> specific TCRs were detected in the naïve repertories, their abundance did not change between infected and PBS treated mice. </w:t>
      </w:r>
      <w:proofErr w:type="gramStart"/>
      <w:r w:rsidRPr="005F7037">
        <w:rPr>
          <w:rFonts w:ascii="Calibri" w:hAnsi="Calibri"/>
          <w:sz w:val="22"/>
          <w:szCs w:val="22"/>
        </w:rPr>
        <w:t>Thus</w:t>
      </w:r>
      <w:proofErr w:type="gramEnd"/>
      <w:r w:rsidRPr="005F7037">
        <w:rPr>
          <w:rFonts w:ascii="Calibri" w:hAnsi="Calibri"/>
          <w:sz w:val="22"/>
          <w:szCs w:val="22"/>
        </w:rPr>
        <w:t xml:space="preserve"> detection of epitope specific TCRs in the naïve repertories is unlikely to arise from contamination during the fractionation step. </w:t>
      </w:r>
    </w:p>
    <w:p w14:paraId="40D3D392" w14:textId="5896EC8E" w:rsid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then examined the frequency distribution of the epitope specific TCRs in the naïve repertoires (Fig 5C). To evaluate the difference between TCRs that expand early (which might have higher precursor frequency) and TCRs which expand later, we classified the TCRs as day 8 (already detected in the bulk sequencing at day 8) or day 40 (not yet detected in bulk sequencing at day 8, but detected at day 40, Fig S14A). As shown in Fig 5C, in 3 out of 4 epitopes the early-rising antigen specific TCRs were enriched for high-abundance CDR3s, compared to the antigen-specific CDRs which arose at a later timepoint, or to a random sample of TCRs from the non-antigen specific repertoires (compare top four rows to bottom row). Because we used a quantitative TCR sequencing protocol, we were able to estimate frequency by two orthogonal methods. In the left column, we show the frequencies estimated using the Poisson sampling </w:t>
      </w:r>
      <w:proofErr w:type="gramStart"/>
      <w:r w:rsidRPr="005F7037">
        <w:rPr>
          <w:rFonts w:ascii="Calibri" w:hAnsi="Calibri"/>
          <w:sz w:val="22"/>
          <w:szCs w:val="22"/>
        </w:rPr>
        <w:t>approach  which</w:t>
      </w:r>
      <w:proofErr w:type="gramEnd"/>
      <w:r w:rsidRPr="005F7037">
        <w:rPr>
          <w:rFonts w:ascii="Calibri" w:hAnsi="Calibri"/>
          <w:sz w:val="22"/>
          <w:szCs w:val="22"/>
        </w:rPr>
        <w:t xml:space="preserve"> we developed for the SARS-COV-2 data above. In brief, we determined the proportion of naïve repertoires in which we detected each TCR, and then used equation 2 to infer its frequency in the repertoire. Because we only had data from 10 mice, the granularity of this approach in this case was limited. In a second approach (right panels), we measured the average frequency of each TCR directly (counts/total number of TCR in sample), and then averaged the frequencies over all 10 mice. TCRs not detected were assigned a frequency less than 10</w:t>
      </w:r>
      <w:r w:rsidRPr="005F7037">
        <w:rPr>
          <w:rFonts w:ascii="Calibri" w:hAnsi="Calibri"/>
          <w:sz w:val="22"/>
          <w:szCs w:val="22"/>
          <w:vertAlign w:val="superscript"/>
        </w:rPr>
        <w:t>-6</w:t>
      </w:r>
      <w:r w:rsidRPr="005F7037">
        <w:rPr>
          <w:rFonts w:ascii="Calibri" w:hAnsi="Calibri"/>
          <w:sz w:val="22"/>
          <w:szCs w:val="22"/>
        </w:rPr>
        <w:t xml:space="preserve"> in both methods. Both methods of frequency estimation gave very similar results (Fig S14B), providing additional confidence in the statistical approach used for SARS-COV-2. Overall, these results suggest that high frequency TCRs specific for LCMV exist in the naïve repertoire prior to LCMV exposure. </w:t>
      </w:r>
    </w:p>
    <w:p w14:paraId="30FDE465" w14:textId="774788B5" w:rsidR="00947E45" w:rsidRPr="005F7037" w:rsidRDefault="00947E45" w:rsidP="005F7037">
      <w:pPr>
        <w:spacing w:after="160" w:line="259" w:lineRule="auto"/>
        <w:rPr>
          <w:rFonts w:ascii="Calibri" w:hAnsi="Calibri"/>
          <w:sz w:val="22"/>
          <w:szCs w:val="22"/>
        </w:rPr>
      </w:pPr>
      <w:r>
        <w:rPr>
          <w:rFonts w:ascii="Calibri" w:hAnsi="Calibri"/>
          <w:noProof/>
          <w:sz w:val="22"/>
          <w:szCs w:val="22"/>
        </w:rPr>
        <w:lastRenderedPageBreak/>
        <w:drawing>
          <wp:inline distT="0" distB="0" distL="0" distR="0" wp14:anchorId="48FE7F16" wp14:editId="3DFDFB1F">
            <wp:extent cx="6294568" cy="45897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4016" cy="4596669"/>
                    </a:xfrm>
                    <a:prstGeom prst="rect">
                      <a:avLst/>
                    </a:prstGeom>
                    <a:noFill/>
                  </pic:spPr>
                </pic:pic>
              </a:graphicData>
            </a:graphic>
          </wp:inline>
        </w:drawing>
      </w:r>
    </w:p>
    <w:p w14:paraId="0E6F2F21" w14:textId="77777777" w:rsidR="00947E45" w:rsidRDefault="00947E45" w:rsidP="00947E45">
      <w:pPr>
        <w:rPr>
          <w:b/>
          <w:bCs/>
        </w:rPr>
      </w:pPr>
      <w:r w:rsidRPr="0068314E">
        <w:rPr>
          <w:b/>
          <w:bCs/>
        </w:rPr>
        <w:t xml:space="preserve">Fig 5.  Abundance and frequency of LCMV specific TCR in naïve repertoires. </w:t>
      </w:r>
    </w:p>
    <w:p w14:paraId="5A6FADAC" w14:textId="77777777" w:rsidR="00947E45" w:rsidRDefault="00947E45" w:rsidP="00947E45">
      <w:r w:rsidRPr="0068314E">
        <w:t xml:space="preserve">A. A schematic of the experimental design. Mice were injected with PBS or LCMV and spleen T cells harvested at day 8 and day 40 post-infection.  Epitope-specific T cells were isolated using specific tetramer sorting, and different subpopulations of bulk T cells were fractionated by a combination of FACS sorting and magnetic bead/antibody sorting. Both sets of T cells were processed for TCR sequencing and the overlap between the populations </w:t>
      </w:r>
      <w:proofErr w:type="spellStart"/>
      <w:r w:rsidRPr="0068314E">
        <w:t>analysed</w:t>
      </w:r>
      <w:proofErr w:type="spellEnd"/>
      <w:r w:rsidRPr="0068314E">
        <w:t xml:space="preserve">. </w:t>
      </w:r>
    </w:p>
    <w:p w14:paraId="09669187" w14:textId="77777777" w:rsidR="00947E45" w:rsidRDefault="00947E45" w:rsidP="00947E45">
      <w:r w:rsidRPr="0068314E">
        <w:t xml:space="preserve">B. Total abundance of </w:t>
      </w:r>
      <w:proofErr w:type="gramStart"/>
      <w:r w:rsidRPr="0068314E">
        <w:t>epitope-specific</w:t>
      </w:r>
      <w:proofErr w:type="gramEnd"/>
      <w:r w:rsidRPr="0068314E">
        <w:t xml:space="preserve"> TCRs in the naïve (</w:t>
      </w:r>
      <w:r>
        <w:t>purple</w:t>
      </w:r>
      <w:r w:rsidRPr="0068314E">
        <w:t>) or effector (</w:t>
      </w:r>
      <w:r>
        <w:t>green</w:t>
      </w:r>
      <w:r w:rsidRPr="0068314E">
        <w:t xml:space="preserve">) TCR repertoires in individual mice. The abundance of all four epitopes was larger in the effector population in the day 8 infected group, than in the PBS group (* p &lt; 0.001, Mann Whitney). All other pairwise comparisons were not significant. </w:t>
      </w:r>
    </w:p>
    <w:p w14:paraId="3EE9AD0D" w14:textId="77777777" w:rsidR="00947E45" w:rsidRDefault="00947E45" w:rsidP="00947E45">
      <w:r w:rsidRPr="0068314E">
        <w:t xml:space="preserve">C Distribution </w:t>
      </w:r>
      <w:proofErr w:type="gramStart"/>
      <w:r w:rsidRPr="0068314E">
        <w:t>histogram  of</w:t>
      </w:r>
      <w:proofErr w:type="gramEnd"/>
      <w:r w:rsidRPr="0068314E">
        <w:t xml:space="preserve"> frequency of epitope specific and control TCRs, estimated using either the statistical Poisson framework as in Fig </w:t>
      </w:r>
      <w:r>
        <w:t>3</w:t>
      </w:r>
      <w:r w:rsidRPr="0068314E">
        <w:t xml:space="preserve"> (left panels), or directly from TCR abundance data (right panels).</w:t>
      </w:r>
      <w:r>
        <w:t xml:space="preserve"> </w:t>
      </w:r>
      <w:r w:rsidRPr="00C112FA">
        <w:t xml:space="preserve">Epitope-specific CDRs are split into CDRs that come up early (day 8, orange) and CDRs that come up later (day 40, cyan). </w:t>
      </w:r>
      <w:r w:rsidRPr="0068314E">
        <w:t xml:space="preserve">The left column includes all epitope TCR which were </w:t>
      </w:r>
      <w:proofErr w:type="gramStart"/>
      <w:r w:rsidRPr="0068314E">
        <w:t>not  found</w:t>
      </w:r>
      <w:proofErr w:type="gramEnd"/>
      <w:r w:rsidRPr="0068314E">
        <w:t xml:space="preserve"> within the bulk naïve population, and were assigned a frequency of less than 10</w:t>
      </w:r>
      <w:r w:rsidRPr="0076514B">
        <w:rPr>
          <w:vertAlign w:val="superscript"/>
        </w:rPr>
        <w:t>-6</w:t>
      </w:r>
      <w:r w:rsidRPr="0068314E">
        <w:t>.</w:t>
      </w:r>
    </w:p>
    <w:p w14:paraId="1142C09D" w14:textId="77777777" w:rsidR="00947E45" w:rsidRDefault="00947E45" w:rsidP="005F7037">
      <w:pPr>
        <w:spacing w:after="160" w:line="259" w:lineRule="auto"/>
        <w:rPr>
          <w:rFonts w:ascii="Calibri" w:hAnsi="Calibri"/>
          <w:b/>
          <w:bCs/>
          <w:sz w:val="22"/>
          <w:szCs w:val="22"/>
        </w:rPr>
      </w:pPr>
    </w:p>
    <w:p w14:paraId="19686ADF" w14:textId="32B97ED0" w:rsidR="005F7037" w:rsidRPr="005F7037" w:rsidRDefault="005F7037" w:rsidP="005F7037">
      <w:pPr>
        <w:spacing w:after="160" w:line="259" w:lineRule="auto"/>
        <w:rPr>
          <w:rFonts w:ascii="Calibri" w:hAnsi="Calibri"/>
          <w:b/>
          <w:bCs/>
          <w:sz w:val="22"/>
          <w:szCs w:val="22"/>
        </w:rPr>
      </w:pPr>
      <w:r w:rsidRPr="005F7037">
        <w:rPr>
          <w:rFonts w:ascii="Calibri" w:hAnsi="Calibri"/>
          <w:b/>
          <w:bCs/>
          <w:sz w:val="22"/>
          <w:szCs w:val="22"/>
        </w:rPr>
        <w:t>Discussion</w:t>
      </w:r>
    </w:p>
    <w:p w14:paraId="55D8B6E4"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high prevalence and high degree of synchrony of the first wave of </w:t>
      </w:r>
      <w:proofErr w:type="gramStart"/>
      <w:r w:rsidRPr="005F7037">
        <w:rPr>
          <w:rFonts w:ascii="Calibri" w:hAnsi="Calibri"/>
          <w:sz w:val="22"/>
          <w:szCs w:val="22"/>
        </w:rPr>
        <w:t>the  SARS</w:t>
      </w:r>
      <w:proofErr w:type="gramEnd"/>
      <w:r w:rsidRPr="005F7037">
        <w:rPr>
          <w:rFonts w:ascii="Calibri" w:hAnsi="Calibri"/>
          <w:sz w:val="22"/>
          <w:szCs w:val="22"/>
        </w:rPr>
        <w:t xml:space="preserve">-COV-2 pandemic in the UK offered a rare opportunity to study the early dynamics of the T cell receptor repertoire following exposure to a natural novel viral infection. We identified a small number of TCRs which showed statistically significant changes in abundance within the first five weeks of our study, reasoning that viral exposure would lead to T cell clonal expansion and subsequent contraction. The set of TCRs identified in this way created a rapid transient wave of expansion, which peaked at or shortly after the first PCR+ </w:t>
      </w:r>
      <w:r w:rsidRPr="005F7037">
        <w:rPr>
          <w:rFonts w:ascii="Calibri" w:hAnsi="Calibri"/>
          <w:sz w:val="22"/>
          <w:szCs w:val="22"/>
        </w:rPr>
        <w:lastRenderedPageBreak/>
        <w:t xml:space="preserve">SARS-COV-2 test. The number of expanded TCRs varied between individuals within a range of 18 to </w:t>
      </w:r>
      <w:proofErr w:type="gramStart"/>
      <w:r w:rsidRPr="005F7037">
        <w:rPr>
          <w:rFonts w:ascii="Calibri" w:hAnsi="Calibri"/>
          <w:sz w:val="22"/>
          <w:szCs w:val="22"/>
        </w:rPr>
        <w:t>912, and</w:t>
      </w:r>
      <w:proofErr w:type="gramEnd"/>
      <w:r w:rsidRPr="005F7037">
        <w:rPr>
          <w:rFonts w:ascii="Calibri" w:hAnsi="Calibri"/>
          <w:sz w:val="22"/>
          <w:szCs w:val="22"/>
        </w:rPr>
        <w:t xml:space="preserve"> constituted only a very small fraction (1-2%) of the repertoire, consistent with the small proportion of activated T cells observed in blood using epitope specific tetramers or peptide specific T cell cytokine production </w:t>
      </w:r>
      <w:sdt>
        <w:sdtPr>
          <w:rPr>
            <w:rFonts w:ascii="Calibri" w:hAnsi="Calibri"/>
            <w:color w:val="000000"/>
            <w:sz w:val="22"/>
            <w:szCs w:val="22"/>
          </w:rPr>
          <w:tag w:val="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"/>
          <w:id w:val="1084498020"/>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48</w:t>
          </w:r>
          <w:r w:rsidRPr="005F7037">
            <w:rPr>
              <w:rFonts w:ascii="Calibri" w:eastAsia="Times New Roman" w:hAnsi="Calibri"/>
              <w:sz w:val="22"/>
              <w:szCs w:val="22"/>
              <w:lang w:val="en-GB"/>
            </w:rPr>
            <w:t xml:space="preserve">, </w:t>
          </w:r>
          <w:r w:rsidRPr="005F7037">
            <w:rPr>
              <w:rFonts w:ascii="Calibri" w:eastAsia="Times New Roman" w:hAnsi="Calibri"/>
              <w:i/>
              <w:iCs/>
              <w:sz w:val="22"/>
              <w:szCs w:val="22"/>
              <w:lang w:val="en-GB"/>
            </w:rPr>
            <w:t>49</w:t>
          </w:r>
          <w:r w:rsidRPr="005F7037">
            <w:rPr>
              <w:rFonts w:ascii="Calibri" w:eastAsia="Times New Roman" w:hAnsi="Calibri"/>
              <w:sz w:val="22"/>
              <w:szCs w:val="22"/>
              <w:lang w:val="en-GB"/>
            </w:rPr>
            <w:t>)</w:t>
          </w:r>
        </w:sdtContent>
      </w:sdt>
      <w:r w:rsidRPr="005F7037">
        <w:rPr>
          <w:rFonts w:ascii="Calibri" w:hAnsi="Calibri"/>
          <w:sz w:val="22"/>
          <w:szCs w:val="22"/>
        </w:rPr>
        <w:t xml:space="preserve">. </w:t>
      </w:r>
    </w:p>
    <w:p w14:paraId="75ED2669"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identification of the responding TCRs was unbiased and based on dynamics alone. The wave of expansion was not observed in PCR- controls, consistent with a SARS-COV-2 specific response. However, the rapid expansion of TCRs might arise from cytokine-driven antigen non-specific as well as antigen specific clonal expansion. Access to </w:t>
      </w:r>
      <w:proofErr w:type="gramStart"/>
      <w:r w:rsidRPr="005F7037">
        <w:rPr>
          <w:rFonts w:ascii="Calibri" w:hAnsi="Calibri"/>
          <w:sz w:val="22"/>
          <w:szCs w:val="22"/>
        </w:rPr>
        <w:t>a number of</w:t>
      </w:r>
      <w:proofErr w:type="gramEnd"/>
      <w:r w:rsidRPr="005F7037">
        <w:rPr>
          <w:rFonts w:ascii="Calibri" w:hAnsi="Calibri"/>
          <w:sz w:val="22"/>
          <w:szCs w:val="22"/>
        </w:rPr>
        <w:t xml:space="preserve"> large sets of CDR3s annotated as SARS-COV-2 specific, as well as similar sets annotated for CMV and EBV specificity by functional assays allowed us to interrogate the expanding set for antigen specificity. The expanded set of CDR3s were enriched for SARS-COV-2 specific annotated TCRs, although we cannot rule out that some by-stander activation of other memory cells may occur. The annotated CDR3s observed in our data set shared V gene usage with the V gene of the corresponding annotated TCRs. Furthermore, most expanded annotated TCRs were found in individuals expressing the same HLA allele as the reported restriction element of the annotated TCR. Both these observations build confidence in the functional annotation of the expanded TCRs as specific for SARS-COV-2. </w:t>
      </w:r>
    </w:p>
    <w:p w14:paraId="25E78554" w14:textId="77777777" w:rsidR="005F7037" w:rsidRPr="005F7037" w:rsidRDefault="005F7037" w:rsidP="005F7037">
      <w:pPr>
        <w:spacing w:before="240" w:after="160" w:line="259" w:lineRule="auto"/>
        <w:rPr>
          <w:rFonts w:ascii="Calibri" w:hAnsi="Calibri"/>
          <w:sz w:val="22"/>
          <w:szCs w:val="22"/>
        </w:rPr>
      </w:pPr>
      <w:r w:rsidRPr="005F7037">
        <w:rPr>
          <w:rFonts w:ascii="Calibri" w:hAnsi="Calibri"/>
          <w:sz w:val="22"/>
          <w:szCs w:val="22"/>
        </w:rPr>
        <w:t xml:space="preserve">The appearance of high frequency (&gt; 100 </w:t>
      </w:r>
      <w:proofErr w:type="spellStart"/>
      <w:r w:rsidRPr="005F7037">
        <w:rPr>
          <w:rFonts w:ascii="Calibri" w:hAnsi="Calibri"/>
          <w:sz w:val="22"/>
          <w:szCs w:val="22"/>
        </w:rPr>
        <w:t>TCRalpha</w:t>
      </w:r>
      <w:proofErr w:type="spellEnd"/>
      <w:r w:rsidRPr="005F7037">
        <w:rPr>
          <w:rFonts w:ascii="Calibri" w:hAnsi="Calibri"/>
          <w:sz w:val="22"/>
          <w:szCs w:val="22"/>
        </w:rPr>
        <w:t xml:space="preserve">/beta per million) T cells in the blood at the time of the first positive SARS-COV-2 PCR, or in some cases even before PCR+, needs to be considered in the context of the T cell precursor frequency prior to infection, and the known dynamics of T cell proliferation. The length of time between initial exposure and detectable SARS-COV-2 viremia (incubation period) has been estimated to be between 4 and 6 days </w:t>
      </w:r>
      <w:sdt>
        <w:sdtPr>
          <w:rPr>
            <w:rFonts w:ascii="Calibri" w:hAnsi="Calibri"/>
            <w:color w:val="000000"/>
            <w:sz w:val="22"/>
            <w:szCs w:val="22"/>
          </w:rPr>
          <w:tag w:val="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"/>
          <w:id w:val="1811748813"/>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50</w:t>
          </w:r>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53</w:t>
          </w:r>
          <w:r w:rsidRPr="005F7037">
            <w:rPr>
              <w:rFonts w:ascii="Calibri" w:eastAsia="Times New Roman" w:hAnsi="Calibri"/>
              <w:sz w:val="22"/>
              <w:szCs w:val="22"/>
              <w:lang w:val="en-GB"/>
            </w:rPr>
            <w:t>)</w:t>
          </w:r>
        </w:sdtContent>
      </w:sdt>
      <w:r w:rsidRPr="005F7037">
        <w:rPr>
          <w:rFonts w:ascii="Calibri" w:hAnsi="Calibri"/>
          <w:sz w:val="22"/>
          <w:szCs w:val="22"/>
        </w:rPr>
        <w:t xml:space="preserve">. There is a lag between exposure and the arrival of antigen in the draining lymph node, and a further lag between TCR binding and the first cycle of T cell proliferation. </w:t>
      </w:r>
      <w:proofErr w:type="gramStart"/>
      <w:r w:rsidRPr="005F7037">
        <w:rPr>
          <w:rFonts w:ascii="Calibri" w:hAnsi="Calibri"/>
          <w:sz w:val="22"/>
          <w:szCs w:val="22"/>
        </w:rPr>
        <w:t>Finally</w:t>
      </w:r>
      <w:proofErr w:type="gramEnd"/>
      <w:r w:rsidRPr="005F7037">
        <w:rPr>
          <w:rFonts w:ascii="Calibri" w:hAnsi="Calibri"/>
          <w:sz w:val="22"/>
          <w:szCs w:val="22"/>
        </w:rPr>
        <w:t xml:space="preserve"> the time taken for a human T cell to complete the cell cycle is in the order of 12 - 14 hours (Phil Hodgkin, personal communication). There is therefore time for no more than a maximum of 10 T cell divisions which, without taking into account cell </w:t>
      </w:r>
      <w:proofErr w:type="gramStart"/>
      <w:r w:rsidRPr="005F7037">
        <w:rPr>
          <w:rFonts w:ascii="Calibri" w:hAnsi="Calibri"/>
          <w:sz w:val="22"/>
          <w:szCs w:val="22"/>
        </w:rPr>
        <w:t>death,  allows</w:t>
      </w:r>
      <w:proofErr w:type="gramEnd"/>
      <w:r w:rsidRPr="005F7037">
        <w:rPr>
          <w:rFonts w:ascii="Calibri" w:hAnsi="Calibri"/>
          <w:sz w:val="22"/>
          <w:szCs w:val="22"/>
        </w:rPr>
        <w:t xml:space="preserve"> each cell to proliferate 2^10 (approximately 1,000-fold increase). The median frequency of the expanded </w:t>
      </w:r>
      <w:proofErr w:type="spellStart"/>
      <w:r w:rsidRPr="005F7037">
        <w:rPr>
          <w:rFonts w:ascii="Calibri" w:hAnsi="Calibri"/>
          <w:sz w:val="22"/>
          <w:szCs w:val="22"/>
        </w:rPr>
        <w:t>TCRalpha</w:t>
      </w:r>
      <w:proofErr w:type="spellEnd"/>
      <w:r w:rsidRPr="005F7037">
        <w:rPr>
          <w:rFonts w:ascii="Calibri" w:hAnsi="Calibri"/>
          <w:sz w:val="22"/>
          <w:szCs w:val="22"/>
        </w:rPr>
        <w:t xml:space="preserve"> and beta receptors prior to expansion must therefore be at least in the order of 1 in 10</w:t>
      </w:r>
      <w:r w:rsidRPr="005F7037">
        <w:rPr>
          <w:rFonts w:ascii="Calibri" w:hAnsi="Calibri"/>
          <w:sz w:val="22"/>
          <w:szCs w:val="22"/>
          <w:vertAlign w:val="superscript"/>
        </w:rPr>
        <w:t>7</w:t>
      </w:r>
      <w:r w:rsidRPr="005F7037">
        <w:rPr>
          <w:rFonts w:ascii="Calibri" w:hAnsi="Calibri"/>
          <w:sz w:val="22"/>
          <w:szCs w:val="22"/>
        </w:rPr>
        <w:t>. In a total pool of 10</w:t>
      </w:r>
      <w:r w:rsidRPr="005F7037">
        <w:rPr>
          <w:rFonts w:ascii="Calibri" w:hAnsi="Calibri"/>
          <w:sz w:val="22"/>
          <w:szCs w:val="22"/>
          <w:vertAlign w:val="superscript"/>
        </w:rPr>
        <w:t>11</w:t>
      </w:r>
      <w:r w:rsidRPr="005F7037">
        <w:rPr>
          <w:rFonts w:ascii="Calibri" w:hAnsi="Calibri"/>
          <w:sz w:val="22"/>
          <w:szCs w:val="22"/>
        </w:rPr>
        <w:t xml:space="preserve"> naïve T </w:t>
      </w:r>
      <w:proofErr w:type="gramStart"/>
      <w:r w:rsidRPr="005F7037">
        <w:rPr>
          <w:rFonts w:ascii="Calibri" w:hAnsi="Calibri"/>
          <w:sz w:val="22"/>
          <w:szCs w:val="22"/>
        </w:rPr>
        <w:t>cells ,</w:t>
      </w:r>
      <w:proofErr w:type="gramEnd"/>
      <w:r w:rsidRPr="005F7037">
        <w:rPr>
          <w:rFonts w:ascii="Calibri" w:hAnsi="Calibri"/>
          <w:sz w:val="22"/>
          <w:szCs w:val="22"/>
        </w:rPr>
        <w:t xml:space="preserve"> this corresponds to a large (10,000) precursor T cell clone size.  </w:t>
      </w:r>
    </w:p>
    <w:p w14:paraId="3DF2B2AB"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In support of this </w:t>
      </w:r>
      <w:proofErr w:type="gramStart"/>
      <w:r w:rsidRPr="005F7037">
        <w:rPr>
          <w:rFonts w:ascii="Calibri" w:hAnsi="Calibri"/>
          <w:sz w:val="22"/>
          <w:szCs w:val="22"/>
        </w:rPr>
        <w:t>hypothesis</w:t>
      </w:r>
      <w:proofErr w:type="gramEnd"/>
      <w:r w:rsidRPr="005F7037">
        <w:rPr>
          <w:rFonts w:ascii="Calibri" w:hAnsi="Calibri"/>
          <w:sz w:val="22"/>
          <w:szCs w:val="22"/>
        </w:rPr>
        <w:t xml:space="preserve"> we were able to detect many of the expanded CDR3 sequences of the expanded TCRs in a significant proportion of pre-pandemic repertoires. We reasoned that </w:t>
      </w:r>
      <w:proofErr w:type="gramStart"/>
      <w:r w:rsidRPr="005F7037">
        <w:rPr>
          <w:rFonts w:ascii="Calibri" w:hAnsi="Calibri"/>
          <w:sz w:val="22"/>
          <w:szCs w:val="22"/>
        </w:rPr>
        <w:t>TCRs  which</w:t>
      </w:r>
      <w:proofErr w:type="gramEnd"/>
      <w:r w:rsidRPr="005F7037">
        <w:rPr>
          <w:rFonts w:ascii="Calibri" w:hAnsi="Calibri"/>
          <w:sz w:val="22"/>
          <w:szCs w:val="22"/>
        </w:rPr>
        <w:t xml:space="preserve"> are present in many individuals (the public repertoire) must be present at high frequency in order to be observed in the small sample of blood which is typically sequenced. For example, in the Emerson data set of 786 repertoires collected and sequenced several years before </w:t>
      </w:r>
      <w:proofErr w:type="gramStart"/>
      <w:r w:rsidRPr="005F7037">
        <w:rPr>
          <w:rFonts w:ascii="Calibri" w:hAnsi="Calibri"/>
          <w:sz w:val="22"/>
          <w:szCs w:val="22"/>
        </w:rPr>
        <w:t>the  SARS</w:t>
      </w:r>
      <w:proofErr w:type="gramEnd"/>
      <w:r w:rsidRPr="005F7037">
        <w:rPr>
          <w:rFonts w:ascii="Calibri" w:hAnsi="Calibri"/>
          <w:sz w:val="22"/>
          <w:szCs w:val="22"/>
        </w:rPr>
        <w:t>-COV-2 pandemic, an average 100,000 TCR sequences are sequenced for each individual, out of an estimated total number of 10</w:t>
      </w:r>
      <w:r w:rsidRPr="005F7037">
        <w:rPr>
          <w:rFonts w:ascii="Calibri" w:hAnsi="Calibri"/>
          <w:sz w:val="22"/>
          <w:szCs w:val="22"/>
          <w:vertAlign w:val="superscript"/>
        </w:rPr>
        <w:t>11</w:t>
      </w:r>
      <w:r w:rsidRPr="005F7037">
        <w:rPr>
          <w:rFonts w:ascii="Calibri" w:hAnsi="Calibri"/>
          <w:sz w:val="22"/>
          <w:szCs w:val="22"/>
        </w:rPr>
        <w:t xml:space="preserve"> -10</w:t>
      </w:r>
      <w:r w:rsidRPr="005F7037">
        <w:rPr>
          <w:rFonts w:ascii="Calibri" w:hAnsi="Calibri"/>
          <w:sz w:val="22"/>
          <w:szCs w:val="22"/>
          <w:vertAlign w:val="superscript"/>
        </w:rPr>
        <w:t>12</w:t>
      </w:r>
      <w:r w:rsidRPr="005F7037">
        <w:rPr>
          <w:rFonts w:ascii="Calibri" w:hAnsi="Calibri"/>
          <w:sz w:val="22"/>
          <w:szCs w:val="22"/>
        </w:rPr>
        <w:t xml:space="preserve"> </w:t>
      </w:r>
      <w:sdt>
        <w:sdtPr>
          <w:rPr>
            <w:rFonts w:ascii="Calibri" w:hAnsi="Calibri"/>
            <w:color w:val="000000"/>
            <w:sz w:val="22"/>
            <w:szCs w:val="22"/>
          </w:rPr>
          <w:tag w:val="MENDELEY_CITATION_v3_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"/>
          <w:id w:val="87588997"/>
          <w:placeholder>
            <w:docPart w:val="35B30883547F43428EE0D82BF79382A7"/>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54</w:t>
          </w:r>
          <w:r w:rsidRPr="005F7037">
            <w:rPr>
              <w:rFonts w:ascii="Calibri" w:eastAsia="Times New Roman" w:hAnsi="Calibri"/>
              <w:sz w:val="22"/>
              <w:szCs w:val="22"/>
              <w:lang w:val="en-GB"/>
            </w:rPr>
            <w:t>)</w:t>
          </w:r>
        </w:sdtContent>
      </w:sdt>
      <w:r w:rsidRPr="005F7037">
        <w:rPr>
          <w:rFonts w:ascii="Calibri" w:hAnsi="Calibri"/>
          <w:sz w:val="22"/>
          <w:szCs w:val="22"/>
        </w:rPr>
        <w:t xml:space="preserve">. We were therefore able to estimate the underlying frequency distribution of the 2648 expanded CDR3 </w:t>
      </w:r>
      <w:proofErr w:type="spellStart"/>
      <w:r w:rsidRPr="005F7037">
        <w:rPr>
          <w:rFonts w:ascii="Calibri" w:hAnsi="Calibri"/>
          <w:sz w:val="22"/>
          <w:szCs w:val="22"/>
        </w:rPr>
        <w:t>TCRbeta</w:t>
      </w:r>
      <w:proofErr w:type="spellEnd"/>
      <w:r w:rsidRPr="005F7037">
        <w:rPr>
          <w:rFonts w:ascii="Calibri" w:hAnsi="Calibri"/>
          <w:sz w:val="22"/>
          <w:szCs w:val="22"/>
        </w:rPr>
        <w:t xml:space="preserve"> sequences which we observed in two or more of the Emerson repertoires. As we predicted, the observed frequency distribution of these TCRs was between 10</w:t>
      </w:r>
      <w:r w:rsidRPr="005F7037">
        <w:rPr>
          <w:rFonts w:ascii="Calibri" w:hAnsi="Calibri"/>
          <w:sz w:val="22"/>
          <w:szCs w:val="22"/>
          <w:vertAlign w:val="superscript"/>
        </w:rPr>
        <w:t>-7</w:t>
      </w:r>
      <w:r w:rsidRPr="005F7037">
        <w:rPr>
          <w:rFonts w:ascii="Calibri" w:hAnsi="Calibri"/>
          <w:sz w:val="22"/>
          <w:szCs w:val="22"/>
        </w:rPr>
        <w:t xml:space="preserve"> and 10</w:t>
      </w:r>
      <w:r w:rsidRPr="005F7037">
        <w:rPr>
          <w:rFonts w:ascii="Calibri" w:hAnsi="Calibri"/>
          <w:sz w:val="22"/>
          <w:szCs w:val="22"/>
          <w:vertAlign w:val="superscript"/>
        </w:rPr>
        <w:t>-5</w:t>
      </w:r>
      <w:r w:rsidRPr="005F7037">
        <w:rPr>
          <w:rFonts w:ascii="Calibri" w:hAnsi="Calibri"/>
          <w:sz w:val="22"/>
          <w:szCs w:val="22"/>
        </w:rPr>
        <w:t>, with an average frequency of 1.8 * 10</w:t>
      </w:r>
      <w:r w:rsidRPr="005F7037">
        <w:rPr>
          <w:rFonts w:ascii="Calibri" w:hAnsi="Calibri"/>
          <w:sz w:val="22"/>
          <w:szCs w:val="22"/>
          <w:vertAlign w:val="superscript"/>
        </w:rPr>
        <w:t>-6</w:t>
      </w:r>
      <w:r w:rsidRPr="005F7037">
        <w:rPr>
          <w:rFonts w:ascii="Calibri" w:hAnsi="Calibri"/>
          <w:sz w:val="22"/>
          <w:szCs w:val="22"/>
        </w:rPr>
        <w:t>. At least 50% of the TCRs which expanded therefore had high precursor frequency in pre-COVID repertoires of healthy individuals.</w:t>
      </w:r>
    </w:p>
    <w:p w14:paraId="22BD2B15"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considered two possible hypotheses to explain the presence of high precursor </w:t>
      </w:r>
      <w:proofErr w:type="gramStart"/>
      <w:r w:rsidRPr="005F7037">
        <w:rPr>
          <w:rFonts w:ascii="Calibri" w:hAnsi="Calibri"/>
          <w:sz w:val="22"/>
          <w:szCs w:val="22"/>
        </w:rPr>
        <w:t>frequency  SARS</w:t>
      </w:r>
      <w:proofErr w:type="gramEnd"/>
      <w:r w:rsidRPr="005F7037">
        <w:rPr>
          <w:rFonts w:ascii="Calibri" w:hAnsi="Calibri"/>
          <w:sz w:val="22"/>
          <w:szCs w:val="22"/>
        </w:rPr>
        <w:t xml:space="preserve">-COV-2 specific T cells in the pre-pandemic repertoire. The first hypothesis is that these TCRs are present on cross-reactive memory T cells specific for homologous epitopes on circulating human coronaviruses. Similar cross-reactive T cells, especially directed at the conserved polymerase, have recently been </w:t>
      </w:r>
      <w:r w:rsidRPr="005F7037">
        <w:rPr>
          <w:rFonts w:ascii="Calibri" w:hAnsi="Calibri"/>
          <w:sz w:val="22"/>
          <w:szCs w:val="22"/>
        </w:rPr>
        <w:lastRenderedPageBreak/>
        <w:t xml:space="preserve">described and may explain “abortive” infections </w:t>
      </w:r>
      <w:proofErr w:type="gramStart"/>
      <w:r w:rsidRPr="005F7037">
        <w:rPr>
          <w:rFonts w:ascii="Calibri" w:hAnsi="Calibri"/>
          <w:sz w:val="22"/>
          <w:szCs w:val="22"/>
        </w:rPr>
        <w:t>with  SARS</w:t>
      </w:r>
      <w:proofErr w:type="gramEnd"/>
      <w:r w:rsidRPr="005F7037">
        <w:rPr>
          <w:rFonts w:ascii="Calibri" w:hAnsi="Calibri"/>
          <w:sz w:val="22"/>
          <w:szCs w:val="22"/>
        </w:rPr>
        <w:t>-COV-2</w:t>
      </w:r>
      <w:sdt>
        <w:sdtPr>
          <w:rPr>
            <w:rFonts w:ascii="Calibri" w:hAnsi="Calibri"/>
            <w:color w:val="000000"/>
            <w:sz w:val="22"/>
            <w:szCs w:val="22"/>
          </w:rPr>
          <w:tag w:val="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"/>
          <w:id w:val="526534428"/>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9</w:t>
          </w:r>
          <w:r w:rsidRPr="005F7037">
            <w:rPr>
              <w:rFonts w:ascii="Calibri" w:eastAsia="Times New Roman" w:hAnsi="Calibri"/>
              <w:sz w:val="22"/>
              <w:szCs w:val="22"/>
              <w:lang w:val="en-GB"/>
            </w:rPr>
            <w:t>)</w:t>
          </w:r>
        </w:sdtContent>
      </w:sdt>
      <w:r w:rsidRPr="005F7037">
        <w:rPr>
          <w:rFonts w:ascii="Calibri" w:hAnsi="Calibri"/>
          <w:sz w:val="22"/>
          <w:szCs w:val="22"/>
        </w:rPr>
        <w:t xml:space="preserve">. However, an analysis of the epitopes recognized by the annotated early expanding TCRs identified in this study (which are predominantly directed at structural proteins) showed little conservation </w:t>
      </w:r>
      <w:proofErr w:type="gramStart"/>
      <w:r w:rsidRPr="005F7037">
        <w:rPr>
          <w:rFonts w:ascii="Calibri" w:hAnsi="Calibri"/>
          <w:sz w:val="22"/>
          <w:szCs w:val="22"/>
        </w:rPr>
        <w:t>between  SARS</w:t>
      </w:r>
      <w:proofErr w:type="gramEnd"/>
      <w:r w:rsidRPr="005F7037">
        <w:rPr>
          <w:rFonts w:ascii="Calibri" w:hAnsi="Calibri"/>
          <w:sz w:val="22"/>
          <w:szCs w:val="22"/>
        </w:rPr>
        <w:t xml:space="preserve">-COV-2 and the main circulating human coronaviruses (Fig 4). Therefore, while the existence of cross-reactive T cells is not in dispute, these cannot explain the early wave </w:t>
      </w:r>
      <w:proofErr w:type="gramStart"/>
      <w:r w:rsidRPr="005F7037">
        <w:rPr>
          <w:rFonts w:ascii="Calibri" w:hAnsi="Calibri"/>
          <w:sz w:val="22"/>
          <w:szCs w:val="22"/>
        </w:rPr>
        <w:t>of  SARS</w:t>
      </w:r>
      <w:proofErr w:type="gramEnd"/>
      <w:r w:rsidRPr="005F7037">
        <w:rPr>
          <w:rFonts w:ascii="Calibri" w:hAnsi="Calibri"/>
          <w:sz w:val="22"/>
          <w:szCs w:val="22"/>
        </w:rPr>
        <w:t xml:space="preserve">-COV-2 specific expansion documented in this study. In contrast, the epitopes recognized by the early expanding T cells were highly conserved (in most cases identical) between all different strains </w:t>
      </w:r>
      <w:proofErr w:type="gramStart"/>
      <w:r w:rsidRPr="005F7037">
        <w:rPr>
          <w:rFonts w:ascii="Calibri" w:hAnsi="Calibri"/>
          <w:sz w:val="22"/>
          <w:szCs w:val="22"/>
        </w:rPr>
        <w:t>of  SARS</w:t>
      </w:r>
      <w:proofErr w:type="gramEnd"/>
      <w:r w:rsidRPr="005F7037">
        <w:rPr>
          <w:rFonts w:ascii="Calibri" w:hAnsi="Calibri"/>
          <w:sz w:val="22"/>
          <w:szCs w:val="22"/>
        </w:rPr>
        <w:t xml:space="preserve">-COV-2. There is no evidence, therefore, that evolution has driven escape mutations within this set of T cell epitopes, </w:t>
      </w:r>
      <w:proofErr w:type="gramStart"/>
      <w:r w:rsidRPr="005F7037">
        <w:rPr>
          <w:rFonts w:ascii="Calibri" w:hAnsi="Calibri"/>
          <w:sz w:val="22"/>
          <w:szCs w:val="22"/>
        </w:rPr>
        <w:t>similar to</w:t>
      </w:r>
      <w:proofErr w:type="gramEnd"/>
      <w:r w:rsidRPr="005F7037">
        <w:rPr>
          <w:rFonts w:ascii="Calibri" w:hAnsi="Calibri"/>
          <w:sz w:val="22"/>
          <w:szCs w:val="22"/>
        </w:rPr>
        <w:t xml:space="preserve"> that seen for antibody. An important limitation of our study, however, is that the range of disease severity was very limited, and largely restricted to mild or asymptomatic disease. The potential role of early expanding T cells in limiting viral growth and hence pathology </w:t>
      </w:r>
      <w:sdt>
        <w:sdtPr>
          <w:rPr>
            <w:rFonts w:ascii="Calibri" w:hAnsi="Calibri"/>
            <w:color w:val="000000"/>
            <w:sz w:val="22"/>
            <w:szCs w:val="22"/>
          </w:rPr>
          <w:tag w:val="MENDELEY_CITATION_v3_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"/>
          <w:id w:val="-509599908"/>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55</w:t>
          </w:r>
          <w:r w:rsidRPr="005F7037">
            <w:rPr>
              <w:rFonts w:ascii="Calibri" w:eastAsia="Times New Roman" w:hAnsi="Calibri"/>
              <w:sz w:val="22"/>
              <w:szCs w:val="22"/>
              <w:lang w:val="en-GB"/>
            </w:rPr>
            <w:t>)</w:t>
          </w:r>
        </w:sdtContent>
      </w:sdt>
      <w:r w:rsidRPr="005F7037">
        <w:rPr>
          <w:rFonts w:ascii="Calibri" w:hAnsi="Calibri"/>
          <w:sz w:val="22"/>
          <w:szCs w:val="22"/>
        </w:rPr>
        <w:t xml:space="preserve"> cannot be investigated in this study, since all the infected HCW only developed mild </w:t>
      </w:r>
      <w:proofErr w:type="gramStart"/>
      <w:r w:rsidRPr="005F7037">
        <w:rPr>
          <w:rFonts w:ascii="Calibri" w:hAnsi="Calibri"/>
          <w:sz w:val="22"/>
          <w:szCs w:val="22"/>
        </w:rPr>
        <w:t>disease .</w:t>
      </w:r>
      <w:proofErr w:type="gramEnd"/>
    </w:p>
    <w:p w14:paraId="4E2A79C1"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second hypothesis we explore is that the </w:t>
      </w:r>
      <w:proofErr w:type="gramStart"/>
      <w:r w:rsidRPr="005F7037">
        <w:rPr>
          <w:rFonts w:ascii="Calibri" w:hAnsi="Calibri"/>
          <w:sz w:val="22"/>
          <w:szCs w:val="22"/>
        </w:rPr>
        <w:t>early  SARS</w:t>
      </w:r>
      <w:proofErr w:type="gramEnd"/>
      <w:r w:rsidRPr="005F7037">
        <w:rPr>
          <w:rFonts w:ascii="Calibri" w:hAnsi="Calibri"/>
          <w:sz w:val="22"/>
          <w:szCs w:val="22"/>
        </w:rPr>
        <w:t>-COV-2-specific T cell response we observe can be attributed to TCRs present at high precursor frequency in the naïve compartment. Recent estimates suggest that the naïve repertoire may comprise 10</w:t>
      </w:r>
      <w:r w:rsidRPr="005F7037">
        <w:rPr>
          <w:rFonts w:ascii="Calibri" w:hAnsi="Calibri"/>
          <w:sz w:val="22"/>
          <w:szCs w:val="22"/>
          <w:vertAlign w:val="superscript"/>
        </w:rPr>
        <w:t>8</w:t>
      </w:r>
      <w:r w:rsidRPr="005F7037">
        <w:rPr>
          <w:rFonts w:ascii="Calibri" w:hAnsi="Calibri"/>
          <w:sz w:val="22"/>
          <w:szCs w:val="22"/>
        </w:rPr>
        <w:t>- 10</w:t>
      </w:r>
      <w:r w:rsidRPr="005F7037">
        <w:rPr>
          <w:rFonts w:ascii="Calibri" w:hAnsi="Calibri"/>
          <w:sz w:val="22"/>
          <w:szCs w:val="22"/>
          <w:vertAlign w:val="superscript"/>
        </w:rPr>
        <w:t>9</w:t>
      </w:r>
      <w:r w:rsidRPr="005F7037">
        <w:rPr>
          <w:rFonts w:ascii="Calibri" w:hAnsi="Calibri"/>
          <w:sz w:val="22"/>
          <w:szCs w:val="22"/>
        </w:rPr>
        <w:t xml:space="preserve"> different TCRs </w:t>
      </w:r>
      <w:sdt>
        <w:sdtPr>
          <w:rPr>
            <w:rFonts w:ascii="Calibri" w:hAnsi="Calibri"/>
            <w:color w:val="000000"/>
            <w:sz w:val="22"/>
            <w:szCs w:val="22"/>
          </w:rPr>
          <w:tag w:val="MENDELEY_CITATION_v3_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"/>
          <w:id w:val="-268163328"/>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56</w:t>
          </w:r>
          <w:r w:rsidRPr="005F7037">
            <w:rPr>
              <w:rFonts w:ascii="Calibri" w:eastAsia="Times New Roman" w:hAnsi="Calibri"/>
              <w:sz w:val="22"/>
              <w:szCs w:val="22"/>
              <w:lang w:val="en-GB"/>
            </w:rPr>
            <w:t>)</w:t>
          </w:r>
        </w:sdtContent>
      </w:sdt>
      <w:r w:rsidRPr="005F7037">
        <w:rPr>
          <w:rFonts w:ascii="Calibri" w:hAnsi="Calibri"/>
          <w:sz w:val="22"/>
          <w:szCs w:val="22"/>
        </w:rPr>
        <w:t>, but the frequency distribution is very broad with some TCRs present as high as 1 in 10</w:t>
      </w:r>
      <w:r w:rsidRPr="005F7037">
        <w:rPr>
          <w:rFonts w:ascii="Calibri" w:hAnsi="Calibri"/>
          <w:sz w:val="22"/>
          <w:szCs w:val="22"/>
          <w:vertAlign w:val="superscript"/>
        </w:rPr>
        <w:t>4</w:t>
      </w:r>
      <w:r w:rsidRPr="005F7037">
        <w:rPr>
          <w:rFonts w:ascii="Calibri" w:hAnsi="Calibri"/>
          <w:sz w:val="22"/>
          <w:szCs w:val="22"/>
        </w:rPr>
        <w:t xml:space="preserve"> </w:t>
      </w:r>
      <w:sdt>
        <w:sdtPr>
          <w:rPr>
            <w:rFonts w:ascii="Calibri" w:hAnsi="Calibri"/>
            <w:color w:val="000000"/>
            <w:sz w:val="22"/>
            <w:szCs w:val="22"/>
          </w:rPr>
          <w:tag w:val="MENDELEY_CITATION_v3_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"/>
          <w:id w:val="1522206860"/>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41</w:t>
          </w:r>
          <w:r w:rsidRPr="005F7037">
            <w:rPr>
              <w:rFonts w:ascii="Calibri" w:eastAsia="Times New Roman" w:hAnsi="Calibri"/>
              <w:sz w:val="22"/>
              <w:szCs w:val="22"/>
              <w:lang w:val="en-GB"/>
            </w:rPr>
            <w:t>)</w:t>
          </w:r>
        </w:sdtContent>
      </w:sdt>
      <w:r w:rsidRPr="005F7037">
        <w:rPr>
          <w:rFonts w:ascii="Calibri" w:hAnsi="Calibri"/>
          <w:sz w:val="22"/>
          <w:szCs w:val="22"/>
        </w:rPr>
        <w:t xml:space="preserve">. Several factors may drive differential frequency of different T cell receptors in the circulation, although the mechanisms remain incompletely understood. We could not measure the frequency of individual TCRs in the pre-infection naïve repertoires of the HCW from this cohort since we did not have sufficient stored PBMC to sort and sequence the naïve compartment prior to infection. </w:t>
      </w:r>
    </w:p>
    <w:p w14:paraId="4E8DB2A2"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We reasoned that the phenomenon of rapidly responding high frequency T cells in the naïve repertoire might be a more general feature of the T cell adaptive immune system. We therefore investigated one of the classical most well studied models of virus infection, LCMV </w:t>
      </w:r>
      <w:sdt>
        <w:sdtPr>
          <w:rPr>
            <w:rFonts w:ascii="Calibri" w:hAnsi="Calibri"/>
            <w:sz w:val="22"/>
            <w:szCs w:val="22"/>
          </w:rPr>
          <w:tag w:val="MENDELEY_CITATION_v3_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"/>
          <w:id w:val="-629868664"/>
          <w:placeholder>
            <w:docPart w:val="2397719614CD49C6A61C7BA25E935B88"/>
          </w:placeholder>
        </w:sdtPr>
        <w:sdtContent>
          <w:r w:rsidRPr="005F7037">
            <w:rPr>
              <w:rFonts w:ascii="Calibri" w:eastAsia="Times New Roman" w:hAnsi="Calibri"/>
              <w:sz w:val="22"/>
              <w:szCs w:val="22"/>
              <w:lang w:val="en-GB"/>
            </w:rPr>
            <w:t>(</w:t>
          </w:r>
          <w:r w:rsidRPr="005F7037">
            <w:rPr>
              <w:rFonts w:ascii="Calibri" w:eastAsia="Times New Roman" w:hAnsi="Calibri"/>
              <w:i/>
              <w:iCs/>
              <w:sz w:val="22"/>
              <w:szCs w:val="22"/>
              <w:lang w:val="en-GB"/>
            </w:rPr>
            <w:t>57</w:t>
          </w:r>
          <w:r w:rsidRPr="005F7037">
            <w:rPr>
              <w:rFonts w:ascii="Calibri" w:eastAsia="Times New Roman" w:hAnsi="Calibri"/>
              <w:sz w:val="22"/>
              <w:szCs w:val="22"/>
              <w:lang w:val="en-GB"/>
            </w:rPr>
            <w:t>)</w:t>
          </w:r>
        </w:sdtContent>
      </w:sdt>
      <w:r w:rsidRPr="005F7037">
        <w:rPr>
          <w:rFonts w:ascii="Calibri" w:hAnsi="Calibri"/>
          <w:sz w:val="22"/>
          <w:szCs w:val="22"/>
        </w:rPr>
        <w:t xml:space="preserve">. We isolated epitope specific T cells expanding very early after infection (day 8) and searched for TCRs with identical CDR3s in the naïve, as well as effector repertoires of both immunized and unimmunized mice. The results we obtained were very similar to those we had observed with SARS-COV-2, but in this </w:t>
      </w:r>
      <w:proofErr w:type="gramStart"/>
      <w:r w:rsidRPr="005F7037">
        <w:rPr>
          <w:rFonts w:ascii="Calibri" w:hAnsi="Calibri"/>
          <w:sz w:val="22"/>
          <w:szCs w:val="22"/>
        </w:rPr>
        <w:t>case</w:t>
      </w:r>
      <w:proofErr w:type="gramEnd"/>
      <w:r w:rsidRPr="005F7037">
        <w:rPr>
          <w:rFonts w:ascii="Calibri" w:hAnsi="Calibri"/>
          <w:sz w:val="22"/>
          <w:szCs w:val="22"/>
        </w:rPr>
        <w:t xml:space="preserve"> we were able to directly test our principal hypothesis that T cells with high endogenous frequency are present within the naïve compartment, and contribute significantly to the early wave of T cell responses following infection. Moreover, we could detect a difference in the distribution of frequency in the naïve repertoire between cells that arise early and cells that are detected later in the infection, further supporting our hypothesis that </w:t>
      </w:r>
      <w:proofErr w:type="gramStart"/>
      <w:r w:rsidRPr="005F7037">
        <w:rPr>
          <w:rFonts w:ascii="Calibri" w:hAnsi="Calibri"/>
          <w:sz w:val="22"/>
          <w:szCs w:val="22"/>
        </w:rPr>
        <w:t>early-expanding</w:t>
      </w:r>
      <w:proofErr w:type="gramEnd"/>
      <w:r w:rsidRPr="005F7037">
        <w:rPr>
          <w:rFonts w:ascii="Calibri" w:hAnsi="Calibri"/>
          <w:sz w:val="22"/>
          <w:szCs w:val="22"/>
        </w:rPr>
        <w:t xml:space="preserve"> cells have higher precursor frequencies in the naïve compartment.</w:t>
      </w:r>
    </w:p>
    <w:p w14:paraId="2D0AE2AB" w14:textId="66615F3D"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The design of the </w:t>
      </w:r>
      <w:proofErr w:type="spellStart"/>
      <w:r w:rsidRPr="005F7037">
        <w:rPr>
          <w:rFonts w:ascii="Calibri" w:hAnsi="Calibri"/>
          <w:sz w:val="22"/>
          <w:szCs w:val="22"/>
        </w:rPr>
        <w:t>COVIDsortium</w:t>
      </w:r>
      <w:proofErr w:type="spellEnd"/>
      <w:r w:rsidRPr="005F7037">
        <w:rPr>
          <w:rFonts w:ascii="Calibri" w:hAnsi="Calibri"/>
          <w:sz w:val="22"/>
          <w:szCs w:val="22"/>
        </w:rPr>
        <w:t xml:space="preserve"> study imposed some limitations. The protocol of the study, which was set up as rapidly as possible to capture the first wave of the SARS-COV-2 pandemic in the UK, did not incorporate collection of sufficient number of viable cells at the early time points to carry out functional antigen-specific assays. Although we did not observe a wave of early TCR expansion/contraction in PCR- seronegative individuals, we cannot therefore exclude that some of the expanding TCRs were bystander memory cells to other antigens triggered by cytokine production. Furthermore, as discussed above, the same limitations on numbers of stored cells did not allow us to </w:t>
      </w:r>
      <w:proofErr w:type="gramStart"/>
      <w:r w:rsidRPr="005F7037">
        <w:rPr>
          <w:rFonts w:ascii="Calibri" w:hAnsi="Calibri"/>
          <w:sz w:val="22"/>
          <w:szCs w:val="22"/>
        </w:rPr>
        <w:t>test directly</w:t>
      </w:r>
      <w:proofErr w:type="gramEnd"/>
      <w:r w:rsidRPr="005F7037">
        <w:rPr>
          <w:rFonts w:ascii="Calibri" w:hAnsi="Calibri"/>
          <w:sz w:val="22"/>
          <w:szCs w:val="22"/>
        </w:rPr>
        <w:t xml:space="preserve"> our principal hypothesis that the early expanding TCRs arose from high frequency pre-exposure naïve T cell clones. </w:t>
      </w:r>
    </w:p>
    <w:p w14:paraId="15A69097" w14:textId="77777777" w:rsidR="005F7037" w:rsidRPr="005F7037" w:rsidRDefault="005F7037" w:rsidP="005F7037">
      <w:pPr>
        <w:spacing w:after="160" w:line="259" w:lineRule="auto"/>
        <w:rPr>
          <w:rFonts w:ascii="Calibri" w:hAnsi="Calibri"/>
          <w:sz w:val="22"/>
          <w:szCs w:val="22"/>
        </w:rPr>
      </w:pPr>
      <w:r w:rsidRPr="005F7037">
        <w:rPr>
          <w:rFonts w:ascii="Calibri" w:hAnsi="Calibri"/>
          <w:sz w:val="22"/>
          <w:szCs w:val="22"/>
        </w:rPr>
        <w:t xml:space="preserve">Despite these limitations, our study raises the intriguing possibility that the human immune system contains a population of high frequency precursor T cells which can provide a very rapid response to viral infections. These rapid responses do not require cross-reaction with circulating human </w:t>
      </w:r>
      <w:proofErr w:type="gramStart"/>
      <w:r w:rsidRPr="005F7037">
        <w:rPr>
          <w:rFonts w:ascii="Calibri" w:hAnsi="Calibri"/>
          <w:sz w:val="22"/>
          <w:szCs w:val="22"/>
        </w:rPr>
        <w:t>coronaviruses, but</w:t>
      </w:r>
      <w:proofErr w:type="gramEnd"/>
      <w:r w:rsidRPr="005F7037">
        <w:rPr>
          <w:rFonts w:ascii="Calibri" w:hAnsi="Calibri"/>
          <w:sz w:val="22"/>
          <w:szCs w:val="22"/>
        </w:rPr>
        <w:t xml:space="preserve"> are associated with pre-existing high frequency precursors. Further studies will be </w:t>
      </w:r>
      <w:r w:rsidRPr="005F7037">
        <w:rPr>
          <w:rFonts w:ascii="Calibri" w:hAnsi="Calibri"/>
          <w:sz w:val="22"/>
          <w:szCs w:val="22"/>
        </w:rPr>
        <w:lastRenderedPageBreak/>
        <w:t xml:space="preserve">required to determine whether these are high frequency naïve T </w:t>
      </w:r>
      <w:proofErr w:type="gramStart"/>
      <w:r w:rsidRPr="005F7037">
        <w:rPr>
          <w:rFonts w:ascii="Calibri" w:hAnsi="Calibri"/>
          <w:sz w:val="22"/>
          <w:szCs w:val="22"/>
        </w:rPr>
        <w:t>cells, or</w:t>
      </w:r>
      <w:proofErr w:type="gramEnd"/>
      <w:r w:rsidRPr="005F7037">
        <w:rPr>
          <w:rFonts w:ascii="Calibri" w:hAnsi="Calibri"/>
          <w:sz w:val="22"/>
          <w:szCs w:val="22"/>
        </w:rPr>
        <w:t xml:space="preserve"> represent random cross-reactivity of the memory pool. The ability to stimulate this rapid response may be an important factor in designing future vaccines to limit the growth and hence pathogenesis of respiratory viral infections.</w:t>
      </w:r>
    </w:p>
    <w:p w14:paraId="257C77DE" w14:textId="3205BBDC" w:rsidR="0043126B" w:rsidRDefault="0043126B" w:rsidP="005F7037">
      <w:pPr>
        <w:spacing w:after="160" w:line="259" w:lineRule="auto"/>
        <w:rPr>
          <w:rFonts w:ascii="Calibri" w:hAnsi="Calibri"/>
          <w:sz w:val="22"/>
          <w:szCs w:val="22"/>
        </w:rPr>
      </w:pPr>
    </w:p>
    <w:p w14:paraId="063A3DBD" w14:textId="0962F51F" w:rsidR="00357455" w:rsidRDefault="00D73714" w:rsidP="00357455">
      <w:pPr>
        <w:pStyle w:val="Refhead"/>
      </w:pPr>
      <w:r>
        <w:t>References</w:t>
      </w:r>
      <w:r w:rsidR="008C361F">
        <w:t xml:space="preserve"> and Notes</w:t>
      </w:r>
    </w:p>
    <w:p w14:paraId="3816F9DE" w14:textId="77F1DD38" w:rsidR="005F7037" w:rsidRPr="005F7037" w:rsidRDefault="005F7037" w:rsidP="005F7037">
      <w:pPr>
        <w:autoSpaceDE w:val="0"/>
        <w:autoSpaceDN w:val="0"/>
        <w:spacing w:after="160" w:line="259" w:lineRule="auto"/>
        <w:rPr>
          <w:rFonts w:ascii="Calibri" w:eastAsia="Times New Roman" w:hAnsi="Calibri"/>
          <w:sz w:val="24"/>
          <w:szCs w:val="24"/>
          <w:lang w:val="en-GB"/>
        </w:rPr>
      </w:pPr>
      <w:r>
        <w:rPr>
          <w:rFonts w:ascii="Calibri" w:eastAsia="Times New Roman" w:hAnsi="Calibri"/>
          <w:sz w:val="22"/>
          <w:szCs w:val="22"/>
          <w:lang w:val="en-GB"/>
        </w:rPr>
        <w:t xml:space="preserve">1. </w:t>
      </w:r>
      <w:r>
        <w:rPr>
          <w:rFonts w:ascii="Calibri" w:eastAsia="Times New Roman" w:hAnsi="Calibri"/>
          <w:sz w:val="22"/>
          <w:szCs w:val="22"/>
          <w:lang w:val="en-GB"/>
        </w:rPr>
        <w:tab/>
      </w:r>
      <w:r w:rsidRPr="005F7037">
        <w:rPr>
          <w:rFonts w:ascii="Calibri" w:eastAsia="Times New Roman" w:hAnsi="Calibri"/>
          <w:sz w:val="22"/>
          <w:szCs w:val="22"/>
          <w:lang w:val="en-GB"/>
        </w:rPr>
        <w:t xml:space="preserve">M. D. T. Co, E. D. Kilpatrick, A. L. Rothman, Dynamics of the CD8 T-cell response following yellow fever virus 17D immunization. </w:t>
      </w:r>
      <w:r w:rsidRPr="005F7037">
        <w:rPr>
          <w:rFonts w:ascii="Calibri" w:eastAsia="Times New Roman" w:hAnsi="Calibri"/>
          <w:i/>
          <w:iCs/>
          <w:sz w:val="22"/>
          <w:szCs w:val="22"/>
          <w:lang w:val="en-GB"/>
        </w:rPr>
        <w:t>Immunology</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128</w:t>
      </w:r>
      <w:r w:rsidRPr="005F7037">
        <w:rPr>
          <w:rFonts w:ascii="Calibri" w:eastAsia="Times New Roman" w:hAnsi="Calibri"/>
          <w:sz w:val="22"/>
          <w:szCs w:val="22"/>
          <w:lang w:val="en-GB"/>
        </w:rPr>
        <w:t xml:space="preserve"> (2009), doi:10.1111/j.1365-2567.2009.</w:t>
      </w:r>
      <w:proofErr w:type="gramStart"/>
      <w:r w:rsidRPr="005F7037">
        <w:rPr>
          <w:rFonts w:ascii="Calibri" w:eastAsia="Times New Roman" w:hAnsi="Calibri"/>
          <w:sz w:val="22"/>
          <w:szCs w:val="22"/>
          <w:lang w:val="en-GB"/>
        </w:rPr>
        <w:t>03070.x.</w:t>
      </w:r>
      <w:proofErr w:type="gramEnd"/>
    </w:p>
    <w:p w14:paraId="647C8AB8"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 </w:t>
      </w:r>
      <w:r w:rsidRPr="005F7037">
        <w:rPr>
          <w:rFonts w:ascii="Calibri" w:eastAsia="Times New Roman" w:hAnsi="Calibri"/>
          <w:sz w:val="22"/>
          <w:szCs w:val="22"/>
          <w:lang w:val="en-GB"/>
        </w:rPr>
        <w:tab/>
        <w:t xml:space="preserve">C. L. Althaus, V. v. </w:t>
      </w:r>
      <w:proofErr w:type="spellStart"/>
      <w:r w:rsidRPr="005F7037">
        <w:rPr>
          <w:rFonts w:ascii="Calibri" w:eastAsia="Times New Roman" w:hAnsi="Calibri"/>
          <w:sz w:val="22"/>
          <w:szCs w:val="22"/>
          <w:lang w:val="en-GB"/>
        </w:rPr>
        <w:t>Ganusov</w:t>
      </w:r>
      <w:proofErr w:type="spellEnd"/>
      <w:r w:rsidRPr="005F7037">
        <w:rPr>
          <w:rFonts w:ascii="Calibri" w:eastAsia="Times New Roman" w:hAnsi="Calibri"/>
          <w:sz w:val="22"/>
          <w:szCs w:val="22"/>
          <w:lang w:val="en-GB"/>
        </w:rPr>
        <w:t xml:space="preserve">, R. J. de Boer, Dynamics of CD8 + T Cell Responses during Acute and Chronic Lymphocytic Choriomeningitis Virus </w:t>
      </w:r>
      <w:proofErr w:type="gramStart"/>
      <w:r w:rsidRPr="005F7037">
        <w:rPr>
          <w:rFonts w:ascii="Calibri" w:eastAsia="Times New Roman" w:hAnsi="Calibri"/>
          <w:sz w:val="22"/>
          <w:szCs w:val="22"/>
          <w:lang w:val="en-GB"/>
        </w:rPr>
        <w:t>Infection .</w:t>
      </w:r>
      <w:proofErr w:type="gramEnd"/>
      <w:r w:rsidRPr="005F7037">
        <w:rPr>
          <w:rFonts w:ascii="Calibri" w:eastAsia="Times New Roman" w:hAnsi="Calibri"/>
          <w:sz w:val="22"/>
          <w:szCs w:val="22"/>
          <w:lang w:val="en-GB"/>
        </w:rPr>
        <w:t xml:space="preserve"> </w:t>
      </w:r>
      <w:r w:rsidRPr="005F7037">
        <w:rPr>
          <w:rFonts w:ascii="Calibri" w:eastAsia="Times New Roman" w:hAnsi="Calibri"/>
          <w:i/>
          <w:iCs/>
          <w:sz w:val="22"/>
          <w:szCs w:val="22"/>
          <w:lang w:val="en-GB"/>
        </w:rPr>
        <w:t>The Journal of Immunology</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179</w:t>
      </w:r>
      <w:r w:rsidRPr="005F7037">
        <w:rPr>
          <w:rFonts w:ascii="Calibri" w:eastAsia="Times New Roman" w:hAnsi="Calibri"/>
          <w:sz w:val="22"/>
          <w:szCs w:val="22"/>
          <w:lang w:val="en-GB"/>
        </w:rPr>
        <w:t xml:space="preserve"> (2007), doi:10.4049/jimmunol.179.5.2944.</w:t>
      </w:r>
    </w:p>
    <w:p w14:paraId="18E2A33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 </w:t>
      </w:r>
      <w:r w:rsidRPr="005F7037">
        <w:rPr>
          <w:rFonts w:ascii="Calibri" w:eastAsia="Times New Roman" w:hAnsi="Calibri"/>
          <w:sz w:val="22"/>
          <w:szCs w:val="22"/>
          <w:lang w:val="en-GB"/>
        </w:rPr>
        <w:tab/>
        <w:t xml:space="preserve">T. A. Treibel,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M. Burton, Á. McKnight, J. Lambourne, J. B. Augusto, X. Couto-Parada,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M. Noursadeghi, J. C. Moon, COVID-19: PCR screening of asymptomatic health-care workers at London hospital. </w:t>
      </w:r>
      <w:r w:rsidRPr="005F7037">
        <w:rPr>
          <w:rFonts w:ascii="Calibri" w:eastAsia="Times New Roman" w:hAnsi="Calibri"/>
          <w:i/>
          <w:iCs/>
          <w:sz w:val="22"/>
          <w:szCs w:val="22"/>
          <w:lang w:val="en-GB"/>
        </w:rPr>
        <w:t>The Lancet</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395</w:t>
      </w:r>
      <w:r w:rsidRPr="005F7037">
        <w:rPr>
          <w:rFonts w:ascii="Calibri" w:eastAsia="Times New Roman" w:hAnsi="Calibri"/>
          <w:sz w:val="22"/>
          <w:szCs w:val="22"/>
          <w:lang w:val="en-GB"/>
        </w:rPr>
        <w:t xml:space="preserve"> (2020)</w:t>
      </w:r>
      <w:proofErr w:type="gramStart"/>
      <w:r w:rsidRPr="005F7037">
        <w:rPr>
          <w:rFonts w:ascii="Calibri" w:eastAsia="Times New Roman" w:hAnsi="Calibri"/>
          <w:sz w:val="22"/>
          <w:szCs w:val="22"/>
          <w:lang w:val="en-GB"/>
        </w:rPr>
        <w:t>, ,</w:t>
      </w:r>
      <w:proofErr w:type="gramEnd"/>
      <w:r w:rsidRPr="005F7037">
        <w:rPr>
          <w:rFonts w:ascii="Calibri" w:eastAsia="Times New Roman" w:hAnsi="Calibri"/>
          <w:sz w:val="22"/>
          <w:szCs w:val="22"/>
          <w:lang w:val="en-GB"/>
        </w:rPr>
        <w:t xml:space="preserve"> doi:10.1016/S0140-6736(20)31100-4.</w:t>
      </w:r>
    </w:p>
    <w:p w14:paraId="499C3DCF"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 </w:t>
      </w:r>
      <w:r w:rsidRPr="005F7037">
        <w:rPr>
          <w:rFonts w:ascii="Calibri" w:eastAsia="Times New Roman" w:hAnsi="Calibri"/>
          <w:sz w:val="22"/>
          <w:szCs w:val="22"/>
          <w:lang w:val="en-GB"/>
        </w:rPr>
        <w:tab/>
        <w:t xml:space="preserve">P. Moss, The T cell immune response against SARS-CoV-2. </w:t>
      </w:r>
      <w:r w:rsidRPr="005F7037">
        <w:rPr>
          <w:rFonts w:ascii="Calibri" w:eastAsia="Times New Roman" w:hAnsi="Calibri"/>
          <w:i/>
          <w:iCs/>
          <w:sz w:val="22"/>
          <w:szCs w:val="22"/>
          <w:lang w:val="en-GB"/>
        </w:rPr>
        <w:t>Nat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23</w:t>
      </w:r>
      <w:r w:rsidRPr="005F7037">
        <w:rPr>
          <w:rFonts w:ascii="Calibri" w:eastAsia="Times New Roman" w:hAnsi="Calibri"/>
          <w:sz w:val="22"/>
          <w:szCs w:val="22"/>
          <w:lang w:val="en-GB"/>
        </w:rPr>
        <w:t xml:space="preserve"> (2022)</w:t>
      </w:r>
      <w:proofErr w:type="gramStart"/>
      <w:r w:rsidRPr="005F7037">
        <w:rPr>
          <w:rFonts w:ascii="Calibri" w:eastAsia="Times New Roman" w:hAnsi="Calibri"/>
          <w:sz w:val="22"/>
          <w:szCs w:val="22"/>
          <w:lang w:val="en-GB"/>
        </w:rPr>
        <w:t>, ,</w:t>
      </w:r>
      <w:proofErr w:type="gramEnd"/>
      <w:r w:rsidRPr="005F7037">
        <w:rPr>
          <w:rFonts w:ascii="Calibri" w:eastAsia="Times New Roman" w:hAnsi="Calibri"/>
          <w:sz w:val="22"/>
          <w:szCs w:val="22"/>
          <w:lang w:val="en-GB"/>
        </w:rPr>
        <w:t xml:space="preserve"> doi:10.1038/s41590-021-01122-w.</w:t>
      </w:r>
    </w:p>
    <w:p w14:paraId="09FC1D52"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 </w:t>
      </w:r>
      <w:r w:rsidRPr="005F7037">
        <w:rPr>
          <w:rFonts w:ascii="Calibri" w:eastAsia="Times New Roman" w:hAnsi="Calibri"/>
          <w:sz w:val="22"/>
          <w:szCs w:val="22"/>
          <w:lang w:val="en-GB"/>
        </w:rPr>
        <w:tab/>
        <w:t xml:space="preserve">A. </w:t>
      </w:r>
      <w:proofErr w:type="spellStart"/>
      <w:r w:rsidRPr="005F7037">
        <w:rPr>
          <w:rFonts w:ascii="Calibri" w:eastAsia="Times New Roman" w:hAnsi="Calibri"/>
          <w:sz w:val="22"/>
          <w:szCs w:val="22"/>
          <w:lang w:val="en-GB"/>
        </w:rPr>
        <w:t>Grifoni</w:t>
      </w:r>
      <w:proofErr w:type="spellEnd"/>
      <w:r w:rsidRPr="005F7037">
        <w:rPr>
          <w:rFonts w:ascii="Calibri" w:eastAsia="Times New Roman" w:hAnsi="Calibri"/>
          <w:sz w:val="22"/>
          <w:szCs w:val="22"/>
          <w:lang w:val="en-GB"/>
        </w:rPr>
        <w:t xml:space="preserve">, J. Sidney, R. Vita, B. Peters, S. Crotty, D. Weiskopf,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SARS-CoV-2 human T cell epitopes: Adaptive immune response against COVID-19. </w:t>
      </w:r>
      <w:r w:rsidRPr="005F7037">
        <w:rPr>
          <w:rFonts w:ascii="Calibri" w:eastAsia="Times New Roman" w:hAnsi="Calibri"/>
          <w:i/>
          <w:iCs/>
          <w:sz w:val="22"/>
          <w:szCs w:val="22"/>
          <w:lang w:val="en-GB"/>
        </w:rPr>
        <w:t>Cell Host Microbe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29</w:t>
      </w:r>
      <w:r w:rsidRPr="005F7037">
        <w:rPr>
          <w:rFonts w:ascii="Calibri" w:eastAsia="Times New Roman" w:hAnsi="Calibri"/>
          <w:sz w:val="22"/>
          <w:szCs w:val="22"/>
          <w:lang w:val="en-GB"/>
        </w:rPr>
        <w:t xml:space="preserve"> (2021)</w:t>
      </w:r>
      <w:proofErr w:type="gramStart"/>
      <w:r w:rsidRPr="005F7037">
        <w:rPr>
          <w:rFonts w:ascii="Calibri" w:eastAsia="Times New Roman" w:hAnsi="Calibri"/>
          <w:sz w:val="22"/>
          <w:szCs w:val="22"/>
          <w:lang w:val="en-GB"/>
        </w:rPr>
        <w:t>, ,</w:t>
      </w:r>
      <w:proofErr w:type="gramEnd"/>
      <w:r w:rsidRPr="005F7037">
        <w:rPr>
          <w:rFonts w:ascii="Calibri" w:eastAsia="Times New Roman" w:hAnsi="Calibri"/>
          <w:sz w:val="22"/>
          <w:szCs w:val="22"/>
          <w:lang w:val="en-GB"/>
        </w:rPr>
        <w:t xml:space="preserve"> doi:10.1016/j.chom.2021.05.010.</w:t>
      </w:r>
    </w:p>
    <w:p w14:paraId="27FD9494"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6. </w:t>
      </w:r>
      <w:r w:rsidRPr="005F7037">
        <w:rPr>
          <w:rFonts w:ascii="Calibri" w:eastAsia="Times New Roman" w:hAnsi="Calibri"/>
          <w:sz w:val="22"/>
          <w:szCs w:val="22"/>
          <w:lang w:val="en-GB"/>
        </w:rPr>
        <w:tab/>
        <w:t xml:space="preserve">A. </w:t>
      </w:r>
      <w:proofErr w:type="spellStart"/>
      <w:r w:rsidRPr="005F7037">
        <w:rPr>
          <w:rFonts w:ascii="Calibri" w:eastAsia="Times New Roman" w:hAnsi="Calibri"/>
          <w:sz w:val="22"/>
          <w:szCs w:val="22"/>
          <w:lang w:val="en-GB"/>
        </w:rPr>
        <w:t>Tarke</w:t>
      </w:r>
      <w:proofErr w:type="spellEnd"/>
      <w:r w:rsidRPr="005F7037">
        <w:rPr>
          <w:rFonts w:ascii="Calibri" w:eastAsia="Times New Roman" w:hAnsi="Calibri"/>
          <w:sz w:val="22"/>
          <w:szCs w:val="22"/>
          <w:lang w:val="en-GB"/>
        </w:rPr>
        <w:t xml:space="preserve">, J. Sidney, C. K. Kidd, J. M. Dan, S. I. Ramirez, E. D. Yu, J. Mateus, R. da Silva Antunes, E. Moore, P. </w:t>
      </w:r>
      <w:proofErr w:type="spellStart"/>
      <w:r w:rsidRPr="005F7037">
        <w:rPr>
          <w:rFonts w:ascii="Calibri" w:eastAsia="Times New Roman" w:hAnsi="Calibri"/>
          <w:sz w:val="22"/>
          <w:szCs w:val="22"/>
          <w:lang w:val="en-GB"/>
        </w:rPr>
        <w:t>Rubiro</w:t>
      </w:r>
      <w:proofErr w:type="spellEnd"/>
      <w:r w:rsidRPr="005F7037">
        <w:rPr>
          <w:rFonts w:ascii="Calibri" w:eastAsia="Times New Roman" w:hAnsi="Calibri"/>
          <w:sz w:val="22"/>
          <w:szCs w:val="22"/>
          <w:lang w:val="en-GB"/>
        </w:rPr>
        <w:t xml:space="preserve">, N. </w:t>
      </w:r>
      <w:proofErr w:type="spellStart"/>
      <w:r w:rsidRPr="005F7037">
        <w:rPr>
          <w:rFonts w:ascii="Calibri" w:eastAsia="Times New Roman" w:hAnsi="Calibri"/>
          <w:sz w:val="22"/>
          <w:szCs w:val="22"/>
          <w:lang w:val="en-GB"/>
        </w:rPr>
        <w:t>Methot</w:t>
      </w:r>
      <w:proofErr w:type="spellEnd"/>
      <w:r w:rsidRPr="005F7037">
        <w:rPr>
          <w:rFonts w:ascii="Calibri" w:eastAsia="Times New Roman" w:hAnsi="Calibri"/>
          <w:sz w:val="22"/>
          <w:szCs w:val="22"/>
          <w:lang w:val="en-GB"/>
        </w:rPr>
        <w:t xml:space="preserve">, E. Phillips, S. </w:t>
      </w:r>
      <w:proofErr w:type="spellStart"/>
      <w:r w:rsidRPr="005F7037">
        <w:rPr>
          <w:rFonts w:ascii="Calibri" w:eastAsia="Times New Roman" w:hAnsi="Calibri"/>
          <w:sz w:val="22"/>
          <w:szCs w:val="22"/>
          <w:lang w:val="en-GB"/>
        </w:rPr>
        <w:t>Mallal</w:t>
      </w:r>
      <w:proofErr w:type="spellEnd"/>
      <w:r w:rsidRPr="005F7037">
        <w:rPr>
          <w:rFonts w:ascii="Calibri" w:eastAsia="Times New Roman" w:hAnsi="Calibri"/>
          <w:sz w:val="22"/>
          <w:szCs w:val="22"/>
          <w:lang w:val="en-GB"/>
        </w:rPr>
        <w:t xml:space="preserve">, A. Frazier, S. A. Rawlings, J. A. Greenbaum, B. Peters, D. M. Smith, S. Crotty, D. Weiskopf, A. </w:t>
      </w:r>
      <w:proofErr w:type="spellStart"/>
      <w:r w:rsidRPr="005F7037">
        <w:rPr>
          <w:rFonts w:ascii="Calibri" w:eastAsia="Times New Roman" w:hAnsi="Calibri"/>
          <w:sz w:val="22"/>
          <w:szCs w:val="22"/>
          <w:lang w:val="en-GB"/>
        </w:rPr>
        <w:t>Grifoni</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Comprehensive analysis of T cell immunodominance and </w:t>
      </w:r>
      <w:proofErr w:type="spellStart"/>
      <w:r w:rsidRPr="005F7037">
        <w:rPr>
          <w:rFonts w:ascii="Calibri" w:eastAsia="Times New Roman" w:hAnsi="Calibri"/>
          <w:sz w:val="22"/>
          <w:szCs w:val="22"/>
          <w:lang w:val="en-GB"/>
        </w:rPr>
        <w:t>immunoprevalence</w:t>
      </w:r>
      <w:proofErr w:type="spellEnd"/>
      <w:r w:rsidRPr="005F7037">
        <w:rPr>
          <w:rFonts w:ascii="Calibri" w:eastAsia="Times New Roman" w:hAnsi="Calibri"/>
          <w:sz w:val="22"/>
          <w:szCs w:val="22"/>
          <w:lang w:val="en-GB"/>
        </w:rPr>
        <w:t xml:space="preserve"> of SARS-CoV-2 epitopes in COVID-19 cases. </w:t>
      </w:r>
      <w:r w:rsidRPr="005F7037">
        <w:rPr>
          <w:rFonts w:ascii="Calibri" w:eastAsia="Times New Roman" w:hAnsi="Calibri"/>
          <w:i/>
          <w:iCs/>
          <w:sz w:val="22"/>
          <w:szCs w:val="22"/>
          <w:lang w:val="en-GB"/>
        </w:rPr>
        <w:t>Cell Rep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w:t>
      </w:r>
      <w:r w:rsidRPr="005F7037">
        <w:rPr>
          <w:rFonts w:ascii="Calibri" w:eastAsia="Times New Roman" w:hAnsi="Calibri"/>
          <w:sz w:val="22"/>
          <w:szCs w:val="22"/>
          <w:lang w:val="en-GB"/>
        </w:rPr>
        <w:t xml:space="preserve"> (2021), </w:t>
      </w:r>
      <w:proofErr w:type="gramStart"/>
      <w:r w:rsidRPr="005F7037">
        <w:rPr>
          <w:rFonts w:ascii="Calibri" w:eastAsia="Times New Roman" w:hAnsi="Calibri"/>
          <w:sz w:val="22"/>
          <w:szCs w:val="22"/>
          <w:lang w:val="en-GB"/>
        </w:rPr>
        <w:t>doi:10.1016/j.xcrm</w:t>
      </w:r>
      <w:proofErr w:type="gramEnd"/>
      <w:r w:rsidRPr="005F7037">
        <w:rPr>
          <w:rFonts w:ascii="Calibri" w:eastAsia="Times New Roman" w:hAnsi="Calibri"/>
          <w:sz w:val="22"/>
          <w:szCs w:val="22"/>
          <w:lang w:val="en-GB"/>
        </w:rPr>
        <w:t>.2021.100204.</w:t>
      </w:r>
    </w:p>
    <w:p w14:paraId="4639B7A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7. </w:t>
      </w:r>
      <w:r w:rsidRPr="005F7037">
        <w:rPr>
          <w:rFonts w:ascii="Calibri" w:eastAsia="Times New Roman" w:hAnsi="Calibri"/>
          <w:sz w:val="22"/>
          <w:szCs w:val="22"/>
          <w:lang w:val="en-GB"/>
        </w:rPr>
        <w:tab/>
        <w:t xml:space="preserve">E. Stephenson, G. Reynolds, R. A. Botting, F. J. Calero-Nieto, M. D. Morgan, Z. K. </w:t>
      </w:r>
      <w:proofErr w:type="spellStart"/>
      <w:r w:rsidRPr="005F7037">
        <w:rPr>
          <w:rFonts w:ascii="Calibri" w:eastAsia="Times New Roman" w:hAnsi="Calibri"/>
          <w:sz w:val="22"/>
          <w:szCs w:val="22"/>
          <w:lang w:val="en-GB"/>
        </w:rPr>
        <w:t>Tuong</w:t>
      </w:r>
      <w:proofErr w:type="spellEnd"/>
      <w:r w:rsidRPr="005F7037">
        <w:rPr>
          <w:rFonts w:ascii="Calibri" w:eastAsia="Times New Roman" w:hAnsi="Calibri"/>
          <w:sz w:val="22"/>
          <w:szCs w:val="22"/>
          <w:lang w:val="en-GB"/>
        </w:rPr>
        <w:t xml:space="preserve">, K. Bach, W. </w:t>
      </w:r>
      <w:proofErr w:type="spellStart"/>
      <w:r w:rsidRPr="005F7037">
        <w:rPr>
          <w:rFonts w:ascii="Calibri" w:eastAsia="Times New Roman" w:hAnsi="Calibri"/>
          <w:sz w:val="22"/>
          <w:szCs w:val="22"/>
          <w:lang w:val="en-GB"/>
        </w:rPr>
        <w:t>Sungnak</w:t>
      </w:r>
      <w:proofErr w:type="spellEnd"/>
      <w:r w:rsidRPr="005F7037">
        <w:rPr>
          <w:rFonts w:ascii="Calibri" w:eastAsia="Times New Roman" w:hAnsi="Calibri"/>
          <w:sz w:val="22"/>
          <w:szCs w:val="22"/>
          <w:lang w:val="en-GB"/>
        </w:rPr>
        <w:t xml:space="preserve">, K. B. </w:t>
      </w:r>
      <w:proofErr w:type="spellStart"/>
      <w:r w:rsidRPr="005F7037">
        <w:rPr>
          <w:rFonts w:ascii="Calibri" w:eastAsia="Times New Roman" w:hAnsi="Calibri"/>
          <w:sz w:val="22"/>
          <w:szCs w:val="22"/>
          <w:lang w:val="en-GB"/>
        </w:rPr>
        <w:t>Worlock</w:t>
      </w:r>
      <w:proofErr w:type="spellEnd"/>
      <w:r w:rsidRPr="005F7037">
        <w:rPr>
          <w:rFonts w:ascii="Calibri" w:eastAsia="Times New Roman" w:hAnsi="Calibri"/>
          <w:sz w:val="22"/>
          <w:szCs w:val="22"/>
          <w:lang w:val="en-GB"/>
        </w:rPr>
        <w:t xml:space="preserve">, M. Yoshida, N. </w:t>
      </w:r>
      <w:proofErr w:type="spellStart"/>
      <w:r w:rsidRPr="005F7037">
        <w:rPr>
          <w:rFonts w:ascii="Calibri" w:eastAsia="Times New Roman" w:hAnsi="Calibri"/>
          <w:sz w:val="22"/>
          <w:szCs w:val="22"/>
          <w:lang w:val="en-GB"/>
        </w:rPr>
        <w:t>Kumasaka</w:t>
      </w:r>
      <w:proofErr w:type="spellEnd"/>
      <w:r w:rsidRPr="005F7037">
        <w:rPr>
          <w:rFonts w:ascii="Calibri" w:eastAsia="Times New Roman" w:hAnsi="Calibri"/>
          <w:sz w:val="22"/>
          <w:szCs w:val="22"/>
          <w:lang w:val="en-GB"/>
        </w:rPr>
        <w:t xml:space="preserve">, K. Kania, J. </w:t>
      </w:r>
      <w:proofErr w:type="spellStart"/>
      <w:r w:rsidRPr="005F7037">
        <w:rPr>
          <w:rFonts w:ascii="Calibri" w:eastAsia="Times New Roman" w:hAnsi="Calibri"/>
          <w:sz w:val="22"/>
          <w:szCs w:val="22"/>
          <w:lang w:val="en-GB"/>
        </w:rPr>
        <w:t>Engelbert</w:t>
      </w:r>
      <w:proofErr w:type="spellEnd"/>
      <w:r w:rsidRPr="005F7037">
        <w:rPr>
          <w:rFonts w:ascii="Calibri" w:eastAsia="Times New Roman" w:hAnsi="Calibri"/>
          <w:sz w:val="22"/>
          <w:szCs w:val="22"/>
          <w:lang w:val="en-GB"/>
        </w:rPr>
        <w:t xml:space="preserve">, B. </w:t>
      </w:r>
      <w:proofErr w:type="spellStart"/>
      <w:r w:rsidRPr="005F7037">
        <w:rPr>
          <w:rFonts w:ascii="Calibri" w:eastAsia="Times New Roman" w:hAnsi="Calibri"/>
          <w:sz w:val="22"/>
          <w:szCs w:val="22"/>
          <w:lang w:val="en-GB"/>
        </w:rPr>
        <w:t>Olabi</w:t>
      </w:r>
      <w:proofErr w:type="spellEnd"/>
      <w:r w:rsidRPr="005F7037">
        <w:rPr>
          <w:rFonts w:ascii="Calibri" w:eastAsia="Times New Roman" w:hAnsi="Calibri"/>
          <w:sz w:val="22"/>
          <w:szCs w:val="22"/>
          <w:lang w:val="en-GB"/>
        </w:rPr>
        <w:t xml:space="preserve">, J. S. </w:t>
      </w:r>
      <w:proofErr w:type="spellStart"/>
      <w:r w:rsidRPr="005F7037">
        <w:rPr>
          <w:rFonts w:ascii="Calibri" w:eastAsia="Times New Roman" w:hAnsi="Calibri"/>
          <w:sz w:val="22"/>
          <w:szCs w:val="22"/>
          <w:lang w:val="en-GB"/>
        </w:rPr>
        <w:t>Spegarova</w:t>
      </w:r>
      <w:proofErr w:type="spellEnd"/>
      <w:r w:rsidRPr="005F7037">
        <w:rPr>
          <w:rFonts w:ascii="Calibri" w:eastAsia="Times New Roman" w:hAnsi="Calibri"/>
          <w:sz w:val="22"/>
          <w:szCs w:val="22"/>
          <w:lang w:val="en-GB"/>
        </w:rPr>
        <w:t xml:space="preserve">, N. K. Wilson, N. Mende, L. Jardine, L. C. S. Gardner, I. Goh, D. Horsfall, J. McGrath, S. Webb, M. W. Mather, R. G. H. Lindeboom, E. Dann, N. Huang, K. Polanski, E. </w:t>
      </w:r>
      <w:proofErr w:type="spellStart"/>
      <w:r w:rsidRPr="005F7037">
        <w:rPr>
          <w:rFonts w:ascii="Calibri" w:eastAsia="Times New Roman" w:hAnsi="Calibri"/>
          <w:sz w:val="22"/>
          <w:szCs w:val="22"/>
          <w:lang w:val="en-GB"/>
        </w:rPr>
        <w:t>Prigmore</w:t>
      </w:r>
      <w:proofErr w:type="spellEnd"/>
      <w:r w:rsidRPr="005F7037">
        <w:rPr>
          <w:rFonts w:ascii="Calibri" w:eastAsia="Times New Roman" w:hAnsi="Calibri"/>
          <w:sz w:val="22"/>
          <w:szCs w:val="22"/>
          <w:lang w:val="en-GB"/>
        </w:rPr>
        <w:t xml:space="preserve">, F. </w:t>
      </w:r>
      <w:proofErr w:type="spellStart"/>
      <w:r w:rsidRPr="005F7037">
        <w:rPr>
          <w:rFonts w:ascii="Calibri" w:eastAsia="Times New Roman" w:hAnsi="Calibri"/>
          <w:sz w:val="22"/>
          <w:szCs w:val="22"/>
          <w:lang w:val="en-GB"/>
        </w:rPr>
        <w:t>Gothe</w:t>
      </w:r>
      <w:proofErr w:type="spellEnd"/>
      <w:r w:rsidRPr="005F7037">
        <w:rPr>
          <w:rFonts w:ascii="Calibri" w:eastAsia="Times New Roman" w:hAnsi="Calibri"/>
          <w:sz w:val="22"/>
          <w:szCs w:val="22"/>
          <w:lang w:val="en-GB"/>
        </w:rPr>
        <w:t xml:space="preserve">, J. Scott, R. P. Payne, K. F. Baker, A. T. </w:t>
      </w:r>
      <w:proofErr w:type="spellStart"/>
      <w:r w:rsidRPr="005F7037">
        <w:rPr>
          <w:rFonts w:ascii="Calibri" w:eastAsia="Times New Roman" w:hAnsi="Calibri"/>
          <w:sz w:val="22"/>
          <w:szCs w:val="22"/>
          <w:lang w:val="en-GB"/>
        </w:rPr>
        <w:t>Hanrath</w:t>
      </w:r>
      <w:proofErr w:type="spellEnd"/>
      <w:r w:rsidRPr="005F7037">
        <w:rPr>
          <w:rFonts w:ascii="Calibri" w:eastAsia="Times New Roman" w:hAnsi="Calibri"/>
          <w:sz w:val="22"/>
          <w:szCs w:val="22"/>
          <w:lang w:val="en-GB"/>
        </w:rPr>
        <w:t xml:space="preserve">, I. C. D. </w:t>
      </w:r>
      <w:proofErr w:type="spellStart"/>
      <w:r w:rsidRPr="005F7037">
        <w:rPr>
          <w:rFonts w:ascii="Calibri" w:eastAsia="Times New Roman" w:hAnsi="Calibri"/>
          <w:sz w:val="22"/>
          <w:szCs w:val="22"/>
          <w:lang w:val="en-GB"/>
        </w:rPr>
        <w:t>Schim</w:t>
      </w:r>
      <w:proofErr w:type="spellEnd"/>
      <w:r w:rsidRPr="005F7037">
        <w:rPr>
          <w:rFonts w:ascii="Calibri" w:eastAsia="Times New Roman" w:hAnsi="Calibri"/>
          <w:sz w:val="22"/>
          <w:szCs w:val="22"/>
          <w:lang w:val="en-GB"/>
        </w:rPr>
        <w:t xml:space="preserve"> van der </w:t>
      </w:r>
      <w:proofErr w:type="spellStart"/>
      <w:r w:rsidRPr="005F7037">
        <w:rPr>
          <w:rFonts w:ascii="Calibri" w:eastAsia="Times New Roman" w:hAnsi="Calibri"/>
          <w:sz w:val="22"/>
          <w:szCs w:val="22"/>
          <w:lang w:val="en-GB"/>
        </w:rPr>
        <w:t>Loeff</w:t>
      </w:r>
      <w:proofErr w:type="spellEnd"/>
      <w:r w:rsidRPr="005F7037">
        <w:rPr>
          <w:rFonts w:ascii="Calibri" w:eastAsia="Times New Roman" w:hAnsi="Calibri"/>
          <w:sz w:val="22"/>
          <w:szCs w:val="22"/>
          <w:lang w:val="en-GB"/>
        </w:rPr>
        <w:t xml:space="preserve">, A. S. Barr, A. Sanchez-Gonzalez, L. Bergamaschi, F. </w:t>
      </w:r>
      <w:proofErr w:type="spellStart"/>
      <w:r w:rsidRPr="005F7037">
        <w:rPr>
          <w:rFonts w:ascii="Calibri" w:eastAsia="Times New Roman" w:hAnsi="Calibri"/>
          <w:sz w:val="22"/>
          <w:szCs w:val="22"/>
          <w:lang w:val="en-GB"/>
        </w:rPr>
        <w:t>Mescia</w:t>
      </w:r>
      <w:proofErr w:type="spellEnd"/>
      <w:r w:rsidRPr="005F7037">
        <w:rPr>
          <w:rFonts w:ascii="Calibri" w:eastAsia="Times New Roman" w:hAnsi="Calibri"/>
          <w:sz w:val="22"/>
          <w:szCs w:val="22"/>
          <w:lang w:val="en-GB"/>
        </w:rPr>
        <w:t xml:space="preserve">, J. L. Barnes, E. </w:t>
      </w:r>
      <w:proofErr w:type="spellStart"/>
      <w:r w:rsidRPr="005F7037">
        <w:rPr>
          <w:rFonts w:ascii="Calibri" w:eastAsia="Times New Roman" w:hAnsi="Calibri"/>
          <w:sz w:val="22"/>
          <w:szCs w:val="22"/>
          <w:lang w:val="en-GB"/>
        </w:rPr>
        <w:t>Kilich</w:t>
      </w:r>
      <w:proofErr w:type="spellEnd"/>
      <w:r w:rsidRPr="005F7037">
        <w:rPr>
          <w:rFonts w:ascii="Calibri" w:eastAsia="Times New Roman" w:hAnsi="Calibri"/>
          <w:sz w:val="22"/>
          <w:szCs w:val="22"/>
          <w:lang w:val="en-GB"/>
        </w:rPr>
        <w:t xml:space="preserve">, A. de Wilton, A. </w:t>
      </w:r>
      <w:proofErr w:type="spellStart"/>
      <w:r w:rsidRPr="005F7037">
        <w:rPr>
          <w:rFonts w:ascii="Calibri" w:eastAsia="Times New Roman" w:hAnsi="Calibri"/>
          <w:sz w:val="22"/>
          <w:szCs w:val="22"/>
          <w:lang w:val="en-GB"/>
        </w:rPr>
        <w:t>Saigal</w:t>
      </w:r>
      <w:proofErr w:type="spellEnd"/>
      <w:r w:rsidRPr="005F7037">
        <w:rPr>
          <w:rFonts w:ascii="Calibri" w:eastAsia="Times New Roman" w:hAnsi="Calibri"/>
          <w:sz w:val="22"/>
          <w:szCs w:val="22"/>
          <w:lang w:val="en-GB"/>
        </w:rPr>
        <w:t xml:space="preserve">, A. Saleh, S. M. Janes, C. M. Smith, N. </w:t>
      </w:r>
      <w:proofErr w:type="spellStart"/>
      <w:r w:rsidRPr="005F7037">
        <w:rPr>
          <w:rFonts w:ascii="Calibri" w:eastAsia="Times New Roman" w:hAnsi="Calibri"/>
          <w:sz w:val="22"/>
          <w:szCs w:val="22"/>
          <w:lang w:val="en-GB"/>
        </w:rPr>
        <w:t>Gopee</w:t>
      </w:r>
      <w:proofErr w:type="spellEnd"/>
      <w:r w:rsidRPr="005F7037">
        <w:rPr>
          <w:rFonts w:ascii="Calibri" w:eastAsia="Times New Roman" w:hAnsi="Calibri"/>
          <w:sz w:val="22"/>
          <w:szCs w:val="22"/>
          <w:lang w:val="en-GB"/>
        </w:rPr>
        <w:t xml:space="preserve">, C. Wilson, P. Coupland, J. M. Coxhead, V. Y. Kiselev, S. van </w:t>
      </w:r>
      <w:proofErr w:type="spellStart"/>
      <w:r w:rsidRPr="005F7037">
        <w:rPr>
          <w:rFonts w:ascii="Calibri" w:eastAsia="Times New Roman" w:hAnsi="Calibri"/>
          <w:sz w:val="22"/>
          <w:szCs w:val="22"/>
          <w:lang w:val="en-GB"/>
        </w:rPr>
        <w:t>Dongen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Bacardit</w:t>
      </w:r>
      <w:proofErr w:type="spellEnd"/>
      <w:r w:rsidRPr="005F7037">
        <w:rPr>
          <w:rFonts w:ascii="Calibri" w:eastAsia="Times New Roman" w:hAnsi="Calibri"/>
          <w:sz w:val="22"/>
          <w:szCs w:val="22"/>
          <w:lang w:val="en-GB"/>
        </w:rPr>
        <w:t xml:space="preserve">, H. W. King, S. Baker, J. R. Bradley, G. Dougan, I. G. Goodfellow, R. K. Gupta, C. Hess, N. Kingston, P. J. Lehner, N. J. Matheson, W. H. </w:t>
      </w:r>
      <w:proofErr w:type="spellStart"/>
      <w:r w:rsidRPr="005F7037">
        <w:rPr>
          <w:rFonts w:ascii="Calibri" w:eastAsia="Times New Roman" w:hAnsi="Calibri"/>
          <w:sz w:val="22"/>
          <w:szCs w:val="22"/>
          <w:lang w:val="en-GB"/>
        </w:rPr>
        <w:t>Owehand</w:t>
      </w:r>
      <w:proofErr w:type="spellEnd"/>
      <w:r w:rsidRPr="005F7037">
        <w:rPr>
          <w:rFonts w:ascii="Calibri" w:eastAsia="Times New Roman" w:hAnsi="Calibri"/>
          <w:sz w:val="22"/>
          <w:szCs w:val="22"/>
          <w:lang w:val="en-GB"/>
        </w:rPr>
        <w:t xml:space="preserve">, C. Saunders, K. G. C. Smith, C. Summers, J. E. D. </w:t>
      </w:r>
      <w:proofErr w:type="spellStart"/>
      <w:r w:rsidRPr="005F7037">
        <w:rPr>
          <w:rFonts w:ascii="Calibri" w:eastAsia="Times New Roman" w:hAnsi="Calibri"/>
          <w:sz w:val="22"/>
          <w:szCs w:val="22"/>
          <w:lang w:val="en-GB"/>
        </w:rPr>
        <w:t>Thaventhiran</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Toshner</w:t>
      </w:r>
      <w:proofErr w:type="spellEnd"/>
      <w:r w:rsidRPr="005F7037">
        <w:rPr>
          <w:rFonts w:ascii="Calibri" w:eastAsia="Times New Roman" w:hAnsi="Calibri"/>
          <w:sz w:val="22"/>
          <w:szCs w:val="22"/>
          <w:lang w:val="en-GB"/>
        </w:rPr>
        <w:t xml:space="preserve">, M. P. Weekes, A. </w:t>
      </w:r>
      <w:proofErr w:type="spellStart"/>
      <w:r w:rsidRPr="005F7037">
        <w:rPr>
          <w:rFonts w:ascii="Calibri" w:eastAsia="Times New Roman" w:hAnsi="Calibri"/>
          <w:sz w:val="22"/>
          <w:szCs w:val="22"/>
          <w:lang w:val="en-GB"/>
        </w:rPr>
        <w:t>Bucke</w:t>
      </w:r>
      <w:proofErr w:type="spellEnd"/>
      <w:r w:rsidRPr="005F7037">
        <w:rPr>
          <w:rFonts w:ascii="Calibri" w:eastAsia="Times New Roman" w:hAnsi="Calibri"/>
          <w:sz w:val="22"/>
          <w:szCs w:val="22"/>
          <w:lang w:val="en-GB"/>
        </w:rPr>
        <w:t xml:space="preserve">, J. Calder, L. Canna, J. Domingo, A. Elmer, S. Fuller, J. Harris, S. Hewitt, J. Kennet, S. Jose, J. </w:t>
      </w:r>
      <w:proofErr w:type="spellStart"/>
      <w:r w:rsidRPr="005F7037">
        <w:rPr>
          <w:rFonts w:ascii="Calibri" w:eastAsia="Times New Roman" w:hAnsi="Calibri"/>
          <w:sz w:val="22"/>
          <w:szCs w:val="22"/>
          <w:lang w:val="en-GB"/>
        </w:rPr>
        <w:t>Kourampa</w:t>
      </w:r>
      <w:proofErr w:type="spellEnd"/>
      <w:r w:rsidRPr="005F7037">
        <w:rPr>
          <w:rFonts w:ascii="Calibri" w:eastAsia="Times New Roman" w:hAnsi="Calibri"/>
          <w:sz w:val="22"/>
          <w:szCs w:val="22"/>
          <w:lang w:val="en-GB"/>
        </w:rPr>
        <w:t xml:space="preserve">, A. Meadows, C. O’Brien, J. Price, C. </w:t>
      </w:r>
      <w:proofErr w:type="spellStart"/>
      <w:r w:rsidRPr="005F7037">
        <w:rPr>
          <w:rFonts w:ascii="Calibri" w:eastAsia="Times New Roman" w:hAnsi="Calibri"/>
          <w:sz w:val="22"/>
          <w:szCs w:val="22"/>
          <w:lang w:val="en-GB"/>
        </w:rPr>
        <w:t>Publico</w:t>
      </w:r>
      <w:proofErr w:type="spellEnd"/>
      <w:r w:rsidRPr="005F7037">
        <w:rPr>
          <w:rFonts w:ascii="Calibri" w:eastAsia="Times New Roman" w:hAnsi="Calibri"/>
          <w:sz w:val="22"/>
          <w:szCs w:val="22"/>
          <w:lang w:val="en-GB"/>
        </w:rPr>
        <w:t xml:space="preserve">, R. </w:t>
      </w:r>
      <w:proofErr w:type="spellStart"/>
      <w:r w:rsidRPr="005F7037">
        <w:rPr>
          <w:rFonts w:ascii="Calibri" w:eastAsia="Times New Roman" w:hAnsi="Calibri"/>
          <w:sz w:val="22"/>
          <w:szCs w:val="22"/>
          <w:lang w:val="en-GB"/>
        </w:rPr>
        <w:t>Rastall</w:t>
      </w:r>
      <w:proofErr w:type="spellEnd"/>
      <w:r w:rsidRPr="005F7037">
        <w:rPr>
          <w:rFonts w:ascii="Calibri" w:eastAsia="Times New Roman" w:hAnsi="Calibri"/>
          <w:sz w:val="22"/>
          <w:szCs w:val="22"/>
          <w:lang w:val="en-GB"/>
        </w:rPr>
        <w:t xml:space="preserve">, C. Ribeiro, J. Rowlands, V. </w:t>
      </w:r>
      <w:proofErr w:type="spellStart"/>
      <w:r w:rsidRPr="005F7037">
        <w:rPr>
          <w:rFonts w:ascii="Calibri" w:eastAsia="Times New Roman" w:hAnsi="Calibri"/>
          <w:sz w:val="22"/>
          <w:szCs w:val="22"/>
          <w:lang w:val="en-GB"/>
        </w:rPr>
        <w:t>Ruffolo</w:t>
      </w:r>
      <w:proofErr w:type="spellEnd"/>
      <w:r w:rsidRPr="005F7037">
        <w:rPr>
          <w:rFonts w:ascii="Calibri" w:eastAsia="Times New Roman" w:hAnsi="Calibri"/>
          <w:sz w:val="22"/>
          <w:szCs w:val="22"/>
          <w:lang w:val="en-GB"/>
        </w:rPr>
        <w:t xml:space="preserve">, H. Tordesillas, B. </w:t>
      </w:r>
      <w:proofErr w:type="spellStart"/>
      <w:r w:rsidRPr="005F7037">
        <w:rPr>
          <w:rFonts w:ascii="Calibri" w:eastAsia="Times New Roman" w:hAnsi="Calibri"/>
          <w:sz w:val="22"/>
          <w:szCs w:val="22"/>
          <w:lang w:val="en-GB"/>
        </w:rPr>
        <w:t>Bullman</w:t>
      </w:r>
      <w:proofErr w:type="spellEnd"/>
      <w:r w:rsidRPr="005F7037">
        <w:rPr>
          <w:rFonts w:ascii="Calibri" w:eastAsia="Times New Roman" w:hAnsi="Calibri"/>
          <w:sz w:val="22"/>
          <w:szCs w:val="22"/>
          <w:lang w:val="en-GB"/>
        </w:rPr>
        <w:t xml:space="preserve">, B. J. Dunmore, S. </w:t>
      </w:r>
      <w:proofErr w:type="spellStart"/>
      <w:r w:rsidRPr="005F7037">
        <w:rPr>
          <w:rFonts w:ascii="Calibri" w:eastAsia="Times New Roman" w:hAnsi="Calibri"/>
          <w:sz w:val="22"/>
          <w:szCs w:val="22"/>
          <w:lang w:val="en-GB"/>
        </w:rPr>
        <w:t>Fawke</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Gräf</w:t>
      </w:r>
      <w:proofErr w:type="spellEnd"/>
      <w:r w:rsidRPr="005F7037">
        <w:rPr>
          <w:rFonts w:ascii="Calibri" w:eastAsia="Times New Roman" w:hAnsi="Calibri"/>
          <w:sz w:val="22"/>
          <w:szCs w:val="22"/>
          <w:lang w:val="en-GB"/>
        </w:rPr>
        <w:t xml:space="preserve">, J. Hodgson, C. Huang, K. Hunter, E. Jones, E. </w:t>
      </w:r>
      <w:proofErr w:type="spellStart"/>
      <w:r w:rsidRPr="005F7037">
        <w:rPr>
          <w:rFonts w:ascii="Calibri" w:eastAsia="Times New Roman" w:hAnsi="Calibri"/>
          <w:sz w:val="22"/>
          <w:szCs w:val="22"/>
          <w:lang w:val="en-GB"/>
        </w:rPr>
        <w:t>Legchenko</w:t>
      </w:r>
      <w:proofErr w:type="spellEnd"/>
      <w:r w:rsidRPr="005F7037">
        <w:rPr>
          <w:rFonts w:ascii="Calibri" w:eastAsia="Times New Roman" w:hAnsi="Calibri"/>
          <w:sz w:val="22"/>
          <w:szCs w:val="22"/>
          <w:lang w:val="en-GB"/>
        </w:rPr>
        <w:t xml:space="preserve">, C. Matara, J. Martin, C. O’Donnell, L. Pointon, N. Pond, J. Shih, R. Sutcliffe, T. Tilly, C. Treacy, Z. Tong, J. Wood, M. </w:t>
      </w:r>
      <w:proofErr w:type="spellStart"/>
      <w:r w:rsidRPr="005F7037">
        <w:rPr>
          <w:rFonts w:ascii="Calibri" w:eastAsia="Times New Roman" w:hAnsi="Calibri"/>
          <w:sz w:val="22"/>
          <w:szCs w:val="22"/>
          <w:lang w:val="en-GB"/>
        </w:rPr>
        <w:t>Wylot</w:t>
      </w:r>
      <w:proofErr w:type="spellEnd"/>
      <w:r w:rsidRPr="005F7037">
        <w:rPr>
          <w:rFonts w:ascii="Calibri" w:eastAsia="Times New Roman" w:hAnsi="Calibri"/>
          <w:sz w:val="22"/>
          <w:szCs w:val="22"/>
          <w:lang w:val="en-GB"/>
        </w:rPr>
        <w:t xml:space="preserve">, A. Betancourt, G. Bower, A. de Sa, M. Epping, O. </w:t>
      </w:r>
      <w:proofErr w:type="spellStart"/>
      <w:r w:rsidRPr="005F7037">
        <w:rPr>
          <w:rFonts w:ascii="Calibri" w:eastAsia="Times New Roman" w:hAnsi="Calibri"/>
          <w:sz w:val="22"/>
          <w:szCs w:val="22"/>
          <w:lang w:val="en-GB"/>
        </w:rPr>
        <w:t>Huhn</w:t>
      </w:r>
      <w:proofErr w:type="spellEnd"/>
      <w:r w:rsidRPr="005F7037">
        <w:rPr>
          <w:rFonts w:ascii="Calibri" w:eastAsia="Times New Roman" w:hAnsi="Calibri"/>
          <w:sz w:val="22"/>
          <w:szCs w:val="22"/>
          <w:lang w:val="en-GB"/>
        </w:rPr>
        <w:t xml:space="preserve">, S. Jackson, I. Jarvis, J. Marsden, F. Nice, G. </w:t>
      </w:r>
      <w:proofErr w:type="spellStart"/>
      <w:r w:rsidRPr="005F7037">
        <w:rPr>
          <w:rFonts w:ascii="Calibri" w:eastAsia="Times New Roman" w:hAnsi="Calibri"/>
          <w:sz w:val="22"/>
          <w:szCs w:val="22"/>
          <w:lang w:val="en-GB"/>
        </w:rPr>
        <w:t>Okecha</w:t>
      </w:r>
      <w:proofErr w:type="spellEnd"/>
      <w:r w:rsidRPr="005F7037">
        <w:rPr>
          <w:rFonts w:ascii="Calibri" w:eastAsia="Times New Roman" w:hAnsi="Calibri"/>
          <w:sz w:val="22"/>
          <w:szCs w:val="22"/>
          <w:lang w:val="en-GB"/>
        </w:rPr>
        <w:t xml:space="preserve">, O. </w:t>
      </w:r>
      <w:proofErr w:type="spellStart"/>
      <w:r w:rsidRPr="005F7037">
        <w:rPr>
          <w:rFonts w:ascii="Calibri" w:eastAsia="Times New Roman" w:hAnsi="Calibri"/>
          <w:sz w:val="22"/>
          <w:szCs w:val="22"/>
          <w:lang w:val="en-GB"/>
        </w:rPr>
        <w:t>Omarjee</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Perera</w:t>
      </w:r>
      <w:proofErr w:type="spellEnd"/>
      <w:r w:rsidRPr="005F7037">
        <w:rPr>
          <w:rFonts w:ascii="Calibri" w:eastAsia="Times New Roman" w:hAnsi="Calibri"/>
          <w:sz w:val="22"/>
          <w:szCs w:val="22"/>
          <w:lang w:val="en-GB"/>
        </w:rPr>
        <w:t xml:space="preserve">, N. </w:t>
      </w:r>
      <w:proofErr w:type="spellStart"/>
      <w:r w:rsidRPr="005F7037">
        <w:rPr>
          <w:rFonts w:ascii="Calibri" w:eastAsia="Times New Roman" w:hAnsi="Calibri"/>
          <w:sz w:val="22"/>
          <w:szCs w:val="22"/>
          <w:lang w:val="en-GB"/>
        </w:rPr>
        <w:t>Richoz</w:t>
      </w:r>
      <w:proofErr w:type="spellEnd"/>
      <w:r w:rsidRPr="005F7037">
        <w:rPr>
          <w:rFonts w:ascii="Calibri" w:eastAsia="Times New Roman" w:hAnsi="Calibri"/>
          <w:sz w:val="22"/>
          <w:szCs w:val="22"/>
          <w:lang w:val="en-GB"/>
        </w:rPr>
        <w:t xml:space="preserve">, R. Sharma, L. Turner, E. M. D. D. de </w:t>
      </w:r>
      <w:proofErr w:type="spellStart"/>
      <w:r w:rsidRPr="005F7037">
        <w:rPr>
          <w:rFonts w:ascii="Calibri" w:eastAsia="Times New Roman" w:hAnsi="Calibri"/>
          <w:sz w:val="22"/>
          <w:szCs w:val="22"/>
          <w:lang w:val="en-GB"/>
        </w:rPr>
        <w:t>Bie</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Bunclark</w:t>
      </w:r>
      <w:proofErr w:type="spellEnd"/>
      <w:r w:rsidRPr="005F7037">
        <w:rPr>
          <w:rFonts w:ascii="Calibri" w:eastAsia="Times New Roman" w:hAnsi="Calibri"/>
          <w:sz w:val="22"/>
          <w:szCs w:val="22"/>
          <w:lang w:val="en-GB"/>
        </w:rPr>
        <w:t xml:space="preserve">, M. Josipovic, M. Mackay, A. Michael, S. Rossi, M. Selvan, S. Spencer, C. Yong, A. </w:t>
      </w:r>
      <w:proofErr w:type="spellStart"/>
      <w:r w:rsidRPr="005F7037">
        <w:rPr>
          <w:rFonts w:ascii="Calibri" w:eastAsia="Times New Roman" w:hAnsi="Calibri"/>
          <w:sz w:val="22"/>
          <w:szCs w:val="22"/>
          <w:lang w:val="en-GB"/>
        </w:rPr>
        <w:t>Ansaripour</w:t>
      </w:r>
      <w:proofErr w:type="spellEnd"/>
      <w:r w:rsidRPr="005F7037">
        <w:rPr>
          <w:rFonts w:ascii="Calibri" w:eastAsia="Times New Roman" w:hAnsi="Calibri"/>
          <w:sz w:val="22"/>
          <w:szCs w:val="22"/>
          <w:lang w:val="en-GB"/>
        </w:rPr>
        <w:t xml:space="preserve">, L. Mwaura, C. Patterson, G. Polwarth, P. </w:t>
      </w:r>
      <w:proofErr w:type="spellStart"/>
      <w:r w:rsidRPr="005F7037">
        <w:rPr>
          <w:rFonts w:ascii="Calibri" w:eastAsia="Times New Roman" w:hAnsi="Calibri"/>
          <w:sz w:val="22"/>
          <w:szCs w:val="22"/>
          <w:lang w:val="en-GB"/>
        </w:rPr>
        <w:t>Polgarova</w:t>
      </w:r>
      <w:proofErr w:type="spellEnd"/>
      <w:r w:rsidRPr="005F7037">
        <w:rPr>
          <w:rFonts w:ascii="Calibri" w:eastAsia="Times New Roman" w:hAnsi="Calibri"/>
          <w:sz w:val="22"/>
          <w:szCs w:val="22"/>
          <w:lang w:val="en-GB"/>
        </w:rPr>
        <w:t xml:space="preserve">, G. di Stefano, J. Allison, H. Butcher, D. Caputo, </w:t>
      </w:r>
      <w:r w:rsidRPr="005F7037">
        <w:rPr>
          <w:rFonts w:ascii="Calibri" w:eastAsia="Times New Roman" w:hAnsi="Calibri"/>
          <w:sz w:val="22"/>
          <w:szCs w:val="22"/>
          <w:lang w:val="en-GB"/>
        </w:rPr>
        <w:lastRenderedPageBreak/>
        <w:t xml:space="preserve">D. Clapham-Riley, E. Dewhurst, A. Furlong, B. Graves, J. Gray, T. </w:t>
      </w:r>
      <w:proofErr w:type="spellStart"/>
      <w:r w:rsidRPr="005F7037">
        <w:rPr>
          <w:rFonts w:ascii="Calibri" w:eastAsia="Times New Roman" w:hAnsi="Calibri"/>
          <w:sz w:val="22"/>
          <w:szCs w:val="22"/>
          <w:lang w:val="en-GB"/>
        </w:rPr>
        <w:t>Ivers</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Kasanicki</w:t>
      </w:r>
      <w:proofErr w:type="spellEnd"/>
      <w:r w:rsidRPr="005F7037">
        <w:rPr>
          <w:rFonts w:ascii="Calibri" w:eastAsia="Times New Roman" w:hAnsi="Calibri"/>
          <w:sz w:val="22"/>
          <w:szCs w:val="22"/>
          <w:lang w:val="en-GB"/>
        </w:rPr>
        <w:t xml:space="preserve">, E. le Gresley, R. Linger, S. </w:t>
      </w:r>
      <w:proofErr w:type="spellStart"/>
      <w:r w:rsidRPr="005F7037">
        <w:rPr>
          <w:rFonts w:ascii="Calibri" w:eastAsia="Times New Roman" w:hAnsi="Calibri"/>
          <w:sz w:val="22"/>
          <w:szCs w:val="22"/>
          <w:lang w:val="en-GB"/>
        </w:rPr>
        <w:t>Meloy</w:t>
      </w:r>
      <w:proofErr w:type="spellEnd"/>
      <w:r w:rsidRPr="005F7037">
        <w:rPr>
          <w:rFonts w:ascii="Calibri" w:eastAsia="Times New Roman" w:hAnsi="Calibri"/>
          <w:sz w:val="22"/>
          <w:szCs w:val="22"/>
          <w:lang w:val="en-GB"/>
        </w:rPr>
        <w:t xml:space="preserve">, F. Muldoon, N. Ovington, S. </w:t>
      </w:r>
      <w:proofErr w:type="spellStart"/>
      <w:r w:rsidRPr="005F7037">
        <w:rPr>
          <w:rFonts w:ascii="Calibri" w:eastAsia="Times New Roman" w:hAnsi="Calibri"/>
          <w:sz w:val="22"/>
          <w:szCs w:val="22"/>
          <w:lang w:val="en-GB"/>
        </w:rPr>
        <w:t>Papadia</w:t>
      </w:r>
      <w:proofErr w:type="spellEnd"/>
      <w:r w:rsidRPr="005F7037">
        <w:rPr>
          <w:rFonts w:ascii="Calibri" w:eastAsia="Times New Roman" w:hAnsi="Calibri"/>
          <w:sz w:val="22"/>
          <w:szCs w:val="22"/>
          <w:lang w:val="en-GB"/>
        </w:rPr>
        <w:t xml:space="preserve">, I. Phelan, H. Stark, K. E. Stirrups, P. Townsend, N. Walker, J. Webster, A. J. </w:t>
      </w:r>
      <w:proofErr w:type="spellStart"/>
      <w:r w:rsidRPr="005F7037">
        <w:rPr>
          <w:rFonts w:ascii="Calibri" w:eastAsia="Times New Roman" w:hAnsi="Calibri"/>
          <w:sz w:val="22"/>
          <w:szCs w:val="22"/>
          <w:lang w:val="en-GB"/>
        </w:rPr>
        <w:t>Rostron</w:t>
      </w:r>
      <w:proofErr w:type="spellEnd"/>
      <w:r w:rsidRPr="005F7037">
        <w:rPr>
          <w:rFonts w:ascii="Calibri" w:eastAsia="Times New Roman" w:hAnsi="Calibri"/>
          <w:sz w:val="22"/>
          <w:szCs w:val="22"/>
          <w:lang w:val="en-GB"/>
        </w:rPr>
        <w:t xml:space="preserve">, A. J. Simpson, S. Hambleton, E. </w:t>
      </w:r>
      <w:proofErr w:type="spellStart"/>
      <w:r w:rsidRPr="005F7037">
        <w:rPr>
          <w:rFonts w:ascii="Calibri" w:eastAsia="Times New Roman" w:hAnsi="Calibri"/>
          <w:sz w:val="22"/>
          <w:szCs w:val="22"/>
          <w:lang w:val="en-GB"/>
        </w:rPr>
        <w:t>Laurenti</w:t>
      </w:r>
      <w:proofErr w:type="spellEnd"/>
      <w:r w:rsidRPr="005F7037">
        <w:rPr>
          <w:rFonts w:ascii="Calibri" w:eastAsia="Times New Roman" w:hAnsi="Calibri"/>
          <w:sz w:val="22"/>
          <w:szCs w:val="22"/>
          <w:lang w:val="en-GB"/>
        </w:rPr>
        <w:t xml:space="preserve">, P. A. Lyons, K. B. Meyer, M. Z. </w:t>
      </w:r>
      <w:proofErr w:type="spellStart"/>
      <w:r w:rsidRPr="005F7037">
        <w:rPr>
          <w:rFonts w:ascii="Calibri" w:eastAsia="Times New Roman" w:hAnsi="Calibri"/>
          <w:sz w:val="22"/>
          <w:szCs w:val="22"/>
          <w:lang w:val="en-GB"/>
        </w:rPr>
        <w:t>Nikolić</w:t>
      </w:r>
      <w:proofErr w:type="spellEnd"/>
      <w:r w:rsidRPr="005F7037">
        <w:rPr>
          <w:rFonts w:ascii="Calibri" w:eastAsia="Times New Roman" w:hAnsi="Calibri"/>
          <w:sz w:val="22"/>
          <w:szCs w:val="22"/>
          <w:lang w:val="en-GB"/>
        </w:rPr>
        <w:t xml:space="preserve">, C. J. A. Duncan, K. G. C. Smith, S. A. </w:t>
      </w:r>
      <w:proofErr w:type="spellStart"/>
      <w:r w:rsidRPr="005F7037">
        <w:rPr>
          <w:rFonts w:ascii="Calibri" w:eastAsia="Times New Roman" w:hAnsi="Calibri"/>
          <w:sz w:val="22"/>
          <w:szCs w:val="22"/>
          <w:lang w:val="en-GB"/>
        </w:rPr>
        <w:t>Teichmann</w:t>
      </w:r>
      <w:proofErr w:type="spellEnd"/>
      <w:r w:rsidRPr="005F7037">
        <w:rPr>
          <w:rFonts w:ascii="Calibri" w:eastAsia="Times New Roman" w:hAnsi="Calibri"/>
          <w:sz w:val="22"/>
          <w:szCs w:val="22"/>
          <w:lang w:val="en-GB"/>
        </w:rPr>
        <w:t xml:space="preserve">, M. R. </w:t>
      </w:r>
      <w:proofErr w:type="spellStart"/>
      <w:r w:rsidRPr="005F7037">
        <w:rPr>
          <w:rFonts w:ascii="Calibri" w:eastAsia="Times New Roman" w:hAnsi="Calibri"/>
          <w:sz w:val="22"/>
          <w:szCs w:val="22"/>
          <w:lang w:val="en-GB"/>
        </w:rPr>
        <w:t>Clatworthy</w:t>
      </w:r>
      <w:proofErr w:type="spellEnd"/>
      <w:r w:rsidRPr="005F7037">
        <w:rPr>
          <w:rFonts w:ascii="Calibri" w:eastAsia="Times New Roman" w:hAnsi="Calibri"/>
          <w:sz w:val="22"/>
          <w:szCs w:val="22"/>
          <w:lang w:val="en-GB"/>
        </w:rPr>
        <w:t xml:space="preserve">, J. C. </w:t>
      </w:r>
      <w:proofErr w:type="spellStart"/>
      <w:r w:rsidRPr="005F7037">
        <w:rPr>
          <w:rFonts w:ascii="Calibri" w:eastAsia="Times New Roman" w:hAnsi="Calibri"/>
          <w:sz w:val="22"/>
          <w:szCs w:val="22"/>
          <w:lang w:val="en-GB"/>
        </w:rPr>
        <w:t>Marioni</w:t>
      </w:r>
      <w:proofErr w:type="spellEnd"/>
      <w:r w:rsidRPr="005F7037">
        <w:rPr>
          <w:rFonts w:ascii="Calibri" w:eastAsia="Times New Roman" w:hAnsi="Calibri"/>
          <w:sz w:val="22"/>
          <w:szCs w:val="22"/>
          <w:lang w:val="en-GB"/>
        </w:rPr>
        <w:t xml:space="preserve">, B. </w:t>
      </w:r>
      <w:proofErr w:type="spellStart"/>
      <w:r w:rsidRPr="005F7037">
        <w:rPr>
          <w:rFonts w:ascii="Calibri" w:eastAsia="Times New Roman" w:hAnsi="Calibri"/>
          <w:sz w:val="22"/>
          <w:szCs w:val="22"/>
          <w:lang w:val="en-GB"/>
        </w:rPr>
        <w:t>Göttgens</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Haniffa</w:t>
      </w:r>
      <w:proofErr w:type="spellEnd"/>
      <w:r w:rsidRPr="005F7037">
        <w:rPr>
          <w:rFonts w:ascii="Calibri" w:eastAsia="Times New Roman" w:hAnsi="Calibri"/>
          <w:sz w:val="22"/>
          <w:szCs w:val="22"/>
          <w:lang w:val="en-GB"/>
        </w:rPr>
        <w:t xml:space="preserve">, Single-cell multi-omics analysis of the immune response in COVID-19. </w:t>
      </w:r>
      <w:r w:rsidRPr="005F7037">
        <w:rPr>
          <w:rFonts w:ascii="Calibri" w:eastAsia="Times New Roman" w:hAnsi="Calibri"/>
          <w:i/>
          <w:iCs/>
          <w:sz w:val="22"/>
          <w:szCs w:val="22"/>
          <w:lang w:val="en-GB"/>
        </w:rPr>
        <w:t>Nat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27</w:t>
      </w:r>
      <w:r w:rsidRPr="005F7037">
        <w:rPr>
          <w:rFonts w:ascii="Calibri" w:eastAsia="Times New Roman" w:hAnsi="Calibri"/>
          <w:sz w:val="22"/>
          <w:szCs w:val="22"/>
          <w:lang w:val="en-GB"/>
        </w:rPr>
        <w:t>, 904–916 (2021).</w:t>
      </w:r>
    </w:p>
    <w:p w14:paraId="2F482D62"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8. </w:t>
      </w:r>
      <w:r w:rsidRPr="005F7037">
        <w:rPr>
          <w:rFonts w:ascii="Calibri" w:eastAsia="Times New Roman" w:hAnsi="Calibri"/>
          <w:sz w:val="22"/>
          <w:szCs w:val="22"/>
          <w:lang w:val="en-GB"/>
        </w:rPr>
        <w:tab/>
        <w:t xml:space="preserve">M. Yoshida, K. B. </w:t>
      </w:r>
      <w:proofErr w:type="spellStart"/>
      <w:r w:rsidRPr="005F7037">
        <w:rPr>
          <w:rFonts w:ascii="Calibri" w:eastAsia="Times New Roman" w:hAnsi="Calibri"/>
          <w:sz w:val="22"/>
          <w:szCs w:val="22"/>
          <w:lang w:val="en-GB"/>
        </w:rPr>
        <w:t>Worlock</w:t>
      </w:r>
      <w:proofErr w:type="spellEnd"/>
      <w:r w:rsidRPr="005F7037">
        <w:rPr>
          <w:rFonts w:ascii="Calibri" w:eastAsia="Times New Roman" w:hAnsi="Calibri"/>
          <w:sz w:val="22"/>
          <w:szCs w:val="22"/>
          <w:lang w:val="en-GB"/>
        </w:rPr>
        <w:t xml:space="preserve">, N. Huang, R. G. H. Lindeboom, C. R. Butler, N. </w:t>
      </w:r>
      <w:proofErr w:type="spellStart"/>
      <w:r w:rsidRPr="005F7037">
        <w:rPr>
          <w:rFonts w:ascii="Calibri" w:eastAsia="Times New Roman" w:hAnsi="Calibri"/>
          <w:sz w:val="22"/>
          <w:szCs w:val="22"/>
          <w:lang w:val="en-GB"/>
        </w:rPr>
        <w:t>Kumasaka</w:t>
      </w:r>
      <w:proofErr w:type="spellEnd"/>
      <w:r w:rsidRPr="005F7037">
        <w:rPr>
          <w:rFonts w:ascii="Calibri" w:eastAsia="Times New Roman" w:hAnsi="Calibri"/>
          <w:sz w:val="22"/>
          <w:szCs w:val="22"/>
          <w:lang w:val="en-GB"/>
        </w:rPr>
        <w:t xml:space="preserve">, C. Dominguez Conde, L. </w:t>
      </w:r>
      <w:proofErr w:type="spellStart"/>
      <w:r w:rsidRPr="005F7037">
        <w:rPr>
          <w:rFonts w:ascii="Calibri" w:eastAsia="Times New Roman" w:hAnsi="Calibri"/>
          <w:sz w:val="22"/>
          <w:szCs w:val="22"/>
          <w:lang w:val="en-GB"/>
        </w:rPr>
        <w:t>Mamanova</w:t>
      </w:r>
      <w:proofErr w:type="spellEnd"/>
      <w:r w:rsidRPr="005F7037">
        <w:rPr>
          <w:rFonts w:ascii="Calibri" w:eastAsia="Times New Roman" w:hAnsi="Calibri"/>
          <w:sz w:val="22"/>
          <w:szCs w:val="22"/>
          <w:lang w:val="en-GB"/>
        </w:rPr>
        <w:t xml:space="preserve">, L. Bolt, L. Richardson, K. Polanski, E. </w:t>
      </w:r>
      <w:proofErr w:type="spellStart"/>
      <w:r w:rsidRPr="005F7037">
        <w:rPr>
          <w:rFonts w:ascii="Calibri" w:eastAsia="Times New Roman" w:hAnsi="Calibri"/>
          <w:sz w:val="22"/>
          <w:szCs w:val="22"/>
          <w:lang w:val="en-GB"/>
        </w:rPr>
        <w:t>Madissoon</w:t>
      </w:r>
      <w:proofErr w:type="spellEnd"/>
      <w:r w:rsidRPr="005F7037">
        <w:rPr>
          <w:rFonts w:ascii="Calibri" w:eastAsia="Times New Roman" w:hAnsi="Calibri"/>
          <w:sz w:val="22"/>
          <w:szCs w:val="22"/>
          <w:lang w:val="en-GB"/>
        </w:rPr>
        <w:t>, J. L. Barnes, J. Allen-</w:t>
      </w:r>
      <w:proofErr w:type="spellStart"/>
      <w:r w:rsidRPr="005F7037">
        <w:rPr>
          <w:rFonts w:ascii="Calibri" w:eastAsia="Times New Roman" w:hAnsi="Calibri"/>
          <w:sz w:val="22"/>
          <w:szCs w:val="22"/>
          <w:lang w:val="en-GB"/>
        </w:rPr>
        <w:t>Hyttinen</w:t>
      </w:r>
      <w:proofErr w:type="spellEnd"/>
      <w:r w:rsidRPr="005F7037">
        <w:rPr>
          <w:rFonts w:ascii="Calibri" w:eastAsia="Times New Roman" w:hAnsi="Calibri"/>
          <w:sz w:val="22"/>
          <w:szCs w:val="22"/>
          <w:lang w:val="en-GB"/>
        </w:rPr>
        <w:t xml:space="preserve">, E. </w:t>
      </w:r>
      <w:proofErr w:type="spellStart"/>
      <w:r w:rsidRPr="005F7037">
        <w:rPr>
          <w:rFonts w:ascii="Calibri" w:eastAsia="Times New Roman" w:hAnsi="Calibri"/>
          <w:sz w:val="22"/>
          <w:szCs w:val="22"/>
          <w:lang w:val="en-GB"/>
        </w:rPr>
        <w:t>Kilich</w:t>
      </w:r>
      <w:proofErr w:type="spellEnd"/>
      <w:r w:rsidRPr="005F7037">
        <w:rPr>
          <w:rFonts w:ascii="Calibri" w:eastAsia="Times New Roman" w:hAnsi="Calibri"/>
          <w:sz w:val="22"/>
          <w:szCs w:val="22"/>
          <w:lang w:val="en-GB"/>
        </w:rPr>
        <w:t xml:space="preserve">, B. C. Jones, A. de Wilton, A. </w:t>
      </w:r>
      <w:proofErr w:type="spellStart"/>
      <w:r w:rsidRPr="005F7037">
        <w:rPr>
          <w:rFonts w:ascii="Calibri" w:eastAsia="Times New Roman" w:hAnsi="Calibri"/>
          <w:sz w:val="22"/>
          <w:szCs w:val="22"/>
          <w:lang w:val="en-GB"/>
        </w:rPr>
        <w:t>Wilbrey</w:t>
      </w:r>
      <w:proofErr w:type="spellEnd"/>
      <w:r w:rsidRPr="005F7037">
        <w:rPr>
          <w:rFonts w:ascii="Calibri" w:eastAsia="Times New Roman" w:hAnsi="Calibri"/>
          <w:sz w:val="22"/>
          <w:szCs w:val="22"/>
          <w:lang w:val="en-GB"/>
        </w:rPr>
        <w:t xml:space="preserve">-Clark, W. </w:t>
      </w:r>
      <w:proofErr w:type="spellStart"/>
      <w:r w:rsidRPr="005F7037">
        <w:rPr>
          <w:rFonts w:ascii="Calibri" w:eastAsia="Times New Roman" w:hAnsi="Calibri"/>
          <w:sz w:val="22"/>
          <w:szCs w:val="22"/>
          <w:lang w:val="en-GB"/>
        </w:rPr>
        <w:t>Sungnak</w:t>
      </w:r>
      <w:proofErr w:type="spellEnd"/>
      <w:r w:rsidRPr="005F7037">
        <w:rPr>
          <w:rFonts w:ascii="Calibri" w:eastAsia="Times New Roman" w:hAnsi="Calibri"/>
          <w:sz w:val="22"/>
          <w:szCs w:val="22"/>
          <w:lang w:val="en-GB"/>
        </w:rPr>
        <w:t xml:space="preserve">, J. P. </w:t>
      </w:r>
      <w:proofErr w:type="spellStart"/>
      <w:r w:rsidRPr="005F7037">
        <w:rPr>
          <w:rFonts w:ascii="Calibri" w:eastAsia="Times New Roman" w:hAnsi="Calibri"/>
          <w:sz w:val="22"/>
          <w:szCs w:val="22"/>
          <w:lang w:val="en-GB"/>
        </w:rPr>
        <w:t>Pett</w:t>
      </w:r>
      <w:proofErr w:type="spellEnd"/>
      <w:r w:rsidRPr="005F7037">
        <w:rPr>
          <w:rFonts w:ascii="Calibri" w:eastAsia="Times New Roman" w:hAnsi="Calibri"/>
          <w:sz w:val="22"/>
          <w:szCs w:val="22"/>
          <w:lang w:val="en-GB"/>
        </w:rPr>
        <w:t xml:space="preserve">, J. Weller, E. </w:t>
      </w:r>
      <w:proofErr w:type="spellStart"/>
      <w:r w:rsidRPr="005F7037">
        <w:rPr>
          <w:rFonts w:ascii="Calibri" w:eastAsia="Times New Roman" w:hAnsi="Calibri"/>
          <w:sz w:val="22"/>
          <w:szCs w:val="22"/>
          <w:lang w:val="en-GB"/>
        </w:rPr>
        <w:t>Prigmore</w:t>
      </w:r>
      <w:proofErr w:type="spellEnd"/>
      <w:r w:rsidRPr="005F7037">
        <w:rPr>
          <w:rFonts w:ascii="Calibri" w:eastAsia="Times New Roman" w:hAnsi="Calibri"/>
          <w:sz w:val="22"/>
          <w:szCs w:val="22"/>
          <w:lang w:val="en-GB"/>
        </w:rPr>
        <w:t xml:space="preserve">, H. Yung, P. Mehta, A. Saleh, A. </w:t>
      </w:r>
      <w:proofErr w:type="spellStart"/>
      <w:r w:rsidRPr="005F7037">
        <w:rPr>
          <w:rFonts w:ascii="Calibri" w:eastAsia="Times New Roman" w:hAnsi="Calibri"/>
          <w:sz w:val="22"/>
          <w:szCs w:val="22"/>
          <w:lang w:val="en-GB"/>
        </w:rPr>
        <w:t>Saigal</w:t>
      </w:r>
      <w:proofErr w:type="spellEnd"/>
      <w:r w:rsidRPr="005F7037">
        <w:rPr>
          <w:rFonts w:ascii="Calibri" w:eastAsia="Times New Roman" w:hAnsi="Calibri"/>
          <w:sz w:val="22"/>
          <w:szCs w:val="22"/>
          <w:lang w:val="en-GB"/>
        </w:rPr>
        <w:t xml:space="preserve">, V. Chu, J. M. Cohen, C. Cane, A. </w:t>
      </w:r>
      <w:proofErr w:type="spellStart"/>
      <w:r w:rsidRPr="005F7037">
        <w:rPr>
          <w:rFonts w:ascii="Calibri" w:eastAsia="Times New Roman" w:hAnsi="Calibri"/>
          <w:sz w:val="22"/>
          <w:szCs w:val="22"/>
          <w:lang w:val="en-GB"/>
        </w:rPr>
        <w:t>Iordanidou</w:t>
      </w:r>
      <w:proofErr w:type="spellEnd"/>
      <w:r w:rsidRPr="005F7037">
        <w:rPr>
          <w:rFonts w:ascii="Calibri" w:eastAsia="Times New Roman" w:hAnsi="Calibri"/>
          <w:sz w:val="22"/>
          <w:szCs w:val="22"/>
          <w:lang w:val="en-GB"/>
        </w:rPr>
        <w:t xml:space="preserve">, S. Shibuya, A. K. </w:t>
      </w:r>
      <w:proofErr w:type="spellStart"/>
      <w:r w:rsidRPr="005F7037">
        <w:rPr>
          <w:rFonts w:ascii="Calibri" w:eastAsia="Times New Roman" w:hAnsi="Calibri"/>
          <w:sz w:val="22"/>
          <w:szCs w:val="22"/>
          <w:lang w:val="en-GB"/>
        </w:rPr>
        <w:t>Reuschl</w:t>
      </w:r>
      <w:proofErr w:type="spellEnd"/>
      <w:r w:rsidRPr="005F7037">
        <w:rPr>
          <w:rFonts w:ascii="Calibri" w:eastAsia="Times New Roman" w:hAnsi="Calibri"/>
          <w:sz w:val="22"/>
          <w:szCs w:val="22"/>
          <w:lang w:val="en-GB"/>
        </w:rPr>
        <w:t xml:space="preserve">, I. T. </w:t>
      </w:r>
      <w:proofErr w:type="spellStart"/>
      <w:r w:rsidRPr="005F7037">
        <w:rPr>
          <w:rFonts w:ascii="Calibri" w:eastAsia="Times New Roman" w:hAnsi="Calibri"/>
          <w:sz w:val="22"/>
          <w:szCs w:val="22"/>
          <w:lang w:val="en-GB"/>
        </w:rPr>
        <w:t>Herczeg</w:t>
      </w:r>
      <w:proofErr w:type="spellEnd"/>
      <w:r w:rsidRPr="005F7037">
        <w:rPr>
          <w:rFonts w:ascii="Calibri" w:eastAsia="Times New Roman" w:hAnsi="Calibri"/>
          <w:sz w:val="22"/>
          <w:szCs w:val="22"/>
          <w:lang w:val="en-GB"/>
        </w:rPr>
        <w:t xml:space="preserve">, A. C. </w:t>
      </w:r>
      <w:proofErr w:type="spellStart"/>
      <w:r w:rsidRPr="005F7037">
        <w:rPr>
          <w:rFonts w:ascii="Calibri" w:eastAsia="Times New Roman" w:hAnsi="Calibri"/>
          <w:sz w:val="22"/>
          <w:szCs w:val="22"/>
          <w:lang w:val="en-GB"/>
        </w:rPr>
        <w:t>Argento</w:t>
      </w:r>
      <w:proofErr w:type="spellEnd"/>
      <w:r w:rsidRPr="005F7037">
        <w:rPr>
          <w:rFonts w:ascii="Calibri" w:eastAsia="Times New Roman" w:hAnsi="Calibri"/>
          <w:sz w:val="22"/>
          <w:szCs w:val="22"/>
          <w:lang w:val="en-GB"/>
        </w:rPr>
        <w:t xml:space="preserve">, R. G. </w:t>
      </w:r>
      <w:proofErr w:type="spellStart"/>
      <w:r w:rsidRPr="005F7037">
        <w:rPr>
          <w:rFonts w:ascii="Calibri" w:eastAsia="Times New Roman" w:hAnsi="Calibri"/>
          <w:sz w:val="22"/>
          <w:szCs w:val="22"/>
          <w:lang w:val="en-GB"/>
        </w:rPr>
        <w:t>Wunderink</w:t>
      </w:r>
      <w:proofErr w:type="spellEnd"/>
      <w:r w:rsidRPr="005F7037">
        <w:rPr>
          <w:rFonts w:ascii="Calibri" w:eastAsia="Times New Roman" w:hAnsi="Calibri"/>
          <w:sz w:val="22"/>
          <w:szCs w:val="22"/>
          <w:lang w:val="en-GB"/>
        </w:rPr>
        <w:t xml:space="preserve">, S. B. Smith, T. A. Poor, C. A. Gao, J. E. </w:t>
      </w:r>
      <w:proofErr w:type="spellStart"/>
      <w:r w:rsidRPr="005F7037">
        <w:rPr>
          <w:rFonts w:ascii="Calibri" w:eastAsia="Times New Roman" w:hAnsi="Calibri"/>
          <w:sz w:val="22"/>
          <w:szCs w:val="22"/>
          <w:lang w:val="en-GB"/>
        </w:rPr>
        <w:t>Dematte</w:t>
      </w:r>
      <w:proofErr w:type="spellEnd"/>
      <w:r w:rsidRPr="005F7037">
        <w:rPr>
          <w:rFonts w:ascii="Calibri" w:eastAsia="Times New Roman" w:hAnsi="Calibri"/>
          <w:sz w:val="22"/>
          <w:szCs w:val="22"/>
          <w:lang w:val="en-GB"/>
        </w:rPr>
        <w:t xml:space="preserve">, G. R. S. Budinger, H. K. Donnelly, N. S. Markov, Z. Lu, G. Reynolds, M. </w:t>
      </w:r>
      <w:proofErr w:type="spellStart"/>
      <w:r w:rsidRPr="005F7037">
        <w:rPr>
          <w:rFonts w:ascii="Calibri" w:eastAsia="Times New Roman" w:hAnsi="Calibri"/>
          <w:sz w:val="22"/>
          <w:szCs w:val="22"/>
          <w:lang w:val="en-GB"/>
        </w:rPr>
        <w:t>Haniffa</w:t>
      </w:r>
      <w:proofErr w:type="spellEnd"/>
      <w:r w:rsidRPr="005F7037">
        <w:rPr>
          <w:rFonts w:ascii="Calibri" w:eastAsia="Times New Roman" w:hAnsi="Calibri"/>
          <w:sz w:val="22"/>
          <w:szCs w:val="22"/>
          <w:lang w:val="en-GB"/>
        </w:rPr>
        <w:t xml:space="preserve">, G. S. Bowyer, M. Coates, M. R. </w:t>
      </w:r>
      <w:proofErr w:type="spellStart"/>
      <w:r w:rsidRPr="005F7037">
        <w:rPr>
          <w:rFonts w:ascii="Calibri" w:eastAsia="Times New Roman" w:hAnsi="Calibri"/>
          <w:sz w:val="22"/>
          <w:szCs w:val="22"/>
          <w:lang w:val="en-GB"/>
        </w:rPr>
        <w:t>Clatworthy</w:t>
      </w:r>
      <w:proofErr w:type="spellEnd"/>
      <w:r w:rsidRPr="005F7037">
        <w:rPr>
          <w:rFonts w:ascii="Calibri" w:eastAsia="Times New Roman" w:hAnsi="Calibri"/>
          <w:sz w:val="22"/>
          <w:szCs w:val="22"/>
          <w:lang w:val="en-GB"/>
        </w:rPr>
        <w:t xml:space="preserve">, F. J. Calero-Nieto, B. </w:t>
      </w:r>
      <w:proofErr w:type="spellStart"/>
      <w:r w:rsidRPr="005F7037">
        <w:rPr>
          <w:rFonts w:ascii="Calibri" w:eastAsia="Times New Roman" w:hAnsi="Calibri"/>
          <w:sz w:val="22"/>
          <w:szCs w:val="22"/>
          <w:lang w:val="en-GB"/>
        </w:rPr>
        <w:t>Göttgens</w:t>
      </w:r>
      <w:proofErr w:type="spellEnd"/>
      <w:r w:rsidRPr="005F7037">
        <w:rPr>
          <w:rFonts w:ascii="Calibri" w:eastAsia="Times New Roman" w:hAnsi="Calibri"/>
          <w:sz w:val="22"/>
          <w:szCs w:val="22"/>
          <w:lang w:val="en-GB"/>
        </w:rPr>
        <w:t xml:space="preserve">, C. O’Callaghan, N. J. </w:t>
      </w:r>
      <w:proofErr w:type="spellStart"/>
      <w:r w:rsidRPr="005F7037">
        <w:rPr>
          <w:rFonts w:ascii="Calibri" w:eastAsia="Times New Roman" w:hAnsi="Calibri"/>
          <w:sz w:val="22"/>
          <w:szCs w:val="22"/>
          <w:lang w:val="en-GB"/>
        </w:rPr>
        <w:t>Sebire</w:t>
      </w:r>
      <w:proofErr w:type="spellEnd"/>
      <w:r w:rsidRPr="005F7037">
        <w:rPr>
          <w:rFonts w:ascii="Calibri" w:eastAsia="Times New Roman" w:hAnsi="Calibri"/>
          <w:sz w:val="22"/>
          <w:szCs w:val="22"/>
          <w:lang w:val="en-GB"/>
        </w:rPr>
        <w:t xml:space="preserve">, C. Jolly, P. de </w:t>
      </w:r>
      <w:proofErr w:type="spellStart"/>
      <w:r w:rsidRPr="005F7037">
        <w:rPr>
          <w:rFonts w:ascii="Calibri" w:eastAsia="Times New Roman" w:hAnsi="Calibri"/>
          <w:sz w:val="22"/>
          <w:szCs w:val="22"/>
          <w:lang w:val="en-GB"/>
        </w:rPr>
        <w:t>Coppi</w:t>
      </w:r>
      <w:proofErr w:type="spellEnd"/>
      <w:r w:rsidRPr="005F7037">
        <w:rPr>
          <w:rFonts w:ascii="Calibri" w:eastAsia="Times New Roman" w:hAnsi="Calibri"/>
          <w:sz w:val="22"/>
          <w:szCs w:val="22"/>
          <w:lang w:val="en-GB"/>
        </w:rPr>
        <w:t xml:space="preserve">, C. M. Smith, A. v. </w:t>
      </w:r>
      <w:proofErr w:type="spellStart"/>
      <w:r w:rsidRPr="005F7037">
        <w:rPr>
          <w:rFonts w:ascii="Calibri" w:eastAsia="Times New Roman" w:hAnsi="Calibri"/>
          <w:sz w:val="22"/>
          <w:szCs w:val="22"/>
          <w:lang w:val="en-GB"/>
        </w:rPr>
        <w:t>Misharin</w:t>
      </w:r>
      <w:proofErr w:type="spellEnd"/>
      <w:r w:rsidRPr="005F7037">
        <w:rPr>
          <w:rFonts w:ascii="Calibri" w:eastAsia="Times New Roman" w:hAnsi="Calibri"/>
          <w:sz w:val="22"/>
          <w:szCs w:val="22"/>
          <w:lang w:val="en-GB"/>
        </w:rPr>
        <w:t xml:space="preserve">, S. M. Janes, S. A. </w:t>
      </w:r>
      <w:proofErr w:type="spellStart"/>
      <w:r w:rsidRPr="005F7037">
        <w:rPr>
          <w:rFonts w:ascii="Calibri" w:eastAsia="Times New Roman" w:hAnsi="Calibri"/>
          <w:sz w:val="22"/>
          <w:szCs w:val="22"/>
          <w:lang w:val="en-GB"/>
        </w:rPr>
        <w:t>Teichmann</w:t>
      </w:r>
      <w:proofErr w:type="spellEnd"/>
      <w:r w:rsidRPr="005F7037">
        <w:rPr>
          <w:rFonts w:ascii="Calibri" w:eastAsia="Times New Roman" w:hAnsi="Calibri"/>
          <w:sz w:val="22"/>
          <w:szCs w:val="22"/>
          <w:lang w:val="en-GB"/>
        </w:rPr>
        <w:t xml:space="preserve">, M. Z. </w:t>
      </w:r>
      <w:proofErr w:type="spellStart"/>
      <w:r w:rsidRPr="005F7037">
        <w:rPr>
          <w:rFonts w:ascii="Calibri" w:eastAsia="Times New Roman" w:hAnsi="Calibri"/>
          <w:sz w:val="22"/>
          <w:szCs w:val="22"/>
          <w:lang w:val="en-GB"/>
        </w:rPr>
        <w:t>Nikolić</w:t>
      </w:r>
      <w:proofErr w:type="spellEnd"/>
      <w:r w:rsidRPr="005F7037">
        <w:rPr>
          <w:rFonts w:ascii="Calibri" w:eastAsia="Times New Roman" w:hAnsi="Calibri"/>
          <w:sz w:val="22"/>
          <w:szCs w:val="22"/>
          <w:lang w:val="en-GB"/>
        </w:rPr>
        <w:t xml:space="preserve">, K. B. Meyer, Local and systemic responses to SARS-CoV-2 infection in children and adults. </w:t>
      </w:r>
      <w:r w:rsidRPr="005F7037">
        <w:rPr>
          <w:rFonts w:ascii="Calibri" w:eastAsia="Times New Roman" w:hAnsi="Calibri"/>
          <w:i/>
          <w:iCs/>
          <w:sz w:val="22"/>
          <w:szCs w:val="22"/>
          <w:lang w:val="en-GB"/>
        </w:rPr>
        <w:t>Nature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602</w:t>
      </w:r>
      <w:r w:rsidRPr="005F7037">
        <w:rPr>
          <w:rFonts w:ascii="Calibri" w:eastAsia="Times New Roman" w:hAnsi="Calibri"/>
          <w:sz w:val="22"/>
          <w:szCs w:val="22"/>
          <w:lang w:val="en-GB"/>
        </w:rPr>
        <w:t>, 321–327 (2022).</w:t>
      </w:r>
    </w:p>
    <w:p w14:paraId="7F01D1A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9. </w:t>
      </w:r>
      <w:r w:rsidRPr="005F7037">
        <w:rPr>
          <w:rFonts w:ascii="Calibri" w:eastAsia="Times New Roman" w:hAnsi="Calibri"/>
          <w:sz w:val="22"/>
          <w:szCs w:val="22"/>
          <w:lang w:val="en-GB"/>
        </w:rPr>
        <w:tab/>
        <w:t xml:space="preserve">L. Swadling,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N. M. Schmidt, O. E. Amin, A. Chandran, E. Shaw, C. Pade, J. M. Gibbons, N. le Bert, A. T. Tan, A. Jeffery-Smith, C. C. S. Tan, C. Y. L. </w:t>
      </w:r>
      <w:proofErr w:type="spellStart"/>
      <w:r w:rsidRPr="005F7037">
        <w:rPr>
          <w:rFonts w:ascii="Calibri" w:eastAsia="Times New Roman" w:hAnsi="Calibri"/>
          <w:sz w:val="22"/>
          <w:szCs w:val="22"/>
          <w:lang w:val="en-GB"/>
        </w:rPr>
        <w:t>Tham</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Kucykowicz</w:t>
      </w:r>
      <w:proofErr w:type="spellEnd"/>
      <w:r w:rsidRPr="005F7037">
        <w:rPr>
          <w:rFonts w:ascii="Calibri" w:eastAsia="Times New Roman" w:hAnsi="Calibri"/>
          <w:sz w:val="22"/>
          <w:szCs w:val="22"/>
          <w:lang w:val="en-GB"/>
        </w:rPr>
        <w:t xml:space="preserve">, G. Aidoo-Micah, J. Rosenheim, J. Davies, M. Johnson, M. P. Jensen, G. Joy, L. E. McCoy, A. M. Valdes, B. M. Chain, D. Goldblatt, D. M. Altmann, R. J. Boyton,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A. Treibel, J. C. Moon, H. </w:t>
      </w:r>
      <w:proofErr w:type="spellStart"/>
      <w:r w:rsidRPr="005F7037">
        <w:rPr>
          <w:rFonts w:ascii="Calibri" w:eastAsia="Times New Roman" w:hAnsi="Calibri"/>
          <w:sz w:val="22"/>
          <w:szCs w:val="22"/>
          <w:lang w:val="en-GB"/>
        </w:rPr>
        <w:t>Abbass</w:t>
      </w:r>
      <w:proofErr w:type="spellEnd"/>
      <w:r w:rsidRPr="005F7037">
        <w:rPr>
          <w:rFonts w:ascii="Calibri" w:eastAsia="Times New Roman" w:hAnsi="Calibri"/>
          <w:sz w:val="22"/>
          <w:szCs w:val="22"/>
          <w:lang w:val="en-GB"/>
        </w:rPr>
        <w:t xml:space="preserve">, A. Abiodun, M. </w:t>
      </w:r>
      <w:proofErr w:type="spellStart"/>
      <w:r w:rsidRPr="005F7037">
        <w:rPr>
          <w:rFonts w:ascii="Calibri" w:eastAsia="Times New Roman" w:hAnsi="Calibri"/>
          <w:sz w:val="22"/>
          <w:szCs w:val="22"/>
          <w:lang w:val="en-GB"/>
        </w:rPr>
        <w:t>Alfarih</w:t>
      </w:r>
      <w:proofErr w:type="spellEnd"/>
      <w:r w:rsidRPr="005F7037">
        <w:rPr>
          <w:rFonts w:ascii="Calibri" w:eastAsia="Times New Roman" w:hAnsi="Calibri"/>
          <w:sz w:val="22"/>
          <w:szCs w:val="22"/>
          <w:lang w:val="en-GB"/>
        </w:rPr>
        <w:t xml:space="preserve">, Z. </w:t>
      </w:r>
      <w:proofErr w:type="spellStart"/>
      <w:r w:rsidRPr="005F7037">
        <w:rPr>
          <w:rFonts w:ascii="Calibri" w:eastAsia="Times New Roman" w:hAnsi="Calibri"/>
          <w:sz w:val="22"/>
          <w:szCs w:val="22"/>
          <w:lang w:val="en-GB"/>
        </w:rPr>
        <w:t>Alldis</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Artico</w:t>
      </w:r>
      <w:proofErr w:type="spellEnd"/>
      <w:r w:rsidRPr="005F7037">
        <w:rPr>
          <w:rFonts w:ascii="Calibri" w:eastAsia="Times New Roman" w:hAnsi="Calibri"/>
          <w:sz w:val="22"/>
          <w:szCs w:val="22"/>
          <w:lang w:val="en-GB"/>
        </w:rPr>
        <w:t xml:space="preserve">, J. B. Augusto, G. L. Baca, S. N. L. Bailey, A. N. </w:t>
      </w:r>
      <w:proofErr w:type="spellStart"/>
      <w:r w:rsidRPr="005F7037">
        <w:rPr>
          <w:rFonts w:ascii="Calibri" w:eastAsia="Times New Roman" w:hAnsi="Calibri"/>
          <w:sz w:val="22"/>
          <w:szCs w:val="22"/>
          <w:lang w:val="en-GB"/>
        </w:rPr>
        <w:t>Bhuva</w:t>
      </w:r>
      <w:proofErr w:type="spellEnd"/>
      <w:r w:rsidRPr="005F7037">
        <w:rPr>
          <w:rFonts w:ascii="Calibri" w:eastAsia="Times New Roman" w:hAnsi="Calibri"/>
          <w:sz w:val="22"/>
          <w:szCs w:val="22"/>
          <w:lang w:val="en-GB"/>
        </w:rPr>
        <w:t xml:space="preserve">, A. Boulter, R. Bowles, R. J. Boyton, O. v. Bracken, B. O’Brien, T. Brooks, N. Bullock, D. K. Butler,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N. Champion, C. Chan, D. Collier, J. C. de Sousa, X. Couto-Parada,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R. H. Davies, B. Douglas, C. di Genova, K. </w:t>
      </w:r>
      <w:proofErr w:type="spellStart"/>
      <w:r w:rsidRPr="005F7037">
        <w:rPr>
          <w:rFonts w:ascii="Calibri" w:eastAsia="Times New Roman" w:hAnsi="Calibri"/>
          <w:sz w:val="22"/>
          <w:szCs w:val="22"/>
          <w:lang w:val="en-GB"/>
        </w:rPr>
        <w:t>Dieobi-Anene</w:t>
      </w:r>
      <w:proofErr w:type="spellEnd"/>
      <w:r w:rsidRPr="005F7037">
        <w:rPr>
          <w:rFonts w:ascii="Calibri" w:eastAsia="Times New Roman" w:hAnsi="Calibri"/>
          <w:sz w:val="22"/>
          <w:szCs w:val="22"/>
          <w:lang w:val="en-GB"/>
        </w:rPr>
        <w:t xml:space="preserve">, A. Ellis, K. Feehan, M. Finlay, M. Fontana, N. </w:t>
      </w:r>
      <w:proofErr w:type="spellStart"/>
      <w:r w:rsidRPr="005F7037">
        <w:rPr>
          <w:rFonts w:ascii="Calibri" w:eastAsia="Times New Roman" w:hAnsi="Calibri"/>
          <w:sz w:val="22"/>
          <w:szCs w:val="22"/>
          <w:lang w:val="en-GB"/>
        </w:rPr>
        <w:t>Forooghi</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Gaier</w:t>
      </w:r>
      <w:proofErr w:type="spellEnd"/>
      <w:r w:rsidRPr="005F7037">
        <w:rPr>
          <w:rFonts w:ascii="Calibri" w:eastAsia="Times New Roman" w:hAnsi="Calibri"/>
          <w:sz w:val="22"/>
          <w:szCs w:val="22"/>
          <w:lang w:val="en-GB"/>
        </w:rPr>
        <w:t xml:space="preserve">, D. Gilroy, M. Hamblin, G. Harker, J. Hewson, L. M. Hickling, A. D. </w:t>
      </w:r>
      <w:proofErr w:type="spellStart"/>
      <w:r w:rsidRPr="005F7037">
        <w:rPr>
          <w:rFonts w:ascii="Calibri" w:eastAsia="Times New Roman" w:hAnsi="Calibri"/>
          <w:sz w:val="22"/>
          <w:szCs w:val="22"/>
          <w:lang w:val="en-GB"/>
        </w:rPr>
        <w:t>Hingorani</w:t>
      </w:r>
      <w:proofErr w:type="spellEnd"/>
      <w:r w:rsidRPr="005F7037">
        <w:rPr>
          <w:rFonts w:ascii="Calibri" w:eastAsia="Times New Roman" w:hAnsi="Calibri"/>
          <w:sz w:val="22"/>
          <w:szCs w:val="22"/>
          <w:lang w:val="en-GB"/>
        </w:rPr>
        <w:t xml:space="preserve">, L. Howes, A. Hughes, G. Hughes, R. Hughes, I. </w:t>
      </w:r>
      <w:proofErr w:type="spellStart"/>
      <w:r w:rsidRPr="005F7037">
        <w:rPr>
          <w:rFonts w:ascii="Calibri" w:eastAsia="Times New Roman" w:hAnsi="Calibri"/>
          <w:sz w:val="22"/>
          <w:szCs w:val="22"/>
          <w:lang w:val="en-GB"/>
        </w:rPr>
        <w:t>Itua</w:t>
      </w:r>
      <w:proofErr w:type="spellEnd"/>
      <w:r w:rsidRPr="005F7037">
        <w:rPr>
          <w:rFonts w:ascii="Calibri" w:eastAsia="Times New Roman" w:hAnsi="Calibri"/>
          <w:sz w:val="22"/>
          <w:szCs w:val="22"/>
          <w:lang w:val="en-GB"/>
        </w:rPr>
        <w:t xml:space="preserve">, V. Jardim, W. Y. J. Lee, M. </w:t>
      </w:r>
      <w:proofErr w:type="spellStart"/>
      <w:r w:rsidRPr="005F7037">
        <w:rPr>
          <w:rFonts w:ascii="Calibri" w:eastAsia="Times New Roman" w:hAnsi="Calibri"/>
          <w:sz w:val="22"/>
          <w:szCs w:val="22"/>
          <w:lang w:val="en-GB"/>
        </w:rPr>
        <w:t>petra</w:t>
      </w:r>
      <w:proofErr w:type="spellEnd"/>
      <w:r w:rsidRPr="005F7037">
        <w:rPr>
          <w:rFonts w:ascii="Calibri" w:eastAsia="Times New Roman" w:hAnsi="Calibri"/>
          <w:sz w:val="22"/>
          <w:szCs w:val="22"/>
          <w:lang w:val="en-GB"/>
        </w:rPr>
        <w:t xml:space="preserve"> Jensen, J. Jones, M. Jones, G. Joy, V. Kapil, H. Kurdi, J. Lambourne, K. M. Lin, S. Louth, V. </w:t>
      </w:r>
      <w:proofErr w:type="spellStart"/>
      <w:r w:rsidRPr="005F7037">
        <w:rPr>
          <w:rFonts w:ascii="Calibri" w:eastAsia="Times New Roman" w:hAnsi="Calibri"/>
          <w:sz w:val="22"/>
          <w:szCs w:val="22"/>
          <w:lang w:val="en-GB"/>
        </w:rPr>
        <w:t>Mandadapu</w:t>
      </w:r>
      <w:proofErr w:type="spellEnd"/>
      <w:r w:rsidRPr="005F7037">
        <w:rPr>
          <w:rFonts w:ascii="Calibri" w:eastAsia="Times New Roman" w:hAnsi="Calibri"/>
          <w:sz w:val="22"/>
          <w:szCs w:val="22"/>
          <w:lang w:val="en-GB"/>
        </w:rPr>
        <w:t xml:space="preserve">, Á. McKnight, K. </w:t>
      </w:r>
      <w:proofErr w:type="spellStart"/>
      <w:r w:rsidRPr="005F7037">
        <w:rPr>
          <w:rFonts w:ascii="Calibri" w:eastAsia="Times New Roman" w:hAnsi="Calibri"/>
          <w:sz w:val="22"/>
          <w:szCs w:val="22"/>
          <w:lang w:val="en-GB"/>
        </w:rPr>
        <w:t>Menacho</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Mfuko</w:t>
      </w:r>
      <w:proofErr w:type="spellEnd"/>
      <w:r w:rsidRPr="005F7037">
        <w:rPr>
          <w:rFonts w:ascii="Calibri" w:eastAsia="Times New Roman" w:hAnsi="Calibri"/>
          <w:sz w:val="22"/>
          <w:szCs w:val="22"/>
          <w:lang w:val="en-GB"/>
        </w:rPr>
        <w:t xml:space="preserve">, O. Mitchelmore, C. Moon, S. M. Murray, M. Noursadeghi, A. Otter, S. Palma, R. Parker, K. Patel, B. </w:t>
      </w:r>
      <w:proofErr w:type="spellStart"/>
      <w:r w:rsidRPr="005F7037">
        <w:rPr>
          <w:rFonts w:ascii="Calibri" w:eastAsia="Times New Roman" w:hAnsi="Calibri"/>
          <w:sz w:val="22"/>
          <w:szCs w:val="22"/>
          <w:lang w:val="en-GB"/>
        </w:rPr>
        <w:t>Pawarova</w:t>
      </w:r>
      <w:proofErr w:type="spellEnd"/>
      <w:r w:rsidRPr="005F7037">
        <w:rPr>
          <w:rFonts w:ascii="Calibri" w:eastAsia="Times New Roman" w:hAnsi="Calibri"/>
          <w:sz w:val="22"/>
          <w:szCs w:val="22"/>
          <w:lang w:val="en-GB"/>
        </w:rPr>
        <w:t xml:space="preserve">, S. E. Petersen, B. </w:t>
      </w:r>
      <w:proofErr w:type="spellStart"/>
      <w:r w:rsidRPr="005F7037">
        <w:rPr>
          <w:rFonts w:ascii="Calibri" w:eastAsia="Times New Roman" w:hAnsi="Calibri"/>
          <w:sz w:val="22"/>
          <w:szCs w:val="22"/>
          <w:lang w:val="en-GB"/>
        </w:rPr>
        <w:t>Piniera</w:t>
      </w:r>
      <w:proofErr w:type="spellEnd"/>
      <w:r w:rsidRPr="005F7037">
        <w:rPr>
          <w:rFonts w:ascii="Calibri" w:eastAsia="Times New Roman" w:hAnsi="Calibri"/>
          <w:sz w:val="22"/>
          <w:szCs w:val="22"/>
          <w:lang w:val="en-GB"/>
        </w:rPr>
        <w:t xml:space="preserve">, F. P. Pieper, D. Pope, M. </w:t>
      </w:r>
      <w:proofErr w:type="spellStart"/>
      <w:r w:rsidRPr="005F7037">
        <w:rPr>
          <w:rFonts w:ascii="Calibri" w:eastAsia="Times New Roman" w:hAnsi="Calibri"/>
          <w:sz w:val="22"/>
          <w:szCs w:val="22"/>
          <w:lang w:val="en-GB"/>
        </w:rPr>
        <w:t>Prossora</w:t>
      </w:r>
      <w:proofErr w:type="spellEnd"/>
      <w:r w:rsidRPr="005F7037">
        <w:rPr>
          <w:rFonts w:ascii="Calibri" w:eastAsia="Times New Roman" w:hAnsi="Calibri"/>
          <w:sz w:val="22"/>
          <w:szCs w:val="22"/>
          <w:lang w:val="en-GB"/>
        </w:rPr>
        <w:t xml:space="preserve">, L. </w:t>
      </w:r>
      <w:proofErr w:type="spellStart"/>
      <w:r w:rsidRPr="005F7037">
        <w:rPr>
          <w:rFonts w:ascii="Calibri" w:eastAsia="Times New Roman" w:hAnsi="Calibri"/>
          <w:sz w:val="22"/>
          <w:szCs w:val="22"/>
          <w:lang w:val="en-GB"/>
        </w:rPr>
        <w:t>Rannigan</w:t>
      </w:r>
      <w:proofErr w:type="spellEnd"/>
      <w:r w:rsidRPr="005F7037">
        <w:rPr>
          <w:rFonts w:ascii="Calibri" w:eastAsia="Times New Roman" w:hAnsi="Calibri"/>
          <w:sz w:val="22"/>
          <w:szCs w:val="22"/>
          <w:lang w:val="en-GB"/>
        </w:rPr>
        <w:t xml:space="preserve">, A. Rapala, C. J. Reynolds, A. Richards, M. Robathan, G. </w:t>
      </w:r>
      <w:proofErr w:type="spellStart"/>
      <w:r w:rsidRPr="005F7037">
        <w:rPr>
          <w:rFonts w:ascii="Calibri" w:eastAsia="Times New Roman" w:hAnsi="Calibri"/>
          <w:sz w:val="22"/>
          <w:szCs w:val="22"/>
          <w:lang w:val="en-GB"/>
        </w:rPr>
        <w:t>Sambile</w:t>
      </w:r>
      <w:proofErr w:type="spellEnd"/>
      <w:r w:rsidRPr="005F7037">
        <w:rPr>
          <w:rFonts w:ascii="Calibri" w:eastAsia="Times New Roman" w:hAnsi="Calibri"/>
          <w:sz w:val="22"/>
          <w:szCs w:val="22"/>
          <w:lang w:val="en-GB"/>
        </w:rPr>
        <w:t xml:space="preserve">, A. Semper, A. Seraphim, M. </w:t>
      </w:r>
      <w:proofErr w:type="spellStart"/>
      <w:r w:rsidRPr="005F7037">
        <w:rPr>
          <w:rFonts w:ascii="Calibri" w:eastAsia="Times New Roman" w:hAnsi="Calibri"/>
          <w:sz w:val="22"/>
          <w:szCs w:val="22"/>
          <w:lang w:val="en-GB"/>
        </w:rPr>
        <w:t>Simion</w:t>
      </w:r>
      <w:proofErr w:type="spellEnd"/>
      <w:r w:rsidRPr="005F7037">
        <w:rPr>
          <w:rFonts w:ascii="Calibri" w:eastAsia="Times New Roman" w:hAnsi="Calibri"/>
          <w:sz w:val="22"/>
          <w:szCs w:val="22"/>
          <w:lang w:val="en-GB"/>
        </w:rPr>
        <w:t xml:space="preserve">, A. Smit, M. Sugimoto, S. Taylor, N. Temperton, S. Thomas, G. D. Thornton, A. Tucker, J. </w:t>
      </w:r>
      <w:proofErr w:type="spellStart"/>
      <w:r w:rsidRPr="005F7037">
        <w:rPr>
          <w:rFonts w:ascii="Calibri" w:eastAsia="Times New Roman" w:hAnsi="Calibri"/>
          <w:sz w:val="22"/>
          <w:szCs w:val="22"/>
          <w:lang w:val="en-GB"/>
        </w:rPr>
        <w:t>Veerapen</w:t>
      </w:r>
      <w:proofErr w:type="spellEnd"/>
      <w:r w:rsidRPr="005F7037">
        <w:rPr>
          <w:rFonts w:ascii="Calibri" w:eastAsia="Times New Roman" w:hAnsi="Calibri"/>
          <w:sz w:val="22"/>
          <w:szCs w:val="22"/>
          <w:lang w:val="en-GB"/>
        </w:rPr>
        <w:t xml:space="preserve">, M. Vijayakumar, S. Welch, T. Wodehouse, L. Wynne, D. Zahedi, L. van Dorp, F. Balloux, Á. McKnight, M. Noursadeghi, A. </w:t>
      </w:r>
      <w:proofErr w:type="spellStart"/>
      <w:r w:rsidRPr="005F7037">
        <w:rPr>
          <w:rFonts w:ascii="Calibri" w:eastAsia="Times New Roman" w:hAnsi="Calibri"/>
          <w:sz w:val="22"/>
          <w:szCs w:val="22"/>
          <w:lang w:val="en-GB"/>
        </w:rPr>
        <w:t>Bertoletti</w:t>
      </w:r>
      <w:proofErr w:type="spellEnd"/>
      <w:r w:rsidRPr="005F7037">
        <w:rPr>
          <w:rFonts w:ascii="Calibri" w:eastAsia="Times New Roman" w:hAnsi="Calibri"/>
          <w:sz w:val="22"/>
          <w:szCs w:val="22"/>
          <w:lang w:val="en-GB"/>
        </w:rPr>
        <w:t xml:space="preserve">, M. K. Maini, Pre-existing polymerase-specific T cells expand in abortive seronegative SARS-CoV-2. </w:t>
      </w:r>
      <w:r w:rsidRPr="005F7037">
        <w:rPr>
          <w:rFonts w:ascii="Calibri" w:eastAsia="Times New Roman" w:hAnsi="Calibri"/>
          <w:i/>
          <w:iCs/>
          <w:sz w:val="22"/>
          <w:szCs w:val="22"/>
          <w:lang w:val="en-GB"/>
        </w:rPr>
        <w:t>Nature</w:t>
      </w:r>
      <w:r w:rsidRPr="005F7037">
        <w:rPr>
          <w:rFonts w:ascii="Calibri" w:eastAsia="Times New Roman" w:hAnsi="Calibri"/>
          <w:sz w:val="22"/>
          <w:szCs w:val="22"/>
          <w:lang w:val="en-GB"/>
        </w:rPr>
        <w:t xml:space="preserve"> (2021), doi:10.1038/s41586-021-04186-8.</w:t>
      </w:r>
    </w:p>
    <w:p w14:paraId="03D4F7B2"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10. </w:t>
      </w:r>
      <w:r w:rsidRPr="005F7037">
        <w:rPr>
          <w:rFonts w:ascii="Calibri" w:eastAsia="Times New Roman" w:hAnsi="Calibri"/>
          <w:sz w:val="22"/>
          <w:szCs w:val="22"/>
          <w:lang w:val="en-GB"/>
        </w:rPr>
        <w:tab/>
        <w:t xml:space="preserve">K. </w:t>
      </w:r>
      <w:proofErr w:type="spellStart"/>
      <w:r w:rsidRPr="005F7037">
        <w:rPr>
          <w:rFonts w:ascii="Calibri" w:eastAsia="Times New Roman" w:hAnsi="Calibri"/>
          <w:sz w:val="22"/>
          <w:szCs w:val="22"/>
          <w:lang w:val="en-GB"/>
        </w:rPr>
        <w:t>Kedzierska</w:t>
      </w:r>
      <w:proofErr w:type="spellEnd"/>
      <w:r w:rsidRPr="005F7037">
        <w:rPr>
          <w:rFonts w:ascii="Calibri" w:eastAsia="Times New Roman" w:hAnsi="Calibri"/>
          <w:sz w:val="22"/>
          <w:szCs w:val="22"/>
          <w:lang w:val="en-GB"/>
        </w:rPr>
        <w:t xml:space="preserve">, P. G. Thomas, Count on us: T cells in SARS-CoV-2 infection and vaccination. </w:t>
      </w:r>
      <w:r w:rsidRPr="005F7037">
        <w:rPr>
          <w:rFonts w:ascii="Calibri" w:eastAsia="Times New Roman" w:hAnsi="Calibri"/>
          <w:i/>
          <w:iCs/>
          <w:sz w:val="22"/>
          <w:szCs w:val="22"/>
          <w:lang w:val="en-GB"/>
        </w:rPr>
        <w:t>Cell Rep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3</w:t>
      </w:r>
      <w:r w:rsidRPr="005F7037">
        <w:rPr>
          <w:rFonts w:ascii="Calibri" w:eastAsia="Times New Roman" w:hAnsi="Calibri"/>
          <w:sz w:val="22"/>
          <w:szCs w:val="22"/>
          <w:lang w:val="en-GB"/>
        </w:rPr>
        <w:t xml:space="preserve"> (2022), </w:t>
      </w:r>
      <w:proofErr w:type="gramStart"/>
      <w:r w:rsidRPr="005F7037">
        <w:rPr>
          <w:rFonts w:ascii="Calibri" w:eastAsia="Times New Roman" w:hAnsi="Calibri"/>
          <w:sz w:val="22"/>
          <w:szCs w:val="22"/>
          <w:lang w:val="en-GB"/>
        </w:rPr>
        <w:t>doi:10.1016/J.XCRM</w:t>
      </w:r>
      <w:proofErr w:type="gramEnd"/>
      <w:r w:rsidRPr="005F7037">
        <w:rPr>
          <w:rFonts w:ascii="Calibri" w:eastAsia="Times New Roman" w:hAnsi="Calibri"/>
          <w:sz w:val="22"/>
          <w:szCs w:val="22"/>
          <w:lang w:val="en-GB"/>
        </w:rPr>
        <w:t>.2022.100562.</w:t>
      </w:r>
    </w:p>
    <w:p w14:paraId="1C2F1D3E"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11. </w:t>
      </w:r>
      <w:r w:rsidRPr="005F7037">
        <w:rPr>
          <w:rFonts w:ascii="Calibri" w:eastAsia="Times New Roman" w:hAnsi="Calibri"/>
          <w:sz w:val="22"/>
          <w:szCs w:val="22"/>
          <w:lang w:val="en-GB"/>
        </w:rPr>
        <w:tab/>
        <w:t xml:space="preserve">D. Goldblatt, G. Alter, S. Crotty, S. A. Plotkin, Correlates of protection against SARS-CoV-2 infection and COVID-19 disease. </w:t>
      </w:r>
      <w:r w:rsidRPr="005F7037">
        <w:rPr>
          <w:rFonts w:ascii="Calibri" w:eastAsia="Times New Roman" w:hAnsi="Calibri"/>
          <w:i/>
          <w:iCs/>
          <w:sz w:val="22"/>
          <w:szCs w:val="22"/>
          <w:lang w:val="en-GB"/>
        </w:rPr>
        <w:t>Immunol Rev</w:t>
      </w:r>
      <w:r w:rsidRPr="005F7037">
        <w:rPr>
          <w:rFonts w:ascii="Calibri" w:eastAsia="Times New Roman" w:hAnsi="Calibri"/>
          <w:sz w:val="22"/>
          <w:szCs w:val="22"/>
          <w:lang w:val="en-GB"/>
        </w:rPr>
        <w:t xml:space="preserve"> (2022), doi:10.1111/IMR.13091.</w:t>
      </w:r>
    </w:p>
    <w:p w14:paraId="56818221"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12. </w:t>
      </w:r>
      <w:r w:rsidRPr="005F7037">
        <w:rPr>
          <w:rFonts w:ascii="Calibri" w:eastAsia="Times New Roman" w:hAnsi="Calibri"/>
          <w:sz w:val="22"/>
          <w:szCs w:val="22"/>
          <w:lang w:val="en-GB"/>
        </w:rPr>
        <w:tab/>
        <w:t xml:space="preserve">J. S. </w:t>
      </w:r>
      <w:proofErr w:type="spellStart"/>
      <w:r w:rsidRPr="005F7037">
        <w:rPr>
          <w:rFonts w:ascii="Calibri" w:eastAsia="Times New Roman" w:hAnsi="Calibri"/>
          <w:sz w:val="22"/>
          <w:szCs w:val="22"/>
          <w:lang w:val="en-GB"/>
        </w:rPr>
        <w:t>Heitmann</w:t>
      </w:r>
      <w:proofErr w:type="spellEnd"/>
      <w:r w:rsidRPr="005F7037">
        <w:rPr>
          <w:rFonts w:ascii="Calibri" w:eastAsia="Times New Roman" w:hAnsi="Calibri"/>
          <w:sz w:val="22"/>
          <w:szCs w:val="22"/>
          <w:lang w:val="en-GB"/>
        </w:rPr>
        <w:t xml:space="preserve">, T. </w:t>
      </w:r>
      <w:proofErr w:type="spellStart"/>
      <w:r w:rsidRPr="005F7037">
        <w:rPr>
          <w:rFonts w:ascii="Calibri" w:eastAsia="Times New Roman" w:hAnsi="Calibri"/>
          <w:sz w:val="22"/>
          <w:szCs w:val="22"/>
          <w:lang w:val="en-GB"/>
        </w:rPr>
        <w:t>Bilich</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Tandler</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Nelde</w:t>
      </w:r>
      <w:proofErr w:type="spellEnd"/>
      <w:r w:rsidRPr="005F7037">
        <w:rPr>
          <w:rFonts w:ascii="Calibri" w:eastAsia="Times New Roman" w:hAnsi="Calibri"/>
          <w:sz w:val="22"/>
          <w:szCs w:val="22"/>
          <w:lang w:val="en-GB"/>
        </w:rPr>
        <w:t xml:space="preserve">, Y. </w:t>
      </w:r>
      <w:proofErr w:type="spellStart"/>
      <w:r w:rsidRPr="005F7037">
        <w:rPr>
          <w:rFonts w:ascii="Calibri" w:eastAsia="Times New Roman" w:hAnsi="Calibri"/>
          <w:sz w:val="22"/>
          <w:szCs w:val="22"/>
          <w:lang w:val="en-GB"/>
        </w:rPr>
        <w:t>Maringer</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Marconato</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Reusch</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Jäger</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Denk</w:t>
      </w:r>
      <w:proofErr w:type="spellEnd"/>
      <w:r w:rsidRPr="005F7037">
        <w:rPr>
          <w:rFonts w:ascii="Calibri" w:eastAsia="Times New Roman" w:hAnsi="Calibri"/>
          <w:sz w:val="22"/>
          <w:szCs w:val="22"/>
          <w:lang w:val="en-GB"/>
        </w:rPr>
        <w:t xml:space="preserve">, M. Richter, L. Anton, L. M. Weber, M. </w:t>
      </w:r>
      <w:proofErr w:type="spellStart"/>
      <w:r w:rsidRPr="005F7037">
        <w:rPr>
          <w:rFonts w:ascii="Calibri" w:eastAsia="Times New Roman" w:hAnsi="Calibri"/>
          <w:sz w:val="22"/>
          <w:szCs w:val="22"/>
          <w:lang w:val="en-GB"/>
        </w:rPr>
        <w:t>Roerden</w:t>
      </w:r>
      <w:proofErr w:type="spellEnd"/>
      <w:r w:rsidRPr="005F7037">
        <w:rPr>
          <w:rFonts w:ascii="Calibri" w:eastAsia="Times New Roman" w:hAnsi="Calibri"/>
          <w:sz w:val="22"/>
          <w:szCs w:val="22"/>
          <w:lang w:val="en-GB"/>
        </w:rPr>
        <w:t xml:space="preserve">, J. Bauer, J. </w:t>
      </w:r>
      <w:proofErr w:type="spellStart"/>
      <w:r w:rsidRPr="005F7037">
        <w:rPr>
          <w:rFonts w:ascii="Calibri" w:eastAsia="Times New Roman" w:hAnsi="Calibri"/>
          <w:sz w:val="22"/>
          <w:szCs w:val="22"/>
          <w:lang w:val="en-GB"/>
        </w:rPr>
        <w:t>Rieth</w:t>
      </w:r>
      <w:proofErr w:type="spellEnd"/>
      <w:r w:rsidRPr="005F7037">
        <w:rPr>
          <w:rFonts w:ascii="Calibri" w:eastAsia="Times New Roman" w:hAnsi="Calibri"/>
          <w:sz w:val="22"/>
          <w:szCs w:val="22"/>
          <w:lang w:val="en-GB"/>
        </w:rPr>
        <w:t xml:space="preserve">, M. Wacker, S. </w:t>
      </w:r>
      <w:proofErr w:type="spellStart"/>
      <w:r w:rsidRPr="005F7037">
        <w:rPr>
          <w:rFonts w:ascii="Calibri" w:eastAsia="Times New Roman" w:hAnsi="Calibri"/>
          <w:sz w:val="22"/>
          <w:szCs w:val="22"/>
          <w:lang w:val="en-GB"/>
        </w:rPr>
        <w:t>Hörber</w:t>
      </w:r>
      <w:proofErr w:type="spellEnd"/>
      <w:r w:rsidRPr="005F7037">
        <w:rPr>
          <w:rFonts w:ascii="Calibri" w:eastAsia="Times New Roman" w:hAnsi="Calibri"/>
          <w:sz w:val="22"/>
          <w:szCs w:val="22"/>
          <w:lang w:val="en-GB"/>
        </w:rPr>
        <w:t xml:space="preserve">, A. Peter, C. Meisner, I. Fischer, M. W. </w:t>
      </w:r>
      <w:proofErr w:type="spellStart"/>
      <w:r w:rsidRPr="005F7037">
        <w:rPr>
          <w:rFonts w:ascii="Calibri" w:eastAsia="Times New Roman" w:hAnsi="Calibri"/>
          <w:sz w:val="22"/>
          <w:szCs w:val="22"/>
          <w:lang w:val="en-GB"/>
        </w:rPr>
        <w:t>Löffler</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Karbach</w:t>
      </w:r>
      <w:proofErr w:type="spellEnd"/>
      <w:r w:rsidRPr="005F7037">
        <w:rPr>
          <w:rFonts w:ascii="Calibri" w:eastAsia="Times New Roman" w:hAnsi="Calibri"/>
          <w:sz w:val="22"/>
          <w:szCs w:val="22"/>
          <w:lang w:val="en-GB"/>
        </w:rPr>
        <w:t xml:space="preserve">, E. </w:t>
      </w:r>
      <w:proofErr w:type="spellStart"/>
      <w:r w:rsidRPr="005F7037">
        <w:rPr>
          <w:rFonts w:ascii="Calibri" w:eastAsia="Times New Roman" w:hAnsi="Calibri"/>
          <w:sz w:val="22"/>
          <w:szCs w:val="22"/>
          <w:lang w:val="en-GB"/>
        </w:rPr>
        <w:t>Jäger</w:t>
      </w:r>
      <w:proofErr w:type="spellEnd"/>
      <w:r w:rsidRPr="005F7037">
        <w:rPr>
          <w:rFonts w:ascii="Calibri" w:eastAsia="Times New Roman" w:hAnsi="Calibri"/>
          <w:sz w:val="22"/>
          <w:szCs w:val="22"/>
          <w:lang w:val="en-GB"/>
        </w:rPr>
        <w:t xml:space="preserve">, R. Klein, H. G. </w:t>
      </w:r>
      <w:proofErr w:type="spellStart"/>
      <w:r w:rsidRPr="005F7037">
        <w:rPr>
          <w:rFonts w:ascii="Calibri" w:eastAsia="Times New Roman" w:hAnsi="Calibri"/>
          <w:sz w:val="22"/>
          <w:szCs w:val="22"/>
          <w:lang w:val="en-GB"/>
        </w:rPr>
        <w:t>Rammensee</w:t>
      </w:r>
      <w:proofErr w:type="spellEnd"/>
      <w:r w:rsidRPr="005F7037">
        <w:rPr>
          <w:rFonts w:ascii="Calibri" w:eastAsia="Times New Roman" w:hAnsi="Calibri"/>
          <w:sz w:val="22"/>
          <w:szCs w:val="22"/>
          <w:lang w:val="en-GB"/>
        </w:rPr>
        <w:t xml:space="preserve">, H. R. </w:t>
      </w:r>
      <w:r w:rsidRPr="005F7037">
        <w:rPr>
          <w:rFonts w:ascii="Calibri" w:eastAsia="Times New Roman" w:hAnsi="Calibri"/>
          <w:sz w:val="22"/>
          <w:szCs w:val="22"/>
          <w:lang w:val="en-GB"/>
        </w:rPr>
        <w:lastRenderedPageBreak/>
        <w:t xml:space="preserve">Salih, J. S. Walz, A COVID-19 peptide vaccine for the induction of SARS-CoV-2 T cell immunity. </w:t>
      </w:r>
      <w:r w:rsidRPr="005F7037">
        <w:rPr>
          <w:rFonts w:ascii="Calibri" w:eastAsia="Times New Roman" w:hAnsi="Calibri"/>
          <w:i/>
          <w:iCs/>
          <w:sz w:val="22"/>
          <w:szCs w:val="22"/>
          <w:lang w:val="en-GB"/>
        </w:rPr>
        <w:t>Nature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601</w:t>
      </w:r>
      <w:r w:rsidRPr="005F7037">
        <w:rPr>
          <w:rFonts w:ascii="Calibri" w:eastAsia="Times New Roman" w:hAnsi="Calibri"/>
          <w:sz w:val="22"/>
          <w:szCs w:val="22"/>
          <w:lang w:val="en-GB"/>
        </w:rPr>
        <w:t xml:space="preserve"> (2022), doi:10.1038/s41586-021-04232-5.</w:t>
      </w:r>
    </w:p>
    <w:p w14:paraId="416A0514"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13. </w:t>
      </w:r>
      <w:r w:rsidRPr="005F7037">
        <w:rPr>
          <w:rFonts w:ascii="Calibri" w:eastAsia="Times New Roman" w:hAnsi="Calibri"/>
          <w:sz w:val="22"/>
          <w:szCs w:val="22"/>
          <w:lang w:val="en-GB"/>
        </w:rPr>
        <w:tab/>
        <w:t xml:space="preserve">A. A. </w:t>
      </w:r>
      <w:proofErr w:type="spellStart"/>
      <w:r w:rsidRPr="005F7037">
        <w:rPr>
          <w:rFonts w:ascii="Calibri" w:eastAsia="Times New Roman" w:hAnsi="Calibri"/>
          <w:sz w:val="22"/>
          <w:szCs w:val="22"/>
          <w:lang w:val="en-GB"/>
        </w:rPr>
        <w:t>Minervina</w:t>
      </w:r>
      <w:proofErr w:type="spellEnd"/>
      <w:r w:rsidRPr="005F7037">
        <w:rPr>
          <w:rFonts w:ascii="Calibri" w:eastAsia="Times New Roman" w:hAnsi="Calibri"/>
          <w:sz w:val="22"/>
          <w:szCs w:val="22"/>
          <w:lang w:val="en-GB"/>
        </w:rPr>
        <w:t xml:space="preserve">, E. A. </w:t>
      </w:r>
      <w:proofErr w:type="spellStart"/>
      <w:r w:rsidRPr="005F7037">
        <w:rPr>
          <w:rFonts w:ascii="Calibri" w:eastAsia="Times New Roman" w:hAnsi="Calibri"/>
          <w:sz w:val="22"/>
          <w:szCs w:val="22"/>
          <w:lang w:val="en-GB"/>
        </w:rPr>
        <w:t>Komech</w:t>
      </w:r>
      <w:proofErr w:type="spellEnd"/>
      <w:r w:rsidRPr="005F7037">
        <w:rPr>
          <w:rFonts w:ascii="Calibri" w:eastAsia="Times New Roman" w:hAnsi="Calibri"/>
          <w:sz w:val="22"/>
          <w:szCs w:val="22"/>
          <w:lang w:val="en-GB"/>
        </w:rPr>
        <w:t xml:space="preserve">, A. Titov, M. B. </w:t>
      </w:r>
      <w:proofErr w:type="spellStart"/>
      <w:r w:rsidRPr="005F7037">
        <w:rPr>
          <w:rFonts w:ascii="Calibri" w:eastAsia="Times New Roman" w:hAnsi="Calibri"/>
          <w:sz w:val="22"/>
          <w:szCs w:val="22"/>
          <w:lang w:val="en-GB"/>
        </w:rPr>
        <w:t>Koraichi</w:t>
      </w:r>
      <w:proofErr w:type="spellEnd"/>
      <w:r w:rsidRPr="005F7037">
        <w:rPr>
          <w:rFonts w:ascii="Calibri" w:eastAsia="Times New Roman" w:hAnsi="Calibri"/>
          <w:sz w:val="22"/>
          <w:szCs w:val="22"/>
          <w:lang w:val="en-GB"/>
        </w:rPr>
        <w:t xml:space="preserve">, E. Rosati, I. Z. Mamedov, A. Franke, G. A. Efimov, D. M. </w:t>
      </w:r>
      <w:proofErr w:type="spellStart"/>
      <w:r w:rsidRPr="005F7037">
        <w:rPr>
          <w:rFonts w:ascii="Calibri" w:eastAsia="Times New Roman" w:hAnsi="Calibri"/>
          <w:sz w:val="22"/>
          <w:szCs w:val="22"/>
          <w:lang w:val="en-GB"/>
        </w:rPr>
        <w:t>Chudakov</w:t>
      </w:r>
      <w:proofErr w:type="spellEnd"/>
      <w:r w:rsidRPr="005F7037">
        <w:rPr>
          <w:rFonts w:ascii="Calibri" w:eastAsia="Times New Roman" w:hAnsi="Calibri"/>
          <w:sz w:val="22"/>
          <w:szCs w:val="22"/>
          <w:lang w:val="en-GB"/>
        </w:rPr>
        <w:t xml:space="preserve">, T. Mora, A. M. Walczak, Y. B. Lebedev, M. v. </w:t>
      </w:r>
      <w:proofErr w:type="spellStart"/>
      <w:r w:rsidRPr="005F7037">
        <w:rPr>
          <w:rFonts w:ascii="Calibri" w:eastAsia="Times New Roman" w:hAnsi="Calibri"/>
          <w:sz w:val="22"/>
          <w:szCs w:val="22"/>
          <w:lang w:val="en-GB"/>
        </w:rPr>
        <w:t>Pogorelyy</w:t>
      </w:r>
      <w:proofErr w:type="spellEnd"/>
      <w:r w:rsidRPr="005F7037">
        <w:rPr>
          <w:rFonts w:ascii="Calibri" w:eastAsia="Times New Roman" w:hAnsi="Calibri"/>
          <w:sz w:val="22"/>
          <w:szCs w:val="22"/>
          <w:lang w:val="en-GB"/>
        </w:rPr>
        <w:t xml:space="preserve">, Longitudinal high-throughput </w:t>
      </w:r>
      <w:proofErr w:type="spellStart"/>
      <w:r w:rsidRPr="005F7037">
        <w:rPr>
          <w:rFonts w:ascii="Calibri" w:eastAsia="Times New Roman" w:hAnsi="Calibri"/>
          <w:sz w:val="22"/>
          <w:szCs w:val="22"/>
          <w:lang w:val="en-GB"/>
        </w:rPr>
        <w:t>tcr</w:t>
      </w:r>
      <w:proofErr w:type="spellEnd"/>
      <w:r w:rsidRPr="005F7037">
        <w:rPr>
          <w:rFonts w:ascii="Calibri" w:eastAsia="Times New Roman" w:hAnsi="Calibri"/>
          <w:sz w:val="22"/>
          <w:szCs w:val="22"/>
          <w:lang w:val="en-GB"/>
        </w:rPr>
        <w:t xml:space="preserve"> repertoire profiling reveals the dynamics of t-cell memory formation after mild covid-19 infection. </w:t>
      </w:r>
      <w:proofErr w:type="spellStart"/>
      <w:r w:rsidRPr="005F7037">
        <w:rPr>
          <w:rFonts w:ascii="Calibri" w:eastAsia="Times New Roman" w:hAnsi="Calibri"/>
          <w:i/>
          <w:iCs/>
          <w:sz w:val="22"/>
          <w:szCs w:val="22"/>
          <w:lang w:val="en-GB"/>
        </w:rPr>
        <w:t>Elife</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10</w:t>
      </w:r>
      <w:r w:rsidRPr="005F7037">
        <w:rPr>
          <w:rFonts w:ascii="Calibri" w:eastAsia="Times New Roman" w:hAnsi="Calibri"/>
          <w:sz w:val="22"/>
          <w:szCs w:val="22"/>
          <w:lang w:val="en-GB"/>
        </w:rPr>
        <w:t xml:space="preserve"> (2021), doi:10.7554/eLife.63502.</w:t>
      </w:r>
    </w:p>
    <w:p w14:paraId="1B51A8F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14. </w:t>
      </w:r>
      <w:r w:rsidRPr="005F7037">
        <w:rPr>
          <w:rFonts w:ascii="Calibri" w:eastAsia="Times New Roman" w:hAnsi="Calibri"/>
          <w:sz w:val="22"/>
          <w:szCs w:val="22"/>
          <w:lang w:val="en-GB"/>
        </w:rPr>
        <w:tab/>
        <w:t xml:space="preserve">T. M. Wilkinson, C. K. F. Li, C. S. C. Chui, A. K. Y. Huang, M. Perkins, J. C. </w:t>
      </w:r>
      <w:proofErr w:type="spellStart"/>
      <w:r w:rsidRPr="005F7037">
        <w:rPr>
          <w:rFonts w:ascii="Calibri" w:eastAsia="Times New Roman" w:hAnsi="Calibri"/>
          <w:sz w:val="22"/>
          <w:szCs w:val="22"/>
          <w:lang w:val="en-GB"/>
        </w:rPr>
        <w:t>Liebner</w:t>
      </w:r>
      <w:proofErr w:type="spellEnd"/>
      <w:r w:rsidRPr="005F7037">
        <w:rPr>
          <w:rFonts w:ascii="Calibri" w:eastAsia="Times New Roman" w:hAnsi="Calibri"/>
          <w:sz w:val="22"/>
          <w:szCs w:val="22"/>
          <w:lang w:val="en-GB"/>
        </w:rPr>
        <w:t xml:space="preserve">, R. Lambkin-Williams, A. Gilbert, J. Oxford, B. Nicholas, K. J. Staples, T. Dong, D. C. </w:t>
      </w:r>
      <w:proofErr w:type="spellStart"/>
      <w:r w:rsidRPr="005F7037">
        <w:rPr>
          <w:rFonts w:ascii="Calibri" w:eastAsia="Times New Roman" w:hAnsi="Calibri"/>
          <w:sz w:val="22"/>
          <w:szCs w:val="22"/>
          <w:lang w:val="en-GB"/>
        </w:rPr>
        <w:t>Douek</w:t>
      </w:r>
      <w:proofErr w:type="spellEnd"/>
      <w:r w:rsidRPr="005F7037">
        <w:rPr>
          <w:rFonts w:ascii="Calibri" w:eastAsia="Times New Roman" w:hAnsi="Calibri"/>
          <w:sz w:val="22"/>
          <w:szCs w:val="22"/>
          <w:lang w:val="en-GB"/>
        </w:rPr>
        <w:t xml:space="preserve">, A. J. McMichael, X. N. Xu, </w:t>
      </w:r>
      <w:proofErr w:type="spellStart"/>
      <w:r w:rsidRPr="005F7037">
        <w:rPr>
          <w:rFonts w:ascii="Calibri" w:eastAsia="Times New Roman" w:hAnsi="Calibri"/>
          <w:sz w:val="22"/>
          <w:szCs w:val="22"/>
          <w:lang w:val="en-GB"/>
        </w:rPr>
        <w:t>Preexisting</w:t>
      </w:r>
      <w:proofErr w:type="spellEnd"/>
      <w:r w:rsidRPr="005F7037">
        <w:rPr>
          <w:rFonts w:ascii="Calibri" w:eastAsia="Times New Roman" w:hAnsi="Calibri"/>
          <w:sz w:val="22"/>
          <w:szCs w:val="22"/>
          <w:lang w:val="en-GB"/>
        </w:rPr>
        <w:t xml:space="preserve"> influenza-specific CD4+ T cells correlate with disease protection against influenza challenge in humans. </w:t>
      </w:r>
      <w:r w:rsidRPr="005F7037">
        <w:rPr>
          <w:rFonts w:ascii="Calibri" w:eastAsia="Times New Roman" w:hAnsi="Calibri"/>
          <w:i/>
          <w:iCs/>
          <w:sz w:val="22"/>
          <w:szCs w:val="22"/>
          <w:lang w:val="en-GB"/>
        </w:rPr>
        <w:t>Nat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18</w:t>
      </w:r>
      <w:r w:rsidRPr="005F7037">
        <w:rPr>
          <w:rFonts w:ascii="Calibri" w:eastAsia="Times New Roman" w:hAnsi="Calibri"/>
          <w:sz w:val="22"/>
          <w:szCs w:val="22"/>
          <w:lang w:val="en-GB"/>
        </w:rPr>
        <w:t>, 274–280 (2012).</w:t>
      </w:r>
    </w:p>
    <w:p w14:paraId="26CC816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15. </w:t>
      </w:r>
      <w:r w:rsidRPr="005F7037">
        <w:rPr>
          <w:rFonts w:ascii="Calibri" w:eastAsia="Times New Roman" w:hAnsi="Calibri"/>
          <w:sz w:val="22"/>
          <w:szCs w:val="22"/>
          <w:lang w:val="en-GB"/>
        </w:rPr>
        <w:tab/>
        <w:t>A. Chandran, J. Rosenheim, G. Nageswaran, L. Swadling, G. Pollara, R. K. Gupta, A. R. Burton, J. A. Guerra-</w:t>
      </w:r>
      <w:proofErr w:type="spellStart"/>
      <w:r w:rsidRPr="005F7037">
        <w:rPr>
          <w:rFonts w:ascii="Calibri" w:eastAsia="Times New Roman" w:hAnsi="Calibri"/>
          <w:sz w:val="22"/>
          <w:szCs w:val="22"/>
          <w:lang w:val="en-GB"/>
        </w:rPr>
        <w:t>Assunção</w:t>
      </w:r>
      <w:proofErr w:type="spellEnd"/>
      <w:r w:rsidRPr="005F7037">
        <w:rPr>
          <w:rFonts w:ascii="Calibri" w:eastAsia="Times New Roman" w:hAnsi="Calibri"/>
          <w:sz w:val="22"/>
          <w:szCs w:val="22"/>
          <w:lang w:val="en-GB"/>
        </w:rPr>
        <w:t>, A. Woolston, T. Ronel, C. Pade, J. M. Gibbons, B. Sanz-</w:t>
      </w:r>
      <w:proofErr w:type="spellStart"/>
      <w:r w:rsidRPr="005F7037">
        <w:rPr>
          <w:rFonts w:ascii="Calibri" w:eastAsia="Times New Roman" w:hAnsi="Calibri"/>
          <w:sz w:val="22"/>
          <w:szCs w:val="22"/>
          <w:lang w:val="en-GB"/>
        </w:rPr>
        <w:t>Magallon</w:t>
      </w:r>
      <w:proofErr w:type="spellEnd"/>
      <w:r w:rsidRPr="005F7037">
        <w:rPr>
          <w:rFonts w:ascii="Calibri" w:eastAsia="Times New Roman" w:hAnsi="Calibri"/>
          <w:sz w:val="22"/>
          <w:szCs w:val="22"/>
          <w:lang w:val="en-GB"/>
        </w:rPr>
        <w:t xml:space="preserve"> Duque De Estrada, M. Robert de Massy, M. Whelan, A. Semper, T. Brooks, D. M. Altmann, R. J. Boyton, Á. McKnight,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A. Treibel, J. C. Moon, G. S. Tomlinson, M. K. Maini, B. M. Chain, M. Noursadeghi, Rapid synchronous type 1 IFN and virus-specific T cell responses characterize first wave non-severe SARS-CoV-2 infections. </w:t>
      </w:r>
      <w:r w:rsidRPr="005F7037">
        <w:rPr>
          <w:rFonts w:ascii="Calibri" w:eastAsia="Times New Roman" w:hAnsi="Calibri"/>
          <w:i/>
          <w:iCs/>
          <w:sz w:val="22"/>
          <w:szCs w:val="22"/>
          <w:lang w:val="en-GB"/>
        </w:rPr>
        <w:t>Cell Rep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3</w:t>
      </w:r>
      <w:r w:rsidRPr="005F7037">
        <w:rPr>
          <w:rFonts w:ascii="Calibri" w:eastAsia="Times New Roman" w:hAnsi="Calibri"/>
          <w:sz w:val="22"/>
          <w:szCs w:val="22"/>
          <w:lang w:val="en-GB"/>
        </w:rPr>
        <w:t xml:space="preserve"> (2022), </w:t>
      </w:r>
      <w:proofErr w:type="gramStart"/>
      <w:r w:rsidRPr="005F7037">
        <w:rPr>
          <w:rFonts w:ascii="Calibri" w:eastAsia="Times New Roman" w:hAnsi="Calibri"/>
          <w:sz w:val="22"/>
          <w:szCs w:val="22"/>
          <w:lang w:val="en-GB"/>
        </w:rPr>
        <w:t>doi:10.1016/j.xcrm</w:t>
      </w:r>
      <w:proofErr w:type="gramEnd"/>
      <w:r w:rsidRPr="005F7037">
        <w:rPr>
          <w:rFonts w:ascii="Calibri" w:eastAsia="Times New Roman" w:hAnsi="Calibri"/>
          <w:sz w:val="22"/>
          <w:szCs w:val="22"/>
          <w:lang w:val="en-GB"/>
        </w:rPr>
        <w:t>.2022.100557.</w:t>
      </w:r>
    </w:p>
    <w:p w14:paraId="0E8DD6B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16. </w:t>
      </w:r>
      <w:r w:rsidRPr="005F7037">
        <w:rPr>
          <w:rFonts w:ascii="Calibri" w:eastAsia="Times New Roman" w:hAnsi="Calibri"/>
          <w:sz w:val="22"/>
          <w:szCs w:val="22"/>
          <w:lang w:val="en-GB"/>
        </w:rPr>
        <w:tab/>
        <w:t>A. Chandran, J. Rosenheim, G. Nageswaran, L. Swadling, G. Pollara, R. K. Gupta, A. R. Burton, J. A. Guerra-</w:t>
      </w:r>
      <w:proofErr w:type="spellStart"/>
      <w:r w:rsidRPr="005F7037">
        <w:rPr>
          <w:rFonts w:ascii="Calibri" w:eastAsia="Times New Roman" w:hAnsi="Calibri"/>
          <w:sz w:val="22"/>
          <w:szCs w:val="22"/>
          <w:lang w:val="en-GB"/>
        </w:rPr>
        <w:t>Assunção</w:t>
      </w:r>
      <w:proofErr w:type="spellEnd"/>
      <w:r w:rsidRPr="005F7037">
        <w:rPr>
          <w:rFonts w:ascii="Calibri" w:eastAsia="Times New Roman" w:hAnsi="Calibri"/>
          <w:sz w:val="22"/>
          <w:szCs w:val="22"/>
          <w:lang w:val="en-GB"/>
        </w:rPr>
        <w:t>, A. Woolston, T. Ronel, C. Pade, J. M. Gibbons, B. Sanz-</w:t>
      </w:r>
      <w:proofErr w:type="spellStart"/>
      <w:r w:rsidRPr="005F7037">
        <w:rPr>
          <w:rFonts w:ascii="Calibri" w:eastAsia="Times New Roman" w:hAnsi="Calibri"/>
          <w:sz w:val="22"/>
          <w:szCs w:val="22"/>
          <w:lang w:val="en-GB"/>
        </w:rPr>
        <w:t>Magallon</w:t>
      </w:r>
      <w:proofErr w:type="spellEnd"/>
      <w:r w:rsidRPr="005F7037">
        <w:rPr>
          <w:rFonts w:ascii="Calibri" w:eastAsia="Times New Roman" w:hAnsi="Calibri"/>
          <w:sz w:val="22"/>
          <w:szCs w:val="22"/>
          <w:lang w:val="en-GB"/>
        </w:rPr>
        <w:t xml:space="preserve"> Duque De Estrada, M. Robert de Massy, M. Whelan, A. Semper, T. Brooks, D. M. Altmann, R. J. Boyton, Á. McKnight,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A. Treibel, J. C. Moon, G. S. Tomlinson, M. K. Maini, B. M. Chain, M. Noursadeghi, Rapid synchronous type 1 IFN and virus-specific T cell responses characterize first wave non-severe SARS-CoV-2 infections. </w:t>
      </w:r>
      <w:r w:rsidRPr="005F7037">
        <w:rPr>
          <w:rFonts w:ascii="Calibri" w:eastAsia="Times New Roman" w:hAnsi="Calibri"/>
          <w:i/>
          <w:iCs/>
          <w:sz w:val="22"/>
          <w:szCs w:val="22"/>
          <w:lang w:val="en-GB"/>
        </w:rPr>
        <w:t>Cell Rep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3</w:t>
      </w:r>
      <w:r w:rsidRPr="005F7037">
        <w:rPr>
          <w:rFonts w:ascii="Calibri" w:eastAsia="Times New Roman" w:hAnsi="Calibri"/>
          <w:sz w:val="22"/>
          <w:szCs w:val="22"/>
          <w:lang w:val="en-GB"/>
        </w:rPr>
        <w:t xml:space="preserve"> (2022), </w:t>
      </w:r>
      <w:proofErr w:type="gramStart"/>
      <w:r w:rsidRPr="005F7037">
        <w:rPr>
          <w:rFonts w:ascii="Calibri" w:eastAsia="Times New Roman" w:hAnsi="Calibri"/>
          <w:sz w:val="22"/>
          <w:szCs w:val="22"/>
          <w:lang w:val="en-GB"/>
        </w:rPr>
        <w:t>doi:10.1016/J.XCRM</w:t>
      </w:r>
      <w:proofErr w:type="gramEnd"/>
      <w:r w:rsidRPr="005F7037">
        <w:rPr>
          <w:rFonts w:ascii="Calibri" w:eastAsia="Times New Roman" w:hAnsi="Calibri"/>
          <w:sz w:val="22"/>
          <w:szCs w:val="22"/>
          <w:lang w:val="en-GB"/>
        </w:rPr>
        <w:t>.2022.100557.</w:t>
      </w:r>
    </w:p>
    <w:p w14:paraId="7272F31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17. </w:t>
      </w:r>
      <w:r w:rsidRPr="005F7037">
        <w:rPr>
          <w:rFonts w:ascii="Calibri" w:eastAsia="Times New Roman" w:hAnsi="Calibri"/>
          <w:sz w:val="22"/>
          <w:szCs w:val="22"/>
          <w:lang w:val="en-GB"/>
        </w:rPr>
        <w:tab/>
        <w:t xml:space="preserve">C. J. Reynolds, L. Swadling, J. M. Gibbons, C. Pade, M. P. Jensen,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N. M. Schmidt, D. K. Butler, O. E. Amin, S. N. L. Bailey, S. M. Murray, F. P. Pieper, S. Taylor, J. Jones, M. Jones, W. Y. J. Lee, J. Rosenheim, A. Chandran, G. Joy, C. di Genova, N. Temperton, J. Lambourne,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M. Fontana, A. Smit, A. Semper, B. O’Brien, B. Chain, T. Brooks,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Treibel, J. C. Moon, M. Noursadeghi, D. M. Altmann, M. K. Maini, Á. McKnight, R. J. Boyton, H. </w:t>
      </w:r>
      <w:proofErr w:type="spellStart"/>
      <w:r w:rsidRPr="005F7037">
        <w:rPr>
          <w:rFonts w:ascii="Calibri" w:eastAsia="Times New Roman" w:hAnsi="Calibri"/>
          <w:sz w:val="22"/>
          <w:szCs w:val="22"/>
          <w:lang w:val="en-GB"/>
        </w:rPr>
        <w:t>Abbass</w:t>
      </w:r>
      <w:proofErr w:type="spellEnd"/>
      <w:r w:rsidRPr="005F7037">
        <w:rPr>
          <w:rFonts w:ascii="Calibri" w:eastAsia="Times New Roman" w:hAnsi="Calibri"/>
          <w:sz w:val="22"/>
          <w:szCs w:val="22"/>
          <w:lang w:val="en-GB"/>
        </w:rPr>
        <w:t xml:space="preserve">, A. Abiodun, M. </w:t>
      </w:r>
      <w:proofErr w:type="spellStart"/>
      <w:r w:rsidRPr="005F7037">
        <w:rPr>
          <w:rFonts w:ascii="Calibri" w:eastAsia="Times New Roman" w:hAnsi="Calibri"/>
          <w:sz w:val="22"/>
          <w:szCs w:val="22"/>
          <w:lang w:val="en-GB"/>
        </w:rPr>
        <w:t>Alfarih</w:t>
      </w:r>
      <w:proofErr w:type="spellEnd"/>
      <w:r w:rsidRPr="005F7037">
        <w:rPr>
          <w:rFonts w:ascii="Calibri" w:eastAsia="Times New Roman" w:hAnsi="Calibri"/>
          <w:sz w:val="22"/>
          <w:szCs w:val="22"/>
          <w:lang w:val="en-GB"/>
        </w:rPr>
        <w:t xml:space="preserve">, Z. </w:t>
      </w:r>
      <w:proofErr w:type="spellStart"/>
      <w:r w:rsidRPr="005F7037">
        <w:rPr>
          <w:rFonts w:ascii="Calibri" w:eastAsia="Times New Roman" w:hAnsi="Calibri"/>
          <w:sz w:val="22"/>
          <w:szCs w:val="22"/>
          <w:lang w:val="en-GB"/>
        </w:rPr>
        <w:t>Alldis</w:t>
      </w:r>
      <w:proofErr w:type="spellEnd"/>
      <w:r w:rsidRPr="005F7037">
        <w:rPr>
          <w:rFonts w:ascii="Calibri" w:eastAsia="Times New Roman" w:hAnsi="Calibri"/>
          <w:sz w:val="22"/>
          <w:szCs w:val="22"/>
          <w:lang w:val="en-GB"/>
        </w:rPr>
        <w:t xml:space="preserve">, D. M. Altmann, O. E. Amin,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Artico</w:t>
      </w:r>
      <w:proofErr w:type="spellEnd"/>
      <w:r w:rsidRPr="005F7037">
        <w:rPr>
          <w:rFonts w:ascii="Calibri" w:eastAsia="Times New Roman" w:hAnsi="Calibri"/>
          <w:sz w:val="22"/>
          <w:szCs w:val="22"/>
          <w:lang w:val="en-GB"/>
        </w:rPr>
        <w:t xml:space="preserve">, J. B. Augusto, G. L. Baca, S. N. L. Bailey, A. N. </w:t>
      </w:r>
      <w:proofErr w:type="spellStart"/>
      <w:r w:rsidRPr="005F7037">
        <w:rPr>
          <w:rFonts w:ascii="Calibri" w:eastAsia="Times New Roman" w:hAnsi="Calibri"/>
          <w:sz w:val="22"/>
          <w:szCs w:val="22"/>
          <w:lang w:val="en-GB"/>
        </w:rPr>
        <w:t>Bhuva</w:t>
      </w:r>
      <w:proofErr w:type="spellEnd"/>
      <w:r w:rsidRPr="005F7037">
        <w:rPr>
          <w:rFonts w:ascii="Calibri" w:eastAsia="Times New Roman" w:hAnsi="Calibri"/>
          <w:sz w:val="22"/>
          <w:szCs w:val="22"/>
          <w:lang w:val="en-GB"/>
        </w:rPr>
        <w:t xml:space="preserve">, A. Boulter, R. Bowles, R. J. Boyton, O. v. Bracken, B. O’Brien, T. Brooks, N. Bullock, D. K. Butler,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N. Champion, C. Chan, A. Chandran, J. C. de Sousa, X. Couto-Parada,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R. H. Davies, B. Douglas, C. di Genova, K. </w:t>
      </w:r>
      <w:proofErr w:type="spellStart"/>
      <w:r w:rsidRPr="005F7037">
        <w:rPr>
          <w:rFonts w:ascii="Calibri" w:eastAsia="Times New Roman" w:hAnsi="Calibri"/>
          <w:sz w:val="22"/>
          <w:szCs w:val="22"/>
          <w:lang w:val="en-GB"/>
        </w:rPr>
        <w:t>Dieobi-Anene</w:t>
      </w:r>
      <w:proofErr w:type="spellEnd"/>
      <w:r w:rsidRPr="005F7037">
        <w:rPr>
          <w:rFonts w:ascii="Calibri" w:eastAsia="Times New Roman" w:hAnsi="Calibri"/>
          <w:sz w:val="22"/>
          <w:szCs w:val="22"/>
          <w:lang w:val="en-GB"/>
        </w:rPr>
        <w:t xml:space="preserve">,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K. Feehan, M. Finlay, M. Fontana, N. </w:t>
      </w:r>
      <w:proofErr w:type="spellStart"/>
      <w:r w:rsidRPr="005F7037">
        <w:rPr>
          <w:rFonts w:ascii="Calibri" w:eastAsia="Times New Roman" w:hAnsi="Calibri"/>
          <w:sz w:val="22"/>
          <w:szCs w:val="22"/>
          <w:lang w:val="en-GB"/>
        </w:rPr>
        <w:t>Forooghi</w:t>
      </w:r>
      <w:proofErr w:type="spellEnd"/>
      <w:r w:rsidRPr="005F7037">
        <w:rPr>
          <w:rFonts w:ascii="Calibri" w:eastAsia="Times New Roman" w:hAnsi="Calibri"/>
          <w:sz w:val="22"/>
          <w:szCs w:val="22"/>
          <w:lang w:val="en-GB"/>
        </w:rPr>
        <w:t xml:space="preserve">, J. M. Gibbons, D. Gilroy, M. Hamblin, J. Hewson, L. M. Hickling, A. D. </w:t>
      </w:r>
      <w:proofErr w:type="spellStart"/>
      <w:r w:rsidRPr="005F7037">
        <w:rPr>
          <w:rFonts w:ascii="Calibri" w:eastAsia="Times New Roman" w:hAnsi="Calibri"/>
          <w:sz w:val="22"/>
          <w:szCs w:val="22"/>
          <w:lang w:val="en-GB"/>
        </w:rPr>
        <w:t>Hingorani</w:t>
      </w:r>
      <w:proofErr w:type="spellEnd"/>
      <w:r w:rsidRPr="005F7037">
        <w:rPr>
          <w:rFonts w:ascii="Calibri" w:eastAsia="Times New Roman" w:hAnsi="Calibri"/>
          <w:sz w:val="22"/>
          <w:szCs w:val="22"/>
          <w:lang w:val="en-GB"/>
        </w:rPr>
        <w:t xml:space="preserve">, L. Howes, I. </w:t>
      </w:r>
      <w:proofErr w:type="spellStart"/>
      <w:r w:rsidRPr="005F7037">
        <w:rPr>
          <w:rFonts w:ascii="Calibri" w:eastAsia="Times New Roman" w:hAnsi="Calibri"/>
          <w:sz w:val="22"/>
          <w:szCs w:val="22"/>
          <w:lang w:val="en-GB"/>
        </w:rPr>
        <w:t>Itua</w:t>
      </w:r>
      <w:proofErr w:type="spellEnd"/>
      <w:r w:rsidRPr="005F7037">
        <w:rPr>
          <w:rFonts w:ascii="Calibri" w:eastAsia="Times New Roman" w:hAnsi="Calibri"/>
          <w:sz w:val="22"/>
          <w:szCs w:val="22"/>
          <w:lang w:val="en-GB"/>
        </w:rPr>
        <w:t xml:space="preserve">, V. Jardim, M. Jensen, J. Jones, M. Jones, G. Joy, V. Kapil, H. Kurdi, J. Lambourne, S. Louth, M. K. Maini, V. </w:t>
      </w:r>
      <w:proofErr w:type="spellStart"/>
      <w:r w:rsidRPr="005F7037">
        <w:rPr>
          <w:rFonts w:ascii="Calibri" w:eastAsia="Times New Roman" w:hAnsi="Calibri"/>
          <w:sz w:val="22"/>
          <w:szCs w:val="22"/>
          <w:lang w:val="en-GB"/>
        </w:rPr>
        <w:t>Mandadapu</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Á. McKnight, K. </w:t>
      </w:r>
      <w:proofErr w:type="spellStart"/>
      <w:r w:rsidRPr="005F7037">
        <w:rPr>
          <w:rFonts w:ascii="Calibri" w:eastAsia="Times New Roman" w:hAnsi="Calibri"/>
          <w:sz w:val="22"/>
          <w:szCs w:val="22"/>
          <w:lang w:val="en-GB"/>
        </w:rPr>
        <w:t>Menacho</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Mfuko</w:t>
      </w:r>
      <w:proofErr w:type="spellEnd"/>
      <w:r w:rsidRPr="005F7037">
        <w:rPr>
          <w:rFonts w:ascii="Calibri" w:eastAsia="Times New Roman" w:hAnsi="Calibri"/>
          <w:sz w:val="22"/>
          <w:szCs w:val="22"/>
          <w:lang w:val="en-GB"/>
        </w:rPr>
        <w:t xml:space="preserve">, O. Mitchelmore, C. Moon, J. Moon, S. M. Murray, M. Noursadeghi, A. Otter, C. Pade, S. Palma, R. Parker, K. Patel, M. </w:t>
      </w:r>
      <w:proofErr w:type="spellStart"/>
      <w:r w:rsidRPr="005F7037">
        <w:rPr>
          <w:rFonts w:ascii="Calibri" w:eastAsia="Times New Roman" w:hAnsi="Calibri"/>
          <w:sz w:val="22"/>
          <w:szCs w:val="22"/>
          <w:lang w:val="en-GB"/>
        </w:rPr>
        <w:t>Pawarova</w:t>
      </w:r>
      <w:proofErr w:type="spellEnd"/>
      <w:r w:rsidRPr="005F7037">
        <w:rPr>
          <w:rFonts w:ascii="Calibri" w:eastAsia="Times New Roman" w:hAnsi="Calibri"/>
          <w:sz w:val="22"/>
          <w:szCs w:val="22"/>
          <w:lang w:val="en-GB"/>
        </w:rPr>
        <w:t xml:space="preserve">, S. E. Petersen, B. </w:t>
      </w:r>
      <w:proofErr w:type="spellStart"/>
      <w:r w:rsidRPr="005F7037">
        <w:rPr>
          <w:rFonts w:ascii="Calibri" w:eastAsia="Times New Roman" w:hAnsi="Calibri"/>
          <w:sz w:val="22"/>
          <w:szCs w:val="22"/>
          <w:lang w:val="en-GB"/>
        </w:rPr>
        <w:t>Piniera</w:t>
      </w:r>
      <w:proofErr w:type="spellEnd"/>
      <w:r w:rsidRPr="005F7037">
        <w:rPr>
          <w:rFonts w:ascii="Calibri" w:eastAsia="Times New Roman" w:hAnsi="Calibri"/>
          <w:sz w:val="22"/>
          <w:szCs w:val="22"/>
          <w:lang w:val="en-GB"/>
        </w:rPr>
        <w:t xml:space="preserve">, F. P. Pieper, L. </w:t>
      </w:r>
      <w:proofErr w:type="spellStart"/>
      <w:r w:rsidRPr="005F7037">
        <w:rPr>
          <w:rFonts w:ascii="Calibri" w:eastAsia="Times New Roman" w:hAnsi="Calibri"/>
          <w:sz w:val="22"/>
          <w:szCs w:val="22"/>
          <w:lang w:val="en-GB"/>
        </w:rPr>
        <w:t>Rannigan</w:t>
      </w:r>
      <w:proofErr w:type="spellEnd"/>
      <w:r w:rsidRPr="005F7037">
        <w:rPr>
          <w:rFonts w:ascii="Calibri" w:eastAsia="Times New Roman" w:hAnsi="Calibri"/>
          <w:sz w:val="22"/>
          <w:szCs w:val="22"/>
          <w:lang w:val="en-GB"/>
        </w:rPr>
        <w:t xml:space="preserve">, A. Rapala, C. J. Reynolds, A. Richards, M. Robathan, J. Rosenheim, G. </w:t>
      </w:r>
      <w:proofErr w:type="spellStart"/>
      <w:r w:rsidRPr="005F7037">
        <w:rPr>
          <w:rFonts w:ascii="Calibri" w:eastAsia="Times New Roman" w:hAnsi="Calibri"/>
          <w:sz w:val="22"/>
          <w:szCs w:val="22"/>
          <w:lang w:val="en-GB"/>
        </w:rPr>
        <w:t>Sambile</w:t>
      </w:r>
      <w:proofErr w:type="spellEnd"/>
      <w:r w:rsidRPr="005F7037">
        <w:rPr>
          <w:rFonts w:ascii="Calibri" w:eastAsia="Times New Roman" w:hAnsi="Calibri"/>
          <w:sz w:val="22"/>
          <w:szCs w:val="22"/>
          <w:lang w:val="en-GB"/>
        </w:rPr>
        <w:t xml:space="preserve">, N. M. Schmidt, A. Semper, A. Seraphim, M. </w:t>
      </w:r>
      <w:proofErr w:type="spellStart"/>
      <w:r w:rsidRPr="005F7037">
        <w:rPr>
          <w:rFonts w:ascii="Calibri" w:eastAsia="Times New Roman" w:hAnsi="Calibri"/>
          <w:sz w:val="22"/>
          <w:szCs w:val="22"/>
          <w:lang w:val="en-GB"/>
        </w:rPr>
        <w:t>Simion</w:t>
      </w:r>
      <w:proofErr w:type="spellEnd"/>
      <w:r w:rsidRPr="005F7037">
        <w:rPr>
          <w:rFonts w:ascii="Calibri" w:eastAsia="Times New Roman" w:hAnsi="Calibri"/>
          <w:sz w:val="22"/>
          <w:szCs w:val="22"/>
          <w:lang w:val="en-GB"/>
        </w:rPr>
        <w:t xml:space="preserve">, A. Smit, M. Sugimoto, L. Swadling, S. Taylor, N. Temperton, S. Thomas, G. D. Thornton, T. Treibel, A. Tucker, J. </w:t>
      </w:r>
      <w:proofErr w:type="spellStart"/>
      <w:r w:rsidRPr="005F7037">
        <w:rPr>
          <w:rFonts w:ascii="Calibri" w:eastAsia="Times New Roman" w:hAnsi="Calibri"/>
          <w:sz w:val="22"/>
          <w:szCs w:val="22"/>
          <w:lang w:val="en-GB"/>
        </w:rPr>
        <w:t>Veerapen</w:t>
      </w:r>
      <w:proofErr w:type="spellEnd"/>
      <w:r w:rsidRPr="005F7037">
        <w:rPr>
          <w:rFonts w:ascii="Calibri" w:eastAsia="Times New Roman" w:hAnsi="Calibri"/>
          <w:sz w:val="22"/>
          <w:szCs w:val="22"/>
          <w:lang w:val="en-GB"/>
        </w:rPr>
        <w:t xml:space="preserve">, M. Vijayakumar, T. Warner, S. Welch, T. Wodehouse, L. Wynne, D. Zahedi, Discordant </w:t>
      </w:r>
      <w:r w:rsidRPr="005F7037">
        <w:rPr>
          <w:rFonts w:ascii="Calibri" w:eastAsia="Times New Roman" w:hAnsi="Calibri"/>
          <w:sz w:val="22"/>
          <w:szCs w:val="22"/>
          <w:lang w:val="en-GB"/>
        </w:rPr>
        <w:lastRenderedPageBreak/>
        <w:t xml:space="preserve">neutralizing antibody and T cell responses in asymptomatic and mild SARS-CoV-2 infection. </w:t>
      </w:r>
      <w:r w:rsidRPr="005F7037">
        <w:rPr>
          <w:rFonts w:ascii="Calibri" w:eastAsia="Times New Roman" w:hAnsi="Calibri"/>
          <w:i/>
          <w:iCs/>
          <w:sz w:val="22"/>
          <w:szCs w:val="22"/>
          <w:lang w:val="en-GB"/>
        </w:rPr>
        <w:t>Sci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5</w:t>
      </w:r>
      <w:r w:rsidRPr="005F7037">
        <w:rPr>
          <w:rFonts w:ascii="Calibri" w:eastAsia="Times New Roman" w:hAnsi="Calibri"/>
          <w:sz w:val="22"/>
          <w:szCs w:val="22"/>
          <w:lang w:val="en-GB"/>
        </w:rPr>
        <w:t xml:space="preserve"> (2020), doi:10.1126/SCIIMMUNOL.ABF3698.</w:t>
      </w:r>
    </w:p>
    <w:p w14:paraId="3EE46D3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18. </w:t>
      </w:r>
      <w:r w:rsidRPr="005F7037">
        <w:rPr>
          <w:rFonts w:ascii="Calibri" w:eastAsia="Times New Roman" w:hAnsi="Calibri"/>
          <w:sz w:val="22"/>
          <w:szCs w:val="22"/>
          <w:lang w:val="en-GB"/>
        </w:rPr>
        <w:tab/>
        <w:t xml:space="preserve">S. Astbury, C. J. Reynolds, D. K. Butler, D. C. Muñoz-Sandoval, K. M. Lin, F. P. Pieper, A. Otter, A. </w:t>
      </w:r>
      <w:proofErr w:type="spellStart"/>
      <w:r w:rsidRPr="005F7037">
        <w:rPr>
          <w:rFonts w:ascii="Calibri" w:eastAsia="Times New Roman" w:hAnsi="Calibri"/>
          <w:sz w:val="22"/>
          <w:szCs w:val="22"/>
          <w:lang w:val="en-GB"/>
        </w:rPr>
        <w:t>Kouraki</w:t>
      </w:r>
      <w:proofErr w:type="spellEnd"/>
      <w:r w:rsidRPr="005F7037">
        <w:rPr>
          <w:rFonts w:ascii="Calibri" w:eastAsia="Times New Roman" w:hAnsi="Calibri"/>
          <w:sz w:val="22"/>
          <w:szCs w:val="22"/>
          <w:lang w:val="en-GB"/>
        </w:rPr>
        <w:t xml:space="preserve">, L. </w:t>
      </w:r>
      <w:proofErr w:type="spellStart"/>
      <w:r w:rsidRPr="005F7037">
        <w:rPr>
          <w:rFonts w:ascii="Calibri" w:eastAsia="Times New Roman" w:hAnsi="Calibri"/>
          <w:sz w:val="22"/>
          <w:szCs w:val="22"/>
          <w:lang w:val="en-GB"/>
        </w:rPr>
        <w:t>Cusin</w:t>
      </w:r>
      <w:proofErr w:type="spellEnd"/>
      <w:r w:rsidRPr="005F7037">
        <w:rPr>
          <w:rFonts w:ascii="Calibri" w:eastAsia="Times New Roman" w:hAnsi="Calibri"/>
          <w:sz w:val="22"/>
          <w:szCs w:val="22"/>
          <w:lang w:val="en-GB"/>
        </w:rPr>
        <w:t xml:space="preserve">, J. Nightingale, A. Vijay, S. </w:t>
      </w:r>
      <w:proofErr w:type="spellStart"/>
      <w:r w:rsidRPr="005F7037">
        <w:rPr>
          <w:rFonts w:ascii="Calibri" w:eastAsia="Times New Roman" w:hAnsi="Calibri"/>
          <w:sz w:val="22"/>
          <w:szCs w:val="22"/>
          <w:lang w:val="en-GB"/>
        </w:rPr>
        <w:t>Craxford</w:t>
      </w:r>
      <w:proofErr w:type="spellEnd"/>
      <w:r w:rsidRPr="005F7037">
        <w:rPr>
          <w:rFonts w:ascii="Calibri" w:eastAsia="Times New Roman" w:hAnsi="Calibri"/>
          <w:sz w:val="22"/>
          <w:szCs w:val="22"/>
          <w:lang w:val="en-GB"/>
        </w:rPr>
        <w:t xml:space="preserve">, G. P. </w:t>
      </w:r>
      <w:proofErr w:type="spellStart"/>
      <w:r w:rsidRPr="005F7037">
        <w:rPr>
          <w:rFonts w:ascii="Calibri" w:eastAsia="Times New Roman" w:hAnsi="Calibri"/>
          <w:sz w:val="22"/>
          <w:szCs w:val="22"/>
          <w:lang w:val="en-GB"/>
        </w:rPr>
        <w:t>Aithal</w:t>
      </w:r>
      <w:proofErr w:type="spellEnd"/>
      <w:r w:rsidRPr="005F7037">
        <w:rPr>
          <w:rFonts w:ascii="Calibri" w:eastAsia="Times New Roman" w:hAnsi="Calibri"/>
          <w:sz w:val="22"/>
          <w:szCs w:val="22"/>
          <w:lang w:val="en-GB"/>
        </w:rPr>
        <w:t xml:space="preserve">, P. J. Tighe, J. M. Gibbons, C. Pade, G. Joy, M. Maini, B. Chain, A. Semper, T. Brooks, B. J. </w:t>
      </w:r>
      <w:proofErr w:type="spellStart"/>
      <w:r w:rsidRPr="005F7037">
        <w:rPr>
          <w:rFonts w:ascii="Calibri" w:eastAsia="Times New Roman" w:hAnsi="Calibri"/>
          <w:sz w:val="22"/>
          <w:szCs w:val="22"/>
          <w:lang w:val="en-GB"/>
        </w:rPr>
        <w:t>Ollivere</w:t>
      </w:r>
      <w:proofErr w:type="spellEnd"/>
      <w:r w:rsidRPr="005F7037">
        <w:rPr>
          <w:rFonts w:ascii="Calibri" w:eastAsia="Times New Roman" w:hAnsi="Calibri"/>
          <w:sz w:val="22"/>
          <w:szCs w:val="22"/>
          <w:lang w:val="en-GB"/>
        </w:rPr>
        <w:t xml:space="preserve">, Á. McKnight, M. Noursadeghi, T. A. Treibel,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J. C. Moon, A. M. Valdes, R. J. Boyton, D. M. Altmann, H. </w:t>
      </w:r>
      <w:proofErr w:type="spellStart"/>
      <w:r w:rsidRPr="005F7037">
        <w:rPr>
          <w:rFonts w:ascii="Calibri" w:eastAsia="Times New Roman" w:hAnsi="Calibri"/>
          <w:sz w:val="22"/>
          <w:szCs w:val="22"/>
          <w:lang w:val="en-GB"/>
        </w:rPr>
        <w:t>Abbass</w:t>
      </w:r>
      <w:proofErr w:type="spellEnd"/>
      <w:r w:rsidRPr="005F7037">
        <w:rPr>
          <w:rFonts w:ascii="Calibri" w:eastAsia="Times New Roman" w:hAnsi="Calibri"/>
          <w:sz w:val="22"/>
          <w:szCs w:val="22"/>
          <w:lang w:val="en-GB"/>
        </w:rPr>
        <w:t xml:space="preserve">, A. Abiodun, M. </w:t>
      </w:r>
      <w:proofErr w:type="spellStart"/>
      <w:r w:rsidRPr="005F7037">
        <w:rPr>
          <w:rFonts w:ascii="Calibri" w:eastAsia="Times New Roman" w:hAnsi="Calibri"/>
          <w:sz w:val="22"/>
          <w:szCs w:val="22"/>
          <w:lang w:val="en-GB"/>
        </w:rPr>
        <w:t>Alfarih</w:t>
      </w:r>
      <w:proofErr w:type="spellEnd"/>
      <w:r w:rsidRPr="005F7037">
        <w:rPr>
          <w:rFonts w:ascii="Calibri" w:eastAsia="Times New Roman" w:hAnsi="Calibri"/>
          <w:sz w:val="22"/>
          <w:szCs w:val="22"/>
          <w:lang w:val="en-GB"/>
        </w:rPr>
        <w:t xml:space="preserve">, Z. </w:t>
      </w:r>
      <w:proofErr w:type="spellStart"/>
      <w:r w:rsidRPr="005F7037">
        <w:rPr>
          <w:rFonts w:ascii="Calibri" w:eastAsia="Times New Roman" w:hAnsi="Calibri"/>
          <w:sz w:val="22"/>
          <w:szCs w:val="22"/>
          <w:lang w:val="en-GB"/>
        </w:rPr>
        <w:t>Alldis</w:t>
      </w:r>
      <w:proofErr w:type="spellEnd"/>
      <w:r w:rsidRPr="005F7037">
        <w:rPr>
          <w:rFonts w:ascii="Calibri" w:eastAsia="Times New Roman" w:hAnsi="Calibri"/>
          <w:sz w:val="22"/>
          <w:szCs w:val="22"/>
          <w:lang w:val="en-GB"/>
        </w:rPr>
        <w:t xml:space="preserve">, D. M. Altmann, O. E. Amin,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Artico</w:t>
      </w:r>
      <w:proofErr w:type="spellEnd"/>
      <w:r w:rsidRPr="005F7037">
        <w:rPr>
          <w:rFonts w:ascii="Calibri" w:eastAsia="Times New Roman" w:hAnsi="Calibri"/>
          <w:sz w:val="22"/>
          <w:szCs w:val="22"/>
          <w:lang w:val="en-GB"/>
        </w:rPr>
        <w:t xml:space="preserve">, J. B. Augusto, G. L. Baca, S. N. L. Bailey, A. N. </w:t>
      </w:r>
      <w:proofErr w:type="spellStart"/>
      <w:r w:rsidRPr="005F7037">
        <w:rPr>
          <w:rFonts w:ascii="Calibri" w:eastAsia="Times New Roman" w:hAnsi="Calibri"/>
          <w:sz w:val="22"/>
          <w:szCs w:val="22"/>
          <w:lang w:val="en-GB"/>
        </w:rPr>
        <w:t>Bhuva</w:t>
      </w:r>
      <w:proofErr w:type="spellEnd"/>
      <w:r w:rsidRPr="005F7037">
        <w:rPr>
          <w:rFonts w:ascii="Calibri" w:eastAsia="Times New Roman" w:hAnsi="Calibri"/>
          <w:sz w:val="22"/>
          <w:szCs w:val="22"/>
          <w:lang w:val="en-GB"/>
        </w:rPr>
        <w:t xml:space="preserve">, A. Boulter, R. Bowles, R. J. Boyton, O. v. Bracken, B. O’Brien, T. Brooks, N. Bullock, D. K. Butler,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N. Champion, C. Chan, A. Chandran, D. Collier, J. C. de Sousa, X. Couto-Parada,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R. H. Davies, B. Douglas, C. Genova, K. </w:t>
      </w:r>
      <w:proofErr w:type="spellStart"/>
      <w:r w:rsidRPr="005F7037">
        <w:rPr>
          <w:rFonts w:ascii="Calibri" w:eastAsia="Times New Roman" w:hAnsi="Calibri"/>
          <w:sz w:val="22"/>
          <w:szCs w:val="22"/>
          <w:lang w:val="en-GB"/>
        </w:rPr>
        <w:t>Dieobi-Anene</w:t>
      </w:r>
      <w:proofErr w:type="spellEnd"/>
      <w:r w:rsidRPr="005F7037">
        <w:rPr>
          <w:rFonts w:ascii="Calibri" w:eastAsia="Times New Roman" w:hAnsi="Calibri"/>
          <w:sz w:val="22"/>
          <w:szCs w:val="22"/>
          <w:lang w:val="en-GB"/>
        </w:rPr>
        <w:t xml:space="preserve">,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A. Ellis, K. Feehan, M. Finlay, M. Fontana, N. </w:t>
      </w:r>
      <w:proofErr w:type="spellStart"/>
      <w:r w:rsidRPr="005F7037">
        <w:rPr>
          <w:rFonts w:ascii="Calibri" w:eastAsia="Times New Roman" w:hAnsi="Calibri"/>
          <w:sz w:val="22"/>
          <w:szCs w:val="22"/>
          <w:lang w:val="en-GB"/>
        </w:rPr>
        <w:t>Forooghi</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Gaier</w:t>
      </w:r>
      <w:proofErr w:type="spellEnd"/>
      <w:r w:rsidRPr="005F7037">
        <w:rPr>
          <w:rFonts w:ascii="Calibri" w:eastAsia="Times New Roman" w:hAnsi="Calibri"/>
          <w:sz w:val="22"/>
          <w:szCs w:val="22"/>
          <w:lang w:val="en-GB"/>
        </w:rPr>
        <w:t xml:space="preserve">, J. M. Gibbons, D. Gilroy, M. Hamblin, G. Harker, J. Hewson, L. M. Hickling, A. D. </w:t>
      </w:r>
      <w:proofErr w:type="spellStart"/>
      <w:r w:rsidRPr="005F7037">
        <w:rPr>
          <w:rFonts w:ascii="Calibri" w:eastAsia="Times New Roman" w:hAnsi="Calibri"/>
          <w:sz w:val="22"/>
          <w:szCs w:val="22"/>
          <w:lang w:val="en-GB"/>
        </w:rPr>
        <w:t>Hingorani</w:t>
      </w:r>
      <w:proofErr w:type="spellEnd"/>
      <w:r w:rsidRPr="005F7037">
        <w:rPr>
          <w:rFonts w:ascii="Calibri" w:eastAsia="Times New Roman" w:hAnsi="Calibri"/>
          <w:sz w:val="22"/>
          <w:szCs w:val="22"/>
          <w:lang w:val="en-GB"/>
        </w:rPr>
        <w:t xml:space="preserve">, L. Howes, A. Hughes, G. Hughes, R. Hughes, I. </w:t>
      </w:r>
      <w:proofErr w:type="spellStart"/>
      <w:r w:rsidRPr="005F7037">
        <w:rPr>
          <w:rFonts w:ascii="Calibri" w:eastAsia="Times New Roman" w:hAnsi="Calibri"/>
          <w:sz w:val="22"/>
          <w:szCs w:val="22"/>
          <w:lang w:val="en-GB"/>
        </w:rPr>
        <w:t>Itua</w:t>
      </w:r>
      <w:proofErr w:type="spellEnd"/>
      <w:r w:rsidRPr="005F7037">
        <w:rPr>
          <w:rFonts w:ascii="Calibri" w:eastAsia="Times New Roman" w:hAnsi="Calibri"/>
          <w:sz w:val="22"/>
          <w:szCs w:val="22"/>
          <w:lang w:val="en-GB"/>
        </w:rPr>
        <w:t xml:space="preserve">, V. Jardim, W. Y. J. Lee, M. Jensen, J. Jones, M. Jones, G. Joy, V. Kapil, H. Kurdi, J. Lambourne, K. M. Lin, S. Louth, M. K. Maini, V. </w:t>
      </w:r>
      <w:proofErr w:type="spellStart"/>
      <w:r w:rsidRPr="005F7037">
        <w:rPr>
          <w:rFonts w:ascii="Calibri" w:eastAsia="Times New Roman" w:hAnsi="Calibri"/>
          <w:sz w:val="22"/>
          <w:szCs w:val="22"/>
          <w:lang w:val="en-GB"/>
        </w:rPr>
        <w:t>Mandadapu</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Á. McKnight, K. </w:t>
      </w:r>
      <w:proofErr w:type="spellStart"/>
      <w:r w:rsidRPr="005F7037">
        <w:rPr>
          <w:rFonts w:ascii="Calibri" w:eastAsia="Times New Roman" w:hAnsi="Calibri"/>
          <w:sz w:val="22"/>
          <w:szCs w:val="22"/>
          <w:lang w:val="en-GB"/>
        </w:rPr>
        <w:t>Menacho</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Mfuko</w:t>
      </w:r>
      <w:proofErr w:type="spellEnd"/>
      <w:r w:rsidRPr="005F7037">
        <w:rPr>
          <w:rFonts w:ascii="Calibri" w:eastAsia="Times New Roman" w:hAnsi="Calibri"/>
          <w:sz w:val="22"/>
          <w:szCs w:val="22"/>
          <w:lang w:val="en-GB"/>
        </w:rPr>
        <w:t xml:space="preserve">, O. Mitchelmore, C. Moon, J. C. Moon, D. C. Muñoz-Sandoval, S. M. Murray, M. Noursadeghi, A. Otter, C. Pade, S. Palma, R. Parker, K. Patel, B. </w:t>
      </w:r>
      <w:proofErr w:type="spellStart"/>
      <w:r w:rsidRPr="005F7037">
        <w:rPr>
          <w:rFonts w:ascii="Calibri" w:eastAsia="Times New Roman" w:hAnsi="Calibri"/>
          <w:sz w:val="22"/>
          <w:szCs w:val="22"/>
          <w:lang w:val="en-GB"/>
        </w:rPr>
        <w:t>Pawarova</w:t>
      </w:r>
      <w:proofErr w:type="spellEnd"/>
      <w:r w:rsidRPr="005F7037">
        <w:rPr>
          <w:rFonts w:ascii="Calibri" w:eastAsia="Times New Roman" w:hAnsi="Calibri"/>
          <w:sz w:val="22"/>
          <w:szCs w:val="22"/>
          <w:lang w:val="en-GB"/>
        </w:rPr>
        <w:t xml:space="preserve">, S. E. Petersen, B. </w:t>
      </w:r>
      <w:proofErr w:type="spellStart"/>
      <w:r w:rsidRPr="005F7037">
        <w:rPr>
          <w:rFonts w:ascii="Calibri" w:eastAsia="Times New Roman" w:hAnsi="Calibri"/>
          <w:sz w:val="22"/>
          <w:szCs w:val="22"/>
          <w:lang w:val="en-GB"/>
        </w:rPr>
        <w:t>Piniera</w:t>
      </w:r>
      <w:proofErr w:type="spellEnd"/>
      <w:r w:rsidRPr="005F7037">
        <w:rPr>
          <w:rFonts w:ascii="Calibri" w:eastAsia="Times New Roman" w:hAnsi="Calibri"/>
          <w:sz w:val="22"/>
          <w:szCs w:val="22"/>
          <w:lang w:val="en-GB"/>
        </w:rPr>
        <w:t xml:space="preserve">, F. P. Pieper, D. Pope, M. </w:t>
      </w:r>
      <w:proofErr w:type="spellStart"/>
      <w:r w:rsidRPr="005F7037">
        <w:rPr>
          <w:rFonts w:ascii="Calibri" w:eastAsia="Times New Roman" w:hAnsi="Calibri"/>
          <w:sz w:val="22"/>
          <w:szCs w:val="22"/>
          <w:lang w:val="en-GB"/>
        </w:rPr>
        <w:t>Prossora</w:t>
      </w:r>
      <w:proofErr w:type="spellEnd"/>
      <w:r w:rsidRPr="005F7037">
        <w:rPr>
          <w:rFonts w:ascii="Calibri" w:eastAsia="Times New Roman" w:hAnsi="Calibri"/>
          <w:sz w:val="22"/>
          <w:szCs w:val="22"/>
          <w:lang w:val="en-GB"/>
        </w:rPr>
        <w:t xml:space="preserve">, L. </w:t>
      </w:r>
      <w:proofErr w:type="spellStart"/>
      <w:r w:rsidRPr="005F7037">
        <w:rPr>
          <w:rFonts w:ascii="Calibri" w:eastAsia="Times New Roman" w:hAnsi="Calibri"/>
          <w:sz w:val="22"/>
          <w:szCs w:val="22"/>
          <w:lang w:val="en-GB"/>
        </w:rPr>
        <w:t>Rannigan</w:t>
      </w:r>
      <w:proofErr w:type="spellEnd"/>
      <w:r w:rsidRPr="005F7037">
        <w:rPr>
          <w:rFonts w:ascii="Calibri" w:eastAsia="Times New Roman" w:hAnsi="Calibri"/>
          <w:sz w:val="22"/>
          <w:szCs w:val="22"/>
          <w:lang w:val="en-GB"/>
        </w:rPr>
        <w:t xml:space="preserve">, A. Rapala, C. J. Reynolds, A. Richards, M. Robathan, J. Rosenheim, G. </w:t>
      </w:r>
      <w:proofErr w:type="spellStart"/>
      <w:r w:rsidRPr="005F7037">
        <w:rPr>
          <w:rFonts w:ascii="Calibri" w:eastAsia="Times New Roman" w:hAnsi="Calibri"/>
          <w:sz w:val="22"/>
          <w:szCs w:val="22"/>
          <w:lang w:val="en-GB"/>
        </w:rPr>
        <w:t>Sambile</w:t>
      </w:r>
      <w:proofErr w:type="spellEnd"/>
      <w:r w:rsidRPr="005F7037">
        <w:rPr>
          <w:rFonts w:ascii="Calibri" w:eastAsia="Times New Roman" w:hAnsi="Calibri"/>
          <w:sz w:val="22"/>
          <w:szCs w:val="22"/>
          <w:lang w:val="en-GB"/>
        </w:rPr>
        <w:t xml:space="preserve">, N. M. Schmidt, A. Semper, A. Seraphim, M. </w:t>
      </w:r>
      <w:proofErr w:type="spellStart"/>
      <w:r w:rsidRPr="005F7037">
        <w:rPr>
          <w:rFonts w:ascii="Calibri" w:eastAsia="Times New Roman" w:hAnsi="Calibri"/>
          <w:sz w:val="22"/>
          <w:szCs w:val="22"/>
          <w:lang w:val="en-GB"/>
        </w:rPr>
        <w:t>Simion</w:t>
      </w:r>
      <w:proofErr w:type="spellEnd"/>
      <w:r w:rsidRPr="005F7037">
        <w:rPr>
          <w:rFonts w:ascii="Calibri" w:eastAsia="Times New Roman" w:hAnsi="Calibri"/>
          <w:sz w:val="22"/>
          <w:szCs w:val="22"/>
          <w:lang w:val="en-GB"/>
        </w:rPr>
        <w:t xml:space="preserve">, A. Smit, M. Sugimoto, L. Swadling, S. Taylor, N. Temperton, S. Thomas, G. D. Thornton, T. A. Treibel, A. Tucker, J. </w:t>
      </w:r>
      <w:proofErr w:type="spellStart"/>
      <w:r w:rsidRPr="005F7037">
        <w:rPr>
          <w:rFonts w:ascii="Calibri" w:eastAsia="Times New Roman" w:hAnsi="Calibri"/>
          <w:sz w:val="22"/>
          <w:szCs w:val="22"/>
          <w:lang w:val="en-GB"/>
        </w:rPr>
        <w:t>Veerapen</w:t>
      </w:r>
      <w:proofErr w:type="spellEnd"/>
      <w:r w:rsidRPr="005F7037">
        <w:rPr>
          <w:rFonts w:ascii="Calibri" w:eastAsia="Times New Roman" w:hAnsi="Calibri"/>
          <w:sz w:val="22"/>
          <w:szCs w:val="22"/>
          <w:lang w:val="en-GB"/>
        </w:rPr>
        <w:t xml:space="preserve">, M. Vijayakumar, S. Welch, T. Wodehouse, L. Wynne, D. Zahedi, D. M. Altmann, R. J. Boyton, T. Brooks, B. Chain, M. K. Maini,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Á. McKnight, J. C. Moon, M. Noursadeghi, T. A. Treibel, G. P. </w:t>
      </w:r>
      <w:proofErr w:type="spellStart"/>
      <w:r w:rsidRPr="005F7037">
        <w:rPr>
          <w:rFonts w:ascii="Calibri" w:eastAsia="Times New Roman" w:hAnsi="Calibri"/>
          <w:sz w:val="22"/>
          <w:szCs w:val="22"/>
          <w:lang w:val="en-GB"/>
        </w:rPr>
        <w:t>Aithal</w:t>
      </w:r>
      <w:proofErr w:type="spellEnd"/>
      <w:r w:rsidRPr="005F7037">
        <w:rPr>
          <w:rFonts w:ascii="Calibri" w:eastAsia="Times New Roman" w:hAnsi="Calibri"/>
          <w:sz w:val="22"/>
          <w:szCs w:val="22"/>
          <w:lang w:val="en-GB"/>
        </w:rPr>
        <w:t xml:space="preserve">, W. Ashraf, S. Astbury, J. K. Ball, J. G. Chappell, S. </w:t>
      </w:r>
      <w:proofErr w:type="spellStart"/>
      <w:r w:rsidRPr="005F7037">
        <w:rPr>
          <w:rFonts w:ascii="Calibri" w:eastAsia="Times New Roman" w:hAnsi="Calibri"/>
          <w:sz w:val="22"/>
          <w:szCs w:val="22"/>
          <w:lang w:val="en-GB"/>
        </w:rPr>
        <w:t>Craxford</w:t>
      </w:r>
      <w:proofErr w:type="spellEnd"/>
      <w:r w:rsidRPr="005F7037">
        <w:rPr>
          <w:rFonts w:ascii="Calibri" w:eastAsia="Times New Roman" w:hAnsi="Calibri"/>
          <w:sz w:val="22"/>
          <w:szCs w:val="22"/>
          <w:lang w:val="en-GB"/>
        </w:rPr>
        <w:t xml:space="preserve">, L. M. L. </w:t>
      </w:r>
      <w:proofErr w:type="spellStart"/>
      <w:r w:rsidRPr="005F7037">
        <w:rPr>
          <w:rFonts w:ascii="Calibri" w:eastAsia="Times New Roman" w:hAnsi="Calibri"/>
          <w:sz w:val="22"/>
          <w:szCs w:val="22"/>
          <w:lang w:val="en-GB"/>
        </w:rPr>
        <w:t>Cusin</w:t>
      </w:r>
      <w:proofErr w:type="spellEnd"/>
      <w:r w:rsidRPr="005F7037">
        <w:rPr>
          <w:rFonts w:ascii="Calibri" w:eastAsia="Times New Roman" w:hAnsi="Calibri"/>
          <w:sz w:val="22"/>
          <w:szCs w:val="22"/>
          <w:lang w:val="en-GB"/>
        </w:rPr>
        <w:t xml:space="preserve">, J. D. Duncan, A. Ikram, W. L. Irving, H. J. Jackson, A. Kelly, M. </w:t>
      </w:r>
      <w:proofErr w:type="spellStart"/>
      <w:r w:rsidRPr="005F7037">
        <w:rPr>
          <w:rFonts w:ascii="Calibri" w:eastAsia="Times New Roman" w:hAnsi="Calibri"/>
          <w:sz w:val="22"/>
          <w:szCs w:val="22"/>
          <w:lang w:val="en-GB"/>
        </w:rPr>
        <w:t>Lingaya</w:t>
      </w:r>
      <w:proofErr w:type="spellEnd"/>
      <w:r w:rsidRPr="005F7037">
        <w:rPr>
          <w:rFonts w:ascii="Calibri" w:eastAsia="Times New Roman" w:hAnsi="Calibri"/>
          <w:sz w:val="22"/>
          <w:szCs w:val="22"/>
          <w:lang w:val="en-GB"/>
        </w:rPr>
        <w:t xml:space="preserve">, B. A. Marson, J. Newham, J. Nightingale, A. Norrish, B. </w:t>
      </w:r>
      <w:proofErr w:type="spellStart"/>
      <w:r w:rsidRPr="005F7037">
        <w:rPr>
          <w:rFonts w:ascii="Calibri" w:eastAsia="Times New Roman" w:hAnsi="Calibri"/>
          <w:sz w:val="22"/>
          <w:szCs w:val="22"/>
          <w:lang w:val="en-GB"/>
        </w:rPr>
        <w:t>Nowicka</w:t>
      </w:r>
      <w:proofErr w:type="spellEnd"/>
      <w:r w:rsidRPr="005F7037">
        <w:rPr>
          <w:rFonts w:ascii="Calibri" w:eastAsia="Times New Roman" w:hAnsi="Calibri"/>
          <w:sz w:val="22"/>
          <w:szCs w:val="22"/>
          <w:lang w:val="en-GB"/>
        </w:rPr>
        <w:t xml:space="preserve">, B. J. </w:t>
      </w:r>
      <w:proofErr w:type="spellStart"/>
      <w:r w:rsidRPr="005F7037">
        <w:rPr>
          <w:rFonts w:ascii="Calibri" w:eastAsia="Times New Roman" w:hAnsi="Calibri"/>
          <w:sz w:val="22"/>
          <w:szCs w:val="22"/>
          <w:lang w:val="en-GB"/>
        </w:rPr>
        <w:t>Ollivere</w:t>
      </w:r>
      <w:proofErr w:type="spellEnd"/>
      <w:r w:rsidRPr="005F7037">
        <w:rPr>
          <w:rFonts w:ascii="Calibri" w:eastAsia="Times New Roman" w:hAnsi="Calibri"/>
          <w:sz w:val="22"/>
          <w:szCs w:val="22"/>
          <w:lang w:val="en-GB"/>
        </w:rPr>
        <w:t xml:space="preserve">, A. W. </w:t>
      </w:r>
      <w:proofErr w:type="spellStart"/>
      <w:r w:rsidRPr="005F7037">
        <w:rPr>
          <w:rFonts w:ascii="Calibri" w:eastAsia="Times New Roman" w:hAnsi="Calibri"/>
          <w:sz w:val="22"/>
          <w:szCs w:val="22"/>
          <w:lang w:val="en-GB"/>
        </w:rPr>
        <w:t>Tarr</w:t>
      </w:r>
      <w:proofErr w:type="spellEnd"/>
      <w:r w:rsidRPr="005F7037">
        <w:rPr>
          <w:rFonts w:ascii="Calibri" w:eastAsia="Times New Roman" w:hAnsi="Calibri"/>
          <w:sz w:val="22"/>
          <w:szCs w:val="22"/>
          <w:lang w:val="en-GB"/>
        </w:rPr>
        <w:t xml:space="preserve">, P. J. Tighe, T. </w:t>
      </w:r>
      <w:proofErr w:type="spellStart"/>
      <w:r w:rsidRPr="005F7037">
        <w:rPr>
          <w:rFonts w:ascii="Calibri" w:eastAsia="Times New Roman" w:hAnsi="Calibri"/>
          <w:sz w:val="22"/>
          <w:szCs w:val="22"/>
          <w:lang w:val="en-GB"/>
        </w:rPr>
        <w:t>Tsoleridis</w:t>
      </w:r>
      <w:proofErr w:type="spellEnd"/>
      <w:r w:rsidRPr="005F7037">
        <w:rPr>
          <w:rFonts w:ascii="Calibri" w:eastAsia="Times New Roman" w:hAnsi="Calibri"/>
          <w:sz w:val="22"/>
          <w:szCs w:val="22"/>
          <w:lang w:val="en-GB"/>
        </w:rPr>
        <w:t xml:space="preserve">, R. A. </w:t>
      </w:r>
      <w:proofErr w:type="spellStart"/>
      <w:r w:rsidRPr="005F7037">
        <w:rPr>
          <w:rFonts w:ascii="Calibri" w:eastAsia="Times New Roman" w:hAnsi="Calibri"/>
          <w:sz w:val="22"/>
          <w:szCs w:val="22"/>
          <w:lang w:val="en-GB"/>
        </w:rPr>
        <w:t>Urbanowicz</w:t>
      </w:r>
      <w:proofErr w:type="spellEnd"/>
      <w:r w:rsidRPr="005F7037">
        <w:rPr>
          <w:rFonts w:ascii="Calibri" w:eastAsia="Times New Roman" w:hAnsi="Calibri"/>
          <w:sz w:val="22"/>
          <w:szCs w:val="22"/>
          <w:lang w:val="en-GB"/>
        </w:rPr>
        <w:t xml:space="preserve">, A. M. Valdes, A. Vijay, HLA-DR polymorphism in SARS-CoV-2 infection and susceptibility to symptomatic COVID-19. </w:t>
      </w:r>
      <w:r w:rsidRPr="005F7037">
        <w:rPr>
          <w:rFonts w:ascii="Calibri" w:eastAsia="Times New Roman" w:hAnsi="Calibri"/>
          <w:i/>
          <w:iCs/>
          <w:sz w:val="22"/>
          <w:szCs w:val="22"/>
          <w:lang w:val="en-GB"/>
        </w:rPr>
        <w:t>Immunology</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166</w:t>
      </w:r>
      <w:r w:rsidRPr="005F7037">
        <w:rPr>
          <w:rFonts w:ascii="Calibri" w:eastAsia="Times New Roman" w:hAnsi="Calibri"/>
          <w:sz w:val="22"/>
          <w:szCs w:val="22"/>
          <w:lang w:val="en-GB"/>
        </w:rPr>
        <w:t xml:space="preserve"> (2022), doi:10.1111/IMM.13450.</w:t>
      </w:r>
    </w:p>
    <w:p w14:paraId="5C3E586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19. </w:t>
      </w:r>
      <w:r w:rsidRPr="005F7037">
        <w:rPr>
          <w:rFonts w:ascii="Calibri" w:eastAsia="Times New Roman" w:hAnsi="Calibri"/>
          <w:sz w:val="22"/>
          <w:szCs w:val="22"/>
          <w:lang w:val="en-GB"/>
        </w:rPr>
        <w:tab/>
        <w:t xml:space="preserve">I. Uddin, K. Joshi, T. Oakes, J. M. Heather, C. Swanton, B. Chain, </w:t>
      </w:r>
      <w:r w:rsidRPr="005F7037">
        <w:rPr>
          <w:rFonts w:ascii="Calibri" w:eastAsia="Times New Roman" w:hAnsi="Calibri"/>
          <w:i/>
          <w:iCs/>
          <w:sz w:val="22"/>
          <w:szCs w:val="22"/>
          <w:lang w:val="en-GB"/>
        </w:rPr>
        <w:t xml:space="preserve">An economical, quantitative, and robust protocol for high-throughput T cell receptor sequencing from </w:t>
      </w:r>
      <w:proofErr w:type="spellStart"/>
      <w:r w:rsidRPr="005F7037">
        <w:rPr>
          <w:rFonts w:ascii="Calibri" w:eastAsia="Times New Roman" w:hAnsi="Calibri"/>
          <w:i/>
          <w:iCs/>
          <w:sz w:val="22"/>
          <w:szCs w:val="22"/>
          <w:lang w:val="en-GB"/>
        </w:rPr>
        <w:t>tumor</w:t>
      </w:r>
      <w:proofErr w:type="spellEnd"/>
      <w:r w:rsidRPr="005F7037">
        <w:rPr>
          <w:rFonts w:ascii="Calibri" w:eastAsia="Times New Roman" w:hAnsi="Calibri"/>
          <w:i/>
          <w:iCs/>
          <w:sz w:val="22"/>
          <w:szCs w:val="22"/>
          <w:lang w:val="en-GB"/>
        </w:rPr>
        <w:t xml:space="preserve"> or blood</w:t>
      </w:r>
      <w:r w:rsidRPr="005F7037">
        <w:rPr>
          <w:rFonts w:ascii="Calibri" w:eastAsia="Times New Roman" w:hAnsi="Calibri"/>
          <w:sz w:val="22"/>
          <w:szCs w:val="22"/>
          <w:lang w:val="en-GB"/>
        </w:rPr>
        <w:t xml:space="preserve"> (2019), vol. 1884.</w:t>
      </w:r>
    </w:p>
    <w:p w14:paraId="5ED25290"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20. </w:t>
      </w:r>
      <w:r w:rsidRPr="005F7037">
        <w:rPr>
          <w:rFonts w:ascii="Calibri" w:eastAsia="Times New Roman" w:hAnsi="Calibri"/>
          <w:sz w:val="22"/>
          <w:szCs w:val="22"/>
          <w:lang w:val="en-GB"/>
        </w:rPr>
        <w:tab/>
        <w:t>T. Oakes, J. M. Heather, K. Best, R. Byng-</w:t>
      </w:r>
      <w:proofErr w:type="spellStart"/>
      <w:r w:rsidRPr="005F7037">
        <w:rPr>
          <w:rFonts w:ascii="Calibri" w:eastAsia="Times New Roman" w:hAnsi="Calibri"/>
          <w:sz w:val="22"/>
          <w:szCs w:val="22"/>
          <w:lang w:val="en-GB"/>
        </w:rPr>
        <w:t>Maddick</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Husovsky</w:t>
      </w:r>
      <w:proofErr w:type="spellEnd"/>
      <w:r w:rsidRPr="005F7037">
        <w:rPr>
          <w:rFonts w:ascii="Calibri" w:eastAsia="Times New Roman" w:hAnsi="Calibri"/>
          <w:sz w:val="22"/>
          <w:szCs w:val="22"/>
          <w:lang w:val="en-GB"/>
        </w:rPr>
        <w:t xml:space="preserve">, M. Ismail, K. Joshi, G. Maxwell, M. Noursadeghi, N. Riddell, T. </w:t>
      </w:r>
      <w:proofErr w:type="spellStart"/>
      <w:r w:rsidRPr="005F7037">
        <w:rPr>
          <w:rFonts w:ascii="Calibri" w:eastAsia="Times New Roman" w:hAnsi="Calibri"/>
          <w:sz w:val="22"/>
          <w:szCs w:val="22"/>
          <w:lang w:val="en-GB"/>
        </w:rPr>
        <w:t>Ruehl</w:t>
      </w:r>
      <w:proofErr w:type="spellEnd"/>
      <w:r w:rsidRPr="005F7037">
        <w:rPr>
          <w:rFonts w:ascii="Calibri" w:eastAsia="Times New Roman" w:hAnsi="Calibri"/>
          <w:sz w:val="22"/>
          <w:szCs w:val="22"/>
          <w:lang w:val="en-GB"/>
        </w:rPr>
        <w:t xml:space="preserve">, C. T. Turner, I. Uddin, B. Chain, Quantitative Characterization of the T Cell Receptor Repertoire of Naïve and Memory Subsets Using an Integrated Experimental and Computational Pipeline Which Is Robust, Economical, and Versatile. </w:t>
      </w:r>
      <w:r w:rsidRPr="005F7037">
        <w:rPr>
          <w:rFonts w:ascii="Calibri" w:eastAsia="Times New Roman" w:hAnsi="Calibri"/>
          <w:i/>
          <w:iCs/>
          <w:sz w:val="22"/>
          <w:szCs w:val="22"/>
          <w:lang w:val="en-GB"/>
        </w:rPr>
        <w:t>Front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8</w:t>
      </w:r>
      <w:r w:rsidRPr="005F7037">
        <w:rPr>
          <w:rFonts w:ascii="Calibri" w:eastAsia="Times New Roman" w:hAnsi="Calibri"/>
          <w:sz w:val="22"/>
          <w:szCs w:val="22"/>
          <w:lang w:val="en-GB"/>
        </w:rPr>
        <w:t xml:space="preserve"> (2017), doi:10.3389/FIMMU.2017.01267.</w:t>
      </w:r>
    </w:p>
    <w:p w14:paraId="45B654C6"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21. </w:t>
      </w:r>
      <w:r w:rsidRPr="005F7037">
        <w:rPr>
          <w:rFonts w:ascii="Calibri" w:eastAsia="Times New Roman" w:hAnsi="Calibri"/>
          <w:sz w:val="22"/>
          <w:szCs w:val="22"/>
          <w:lang w:val="en-GB"/>
        </w:rPr>
        <w:tab/>
        <w:t xml:space="preserve">A. </w:t>
      </w:r>
      <w:proofErr w:type="spellStart"/>
      <w:r w:rsidRPr="005F7037">
        <w:rPr>
          <w:rFonts w:ascii="Calibri" w:eastAsia="Times New Roman" w:hAnsi="Calibri"/>
          <w:sz w:val="22"/>
          <w:szCs w:val="22"/>
          <w:lang w:val="en-GB"/>
        </w:rPr>
        <w:t>Karatzoglou</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Smola</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Hornik</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Zeileis</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b/>
          <w:bCs/>
          <w:sz w:val="22"/>
          <w:szCs w:val="22"/>
          <w:lang w:val="en-GB"/>
        </w:rPr>
        <w:t>kernlab</w:t>
      </w:r>
      <w:proofErr w:type="spellEnd"/>
      <w:r w:rsidRPr="005F7037">
        <w:rPr>
          <w:rFonts w:ascii="Calibri" w:eastAsia="Times New Roman" w:hAnsi="Calibri"/>
          <w:sz w:val="22"/>
          <w:szCs w:val="22"/>
          <w:lang w:val="en-GB"/>
        </w:rPr>
        <w:t xml:space="preserve"> - An </w:t>
      </w:r>
      <w:r w:rsidRPr="005F7037">
        <w:rPr>
          <w:rFonts w:ascii="Calibri" w:eastAsia="Times New Roman" w:hAnsi="Calibri"/>
          <w:i/>
          <w:iCs/>
          <w:sz w:val="22"/>
          <w:szCs w:val="22"/>
          <w:lang w:val="en-GB"/>
        </w:rPr>
        <w:t>S4</w:t>
      </w:r>
      <w:r w:rsidRPr="005F7037">
        <w:rPr>
          <w:rFonts w:ascii="Calibri" w:eastAsia="Times New Roman" w:hAnsi="Calibri"/>
          <w:sz w:val="22"/>
          <w:szCs w:val="22"/>
          <w:lang w:val="en-GB"/>
        </w:rPr>
        <w:t xml:space="preserve"> Package for Kernel Methods in </w:t>
      </w:r>
      <w:r w:rsidRPr="005F7037">
        <w:rPr>
          <w:rFonts w:ascii="Calibri" w:eastAsia="Times New Roman" w:hAnsi="Calibri"/>
          <w:i/>
          <w:iCs/>
          <w:sz w:val="22"/>
          <w:szCs w:val="22"/>
          <w:lang w:val="en-GB"/>
        </w:rPr>
        <w:t>R</w:t>
      </w:r>
      <w:r w:rsidRPr="005F7037">
        <w:rPr>
          <w:rFonts w:ascii="Calibri" w:eastAsia="Times New Roman" w:hAnsi="Calibri"/>
          <w:sz w:val="22"/>
          <w:szCs w:val="22"/>
          <w:lang w:val="en-GB"/>
        </w:rPr>
        <w:t xml:space="preserve">. </w:t>
      </w:r>
      <w:r w:rsidRPr="005F7037">
        <w:rPr>
          <w:rFonts w:ascii="Calibri" w:eastAsia="Times New Roman" w:hAnsi="Calibri"/>
          <w:i/>
          <w:iCs/>
          <w:sz w:val="22"/>
          <w:szCs w:val="22"/>
          <w:lang w:val="en-GB"/>
        </w:rPr>
        <w:t xml:space="preserve">J Stat </w:t>
      </w:r>
      <w:proofErr w:type="spellStart"/>
      <w:r w:rsidRPr="005F7037">
        <w:rPr>
          <w:rFonts w:ascii="Calibri" w:eastAsia="Times New Roman" w:hAnsi="Calibri"/>
          <w:i/>
          <w:iCs/>
          <w:sz w:val="22"/>
          <w:szCs w:val="22"/>
          <w:lang w:val="en-GB"/>
        </w:rPr>
        <w:t>Softw</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11</w:t>
      </w:r>
      <w:r w:rsidRPr="005F7037">
        <w:rPr>
          <w:rFonts w:ascii="Calibri" w:eastAsia="Times New Roman" w:hAnsi="Calibri"/>
          <w:sz w:val="22"/>
          <w:szCs w:val="22"/>
          <w:lang w:val="en-GB"/>
        </w:rPr>
        <w:t>, 1–20 (2004).</w:t>
      </w:r>
    </w:p>
    <w:p w14:paraId="7EDF106F"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22. </w:t>
      </w:r>
      <w:r w:rsidRPr="005F7037">
        <w:rPr>
          <w:rFonts w:ascii="Calibri" w:eastAsia="Times New Roman" w:hAnsi="Calibri"/>
          <w:sz w:val="22"/>
          <w:szCs w:val="22"/>
          <w:lang w:val="en-GB"/>
        </w:rPr>
        <w:tab/>
        <w:t xml:space="preserve">G. </w:t>
      </w:r>
      <w:proofErr w:type="spellStart"/>
      <w:r w:rsidRPr="005F7037">
        <w:rPr>
          <w:rFonts w:ascii="Calibri" w:eastAsia="Times New Roman" w:hAnsi="Calibri"/>
          <w:sz w:val="22"/>
          <w:szCs w:val="22"/>
          <w:lang w:val="en-GB"/>
        </w:rPr>
        <w:t>Csardi</w:t>
      </w:r>
      <w:proofErr w:type="spellEnd"/>
      <w:r w:rsidRPr="005F7037">
        <w:rPr>
          <w:rFonts w:ascii="Calibri" w:eastAsia="Times New Roman" w:hAnsi="Calibri"/>
          <w:sz w:val="22"/>
          <w:szCs w:val="22"/>
          <w:lang w:val="en-GB"/>
        </w:rPr>
        <w:t xml:space="preserve">, T. </w:t>
      </w:r>
      <w:proofErr w:type="spellStart"/>
      <w:r w:rsidRPr="005F7037">
        <w:rPr>
          <w:rFonts w:ascii="Calibri" w:eastAsia="Times New Roman" w:hAnsi="Calibri"/>
          <w:sz w:val="22"/>
          <w:szCs w:val="22"/>
          <w:lang w:val="en-GB"/>
        </w:rPr>
        <w:t>Nepusz</w:t>
      </w:r>
      <w:proofErr w:type="spellEnd"/>
      <w:r w:rsidRPr="005F7037">
        <w:rPr>
          <w:rFonts w:ascii="Calibri" w:eastAsia="Times New Roman" w:hAnsi="Calibri"/>
          <w:sz w:val="22"/>
          <w:szCs w:val="22"/>
          <w:lang w:val="en-GB"/>
        </w:rPr>
        <w:t xml:space="preserve">, The </w:t>
      </w:r>
      <w:proofErr w:type="spellStart"/>
      <w:r w:rsidRPr="005F7037">
        <w:rPr>
          <w:rFonts w:ascii="Calibri" w:eastAsia="Times New Roman" w:hAnsi="Calibri"/>
          <w:sz w:val="22"/>
          <w:szCs w:val="22"/>
          <w:lang w:val="en-GB"/>
        </w:rPr>
        <w:t>igraph</w:t>
      </w:r>
      <w:proofErr w:type="spellEnd"/>
      <w:r w:rsidRPr="005F7037">
        <w:rPr>
          <w:rFonts w:ascii="Calibri" w:eastAsia="Times New Roman" w:hAnsi="Calibri"/>
          <w:sz w:val="22"/>
          <w:szCs w:val="22"/>
          <w:lang w:val="en-GB"/>
        </w:rPr>
        <w:t xml:space="preserve"> software package for complex network research. </w:t>
      </w:r>
      <w:proofErr w:type="spellStart"/>
      <w:r w:rsidRPr="005F7037">
        <w:rPr>
          <w:rFonts w:ascii="Calibri" w:eastAsia="Times New Roman" w:hAnsi="Calibri"/>
          <w:i/>
          <w:iCs/>
          <w:sz w:val="22"/>
          <w:szCs w:val="22"/>
          <w:lang w:val="en-GB"/>
        </w:rPr>
        <w:t>InterJournal</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Complex Systems</w:t>
      </w:r>
      <w:r w:rsidRPr="005F7037">
        <w:rPr>
          <w:rFonts w:ascii="Calibri" w:eastAsia="Times New Roman" w:hAnsi="Calibri"/>
          <w:sz w:val="22"/>
          <w:szCs w:val="22"/>
          <w:lang w:val="en-GB"/>
        </w:rPr>
        <w:t>, 1695 (2006).</w:t>
      </w:r>
    </w:p>
    <w:p w14:paraId="4E8670BA"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23. </w:t>
      </w:r>
      <w:r w:rsidRPr="005F7037">
        <w:rPr>
          <w:rFonts w:ascii="Calibri" w:eastAsia="Times New Roman" w:hAnsi="Calibri"/>
          <w:sz w:val="22"/>
          <w:szCs w:val="22"/>
          <w:lang w:val="en-GB"/>
        </w:rPr>
        <w:tab/>
        <w:t xml:space="preserve">Y. Peng, S. L. </w:t>
      </w:r>
      <w:proofErr w:type="spellStart"/>
      <w:r w:rsidRPr="005F7037">
        <w:rPr>
          <w:rFonts w:ascii="Calibri" w:eastAsia="Times New Roman" w:hAnsi="Calibri"/>
          <w:sz w:val="22"/>
          <w:szCs w:val="22"/>
          <w:lang w:val="en-GB"/>
        </w:rPr>
        <w:t>Felce</w:t>
      </w:r>
      <w:proofErr w:type="spellEnd"/>
      <w:r w:rsidRPr="005F7037">
        <w:rPr>
          <w:rFonts w:ascii="Calibri" w:eastAsia="Times New Roman" w:hAnsi="Calibri"/>
          <w:sz w:val="22"/>
          <w:szCs w:val="22"/>
          <w:lang w:val="en-GB"/>
        </w:rPr>
        <w:t xml:space="preserve">, D. Dong, F. </w:t>
      </w:r>
      <w:proofErr w:type="spellStart"/>
      <w:r w:rsidRPr="005F7037">
        <w:rPr>
          <w:rFonts w:ascii="Calibri" w:eastAsia="Times New Roman" w:hAnsi="Calibri"/>
          <w:sz w:val="22"/>
          <w:szCs w:val="22"/>
          <w:lang w:val="en-GB"/>
        </w:rPr>
        <w:t>Penkava</w:t>
      </w:r>
      <w:proofErr w:type="spellEnd"/>
      <w:r w:rsidRPr="005F7037">
        <w:rPr>
          <w:rFonts w:ascii="Calibri" w:eastAsia="Times New Roman" w:hAnsi="Calibri"/>
          <w:sz w:val="22"/>
          <w:szCs w:val="22"/>
          <w:lang w:val="en-GB"/>
        </w:rPr>
        <w:t xml:space="preserve">, A. J. Mentzer, X. Yao, G. Liu, Z. Yin, J. L. Chen, Y. Lu, D. Wellington, P. A. C. Wing, D. C. C. </w:t>
      </w:r>
      <w:proofErr w:type="spellStart"/>
      <w:r w:rsidRPr="005F7037">
        <w:rPr>
          <w:rFonts w:ascii="Calibri" w:eastAsia="Times New Roman" w:hAnsi="Calibri"/>
          <w:sz w:val="22"/>
          <w:szCs w:val="22"/>
          <w:lang w:val="en-GB"/>
        </w:rPr>
        <w:t>Dominey</w:t>
      </w:r>
      <w:proofErr w:type="spellEnd"/>
      <w:r w:rsidRPr="005F7037">
        <w:rPr>
          <w:rFonts w:ascii="Calibri" w:eastAsia="Times New Roman" w:hAnsi="Calibri"/>
          <w:sz w:val="22"/>
          <w:szCs w:val="22"/>
          <w:lang w:val="en-GB"/>
        </w:rPr>
        <w:t xml:space="preserve">-Foy, C. </w:t>
      </w:r>
      <w:proofErr w:type="spellStart"/>
      <w:r w:rsidRPr="005F7037">
        <w:rPr>
          <w:rFonts w:ascii="Calibri" w:eastAsia="Times New Roman" w:hAnsi="Calibri"/>
          <w:sz w:val="22"/>
          <w:szCs w:val="22"/>
          <w:lang w:val="en-GB"/>
        </w:rPr>
        <w:t>Jin</w:t>
      </w:r>
      <w:proofErr w:type="spellEnd"/>
      <w:r w:rsidRPr="005F7037">
        <w:rPr>
          <w:rFonts w:ascii="Calibri" w:eastAsia="Times New Roman" w:hAnsi="Calibri"/>
          <w:sz w:val="22"/>
          <w:szCs w:val="22"/>
          <w:lang w:val="en-GB"/>
        </w:rPr>
        <w:t xml:space="preserve">, W. Wang, M. A. Hamid, R. A. Fernandes, B. Wang, A. Fries, X. Zhuang, N. Ashley, T. </w:t>
      </w:r>
      <w:proofErr w:type="spellStart"/>
      <w:r w:rsidRPr="005F7037">
        <w:rPr>
          <w:rFonts w:ascii="Calibri" w:eastAsia="Times New Roman" w:hAnsi="Calibri"/>
          <w:sz w:val="22"/>
          <w:szCs w:val="22"/>
          <w:lang w:val="en-GB"/>
        </w:rPr>
        <w:t>Rostron</w:t>
      </w:r>
      <w:proofErr w:type="spellEnd"/>
      <w:r w:rsidRPr="005F7037">
        <w:rPr>
          <w:rFonts w:ascii="Calibri" w:eastAsia="Times New Roman" w:hAnsi="Calibri"/>
          <w:sz w:val="22"/>
          <w:szCs w:val="22"/>
          <w:lang w:val="en-GB"/>
        </w:rPr>
        <w:t xml:space="preserve">, C. Waugh, P. </w:t>
      </w:r>
      <w:proofErr w:type="spellStart"/>
      <w:r w:rsidRPr="005F7037">
        <w:rPr>
          <w:rFonts w:ascii="Calibri" w:eastAsia="Times New Roman" w:hAnsi="Calibri"/>
          <w:sz w:val="22"/>
          <w:szCs w:val="22"/>
          <w:lang w:val="en-GB"/>
        </w:rPr>
        <w:t>Sopp</w:t>
      </w:r>
      <w:proofErr w:type="spellEnd"/>
      <w:r w:rsidRPr="005F7037">
        <w:rPr>
          <w:rFonts w:ascii="Calibri" w:eastAsia="Times New Roman" w:hAnsi="Calibri"/>
          <w:sz w:val="22"/>
          <w:szCs w:val="22"/>
          <w:lang w:val="en-GB"/>
        </w:rPr>
        <w:t xml:space="preserve">, P. </w:t>
      </w:r>
      <w:proofErr w:type="spellStart"/>
      <w:r w:rsidRPr="005F7037">
        <w:rPr>
          <w:rFonts w:ascii="Calibri" w:eastAsia="Times New Roman" w:hAnsi="Calibri"/>
          <w:sz w:val="22"/>
          <w:szCs w:val="22"/>
          <w:lang w:val="en-GB"/>
        </w:rPr>
        <w:t>Hublitz</w:t>
      </w:r>
      <w:proofErr w:type="spellEnd"/>
      <w:r w:rsidRPr="005F7037">
        <w:rPr>
          <w:rFonts w:ascii="Calibri" w:eastAsia="Times New Roman" w:hAnsi="Calibri"/>
          <w:sz w:val="22"/>
          <w:szCs w:val="22"/>
          <w:lang w:val="en-GB"/>
        </w:rPr>
        <w:t xml:space="preserve">, R. Beveridge, T. K. </w:t>
      </w:r>
      <w:r w:rsidRPr="005F7037">
        <w:rPr>
          <w:rFonts w:ascii="Calibri" w:eastAsia="Times New Roman" w:hAnsi="Calibri"/>
          <w:sz w:val="22"/>
          <w:szCs w:val="22"/>
          <w:lang w:val="en-GB"/>
        </w:rPr>
        <w:lastRenderedPageBreak/>
        <w:t xml:space="preserve">Tan, C. </w:t>
      </w:r>
      <w:proofErr w:type="spellStart"/>
      <w:r w:rsidRPr="005F7037">
        <w:rPr>
          <w:rFonts w:ascii="Calibri" w:eastAsia="Times New Roman" w:hAnsi="Calibri"/>
          <w:sz w:val="22"/>
          <w:szCs w:val="22"/>
          <w:lang w:val="en-GB"/>
        </w:rPr>
        <w:t>Dold</w:t>
      </w:r>
      <w:proofErr w:type="spellEnd"/>
      <w:r w:rsidRPr="005F7037">
        <w:rPr>
          <w:rFonts w:ascii="Calibri" w:eastAsia="Times New Roman" w:hAnsi="Calibri"/>
          <w:sz w:val="22"/>
          <w:szCs w:val="22"/>
          <w:lang w:val="en-GB"/>
        </w:rPr>
        <w:t xml:space="preserve">, A. J. Kwok, C. Rich-Griffin, W. </w:t>
      </w:r>
      <w:proofErr w:type="spellStart"/>
      <w:r w:rsidRPr="005F7037">
        <w:rPr>
          <w:rFonts w:ascii="Calibri" w:eastAsia="Times New Roman" w:hAnsi="Calibri"/>
          <w:sz w:val="22"/>
          <w:szCs w:val="22"/>
          <w:lang w:val="en-GB"/>
        </w:rPr>
        <w:t>Dejnirattisa</w:t>
      </w:r>
      <w:proofErr w:type="spellEnd"/>
      <w:r w:rsidRPr="005F7037">
        <w:rPr>
          <w:rFonts w:ascii="Calibri" w:eastAsia="Times New Roman" w:hAnsi="Calibri"/>
          <w:sz w:val="22"/>
          <w:szCs w:val="22"/>
          <w:lang w:val="en-GB"/>
        </w:rPr>
        <w:t xml:space="preserve">, C. Liu, P. </w:t>
      </w:r>
      <w:proofErr w:type="spellStart"/>
      <w:r w:rsidRPr="005F7037">
        <w:rPr>
          <w:rFonts w:ascii="Calibri" w:eastAsia="Times New Roman" w:hAnsi="Calibri"/>
          <w:sz w:val="22"/>
          <w:szCs w:val="22"/>
          <w:lang w:val="en-GB"/>
        </w:rPr>
        <w:t>Kurupati</w:t>
      </w:r>
      <w:proofErr w:type="spellEnd"/>
      <w:r w:rsidRPr="005F7037">
        <w:rPr>
          <w:rFonts w:ascii="Calibri" w:eastAsia="Times New Roman" w:hAnsi="Calibri"/>
          <w:sz w:val="22"/>
          <w:szCs w:val="22"/>
          <w:lang w:val="en-GB"/>
        </w:rPr>
        <w:t xml:space="preserve">, I. </w:t>
      </w:r>
      <w:proofErr w:type="spellStart"/>
      <w:r w:rsidRPr="005F7037">
        <w:rPr>
          <w:rFonts w:ascii="Calibri" w:eastAsia="Times New Roman" w:hAnsi="Calibri"/>
          <w:sz w:val="22"/>
          <w:szCs w:val="22"/>
          <w:lang w:val="en-GB"/>
        </w:rPr>
        <w:t>Nassiri</w:t>
      </w:r>
      <w:proofErr w:type="spellEnd"/>
      <w:r w:rsidRPr="005F7037">
        <w:rPr>
          <w:rFonts w:ascii="Calibri" w:eastAsia="Times New Roman" w:hAnsi="Calibri"/>
          <w:sz w:val="22"/>
          <w:szCs w:val="22"/>
          <w:lang w:val="en-GB"/>
        </w:rPr>
        <w:t xml:space="preserve">, R. A. Watson, O. Tong, C. A. Taylor, P. Kumar Sharma, B. Sun, F. </w:t>
      </w:r>
      <w:proofErr w:type="spellStart"/>
      <w:r w:rsidRPr="005F7037">
        <w:rPr>
          <w:rFonts w:ascii="Calibri" w:eastAsia="Times New Roman" w:hAnsi="Calibri"/>
          <w:sz w:val="22"/>
          <w:szCs w:val="22"/>
          <w:lang w:val="en-GB"/>
        </w:rPr>
        <w:t>Curion</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Revale</w:t>
      </w:r>
      <w:proofErr w:type="spellEnd"/>
      <w:r w:rsidRPr="005F7037">
        <w:rPr>
          <w:rFonts w:ascii="Calibri" w:eastAsia="Times New Roman" w:hAnsi="Calibri"/>
          <w:sz w:val="22"/>
          <w:szCs w:val="22"/>
          <w:lang w:val="en-GB"/>
        </w:rPr>
        <w:t xml:space="preserve">, L. C. Garner, K. Jansen, R. C. Ferreira, M. Attar, J. W. Fry, R. A. Russell, H. J. Stauss, W. James, A. Townsend, L. P. Ho, P. </w:t>
      </w:r>
      <w:proofErr w:type="spellStart"/>
      <w:r w:rsidRPr="005F7037">
        <w:rPr>
          <w:rFonts w:ascii="Calibri" w:eastAsia="Times New Roman" w:hAnsi="Calibri"/>
          <w:sz w:val="22"/>
          <w:szCs w:val="22"/>
          <w:lang w:val="en-GB"/>
        </w:rPr>
        <w:t>Klenerman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Mongkolsapaya</w:t>
      </w:r>
      <w:proofErr w:type="spellEnd"/>
      <w:r w:rsidRPr="005F7037">
        <w:rPr>
          <w:rFonts w:ascii="Calibri" w:eastAsia="Times New Roman" w:hAnsi="Calibri"/>
          <w:sz w:val="22"/>
          <w:szCs w:val="22"/>
          <w:lang w:val="en-GB"/>
        </w:rPr>
        <w:t xml:space="preserve">, G. R. </w:t>
      </w:r>
      <w:proofErr w:type="spellStart"/>
      <w:r w:rsidRPr="005F7037">
        <w:rPr>
          <w:rFonts w:ascii="Calibri" w:eastAsia="Times New Roman" w:hAnsi="Calibri"/>
          <w:sz w:val="22"/>
          <w:szCs w:val="22"/>
          <w:lang w:val="en-GB"/>
        </w:rPr>
        <w:t>Screaton</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Dendrou</w:t>
      </w:r>
      <w:proofErr w:type="spellEnd"/>
      <w:r w:rsidRPr="005F7037">
        <w:rPr>
          <w:rFonts w:ascii="Calibri" w:eastAsia="Times New Roman" w:hAnsi="Calibri"/>
          <w:sz w:val="22"/>
          <w:szCs w:val="22"/>
          <w:lang w:val="en-GB"/>
        </w:rPr>
        <w:t xml:space="preserve">, S. N. Sansom, R. Bashford-Rogers, B. Chain, G. L. Smith, J. A. McKeating, B. P. Fairfax, P. Bowness, A. J. McMichael, G. </w:t>
      </w:r>
      <w:proofErr w:type="spellStart"/>
      <w:r w:rsidRPr="005F7037">
        <w:rPr>
          <w:rFonts w:ascii="Calibri" w:eastAsia="Times New Roman" w:hAnsi="Calibri"/>
          <w:sz w:val="22"/>
          <w:szCs w:val="22"/>
          <w:lang w:val="en-GB"/>
        </w:rPr>
        <w:t>Ogg</w:t>
      </w:r>
      <w:proofErr w:type="spellEnd"/>
      <w:r w:rsidRPr="005F7037">
        <w:rPr>
          <w:rFonts w:ascii="Calibri" w:eastAsia="Times New Roman" w:hAnsi="Calibri"/>
          <w:sz w:val="22"/>
          <w:szCs w:val="22"/>
          <w:lang w:val="en-GB"/>
        </w:rPr>
        <w:t xml:space="preserve">, J. C. Knight, T. Dong, An immunodominant NP105–113-B*07:02 cytotoxic T cell response controls viral replication and is associated with less severe COVID-19 disease. </w:t>
      </w:r>
      <w:r w:rsidRPr="005F7037">
        <w:rPr>
          <w:rFonts w:ascii="Calibri" w:eastAsia="Times New Roman" w:hAnsi="Calibri"/>
          <w:i/>
          <w:iCs/>
          <w:sz w:val="22"/>
          <w:szCs w:val="22"/>
          <w:lang w:val="en-GB"/>
        </w:rPr>
        <w:t>Nature Immunology 2021 23:1</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23</w:t>
      </w:r>
      <w:r w:rsidRPr="005F7037">
        <w:rPr>
          <w:rFonts w:ascii="Calibri" w:eastAsia="Times New Roman" w:hAnsi="Calibri"/>
          <w:sz w:val="22"/>
          <w:szCs w:val="22"/>
          <w:lang w:val="en-GB"/>
        </w:rPr>
        <w:t>, 50–61 (2021).</w:t>
      </w:r>
    </w:p>
    <w:p w14:paraId="169F79E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24. </w:t>
      </w:r>
      <w:r w:rsidRPr="005F7037">
        <w:rPr>
          <w:rFonts w:ascii="Calibri" w:eastAsia="Times New Roman" w:hAnsi="Calibri"/>
          <w:sz w:val="22"/>
          <w:szCs w:val="22"/>
          <w:lang w:val="en-GB"/>
        </w:rPr>
        <w:tab/>
        <w:t xml:space="preserve">D. A. Bolotin, S. </w:t>
      </w:r>
      <w:proofErr w:type="spellStart"/>
      <w:r w:rsidRPr="005F7037">
        <w:rPr>
          <w:rFonts w:ascii="Calibri" w:eastAsia="Times New Roman" w:hAnsi="Calibri"/>
          <w:sz w:val="22"/>
          <w:szCs w:val="22"/>
          <w:lang w:val="en-GB"/>
        </w:rPr>
        <w:t>Poslavsky</w:t>
      </w:r>
      <w:proofErr w:type="spellEnd"/>
      <w:r w:rsidRPr="005F7037">
        <w:rPr>
          <w:rFonts w:ascii="Calibri" w:eastAsia="Times New Roman" w:hAnsi="Calibri"/>
          <w:sz w:val="22"/>
          <w:szCs w:val="22"/>
          <w:lang w:val="en-GB"/>
        </w:rPr>
        <w:t xml:space="preserve">, I. </w:t>
      </w:r>
      <w:proofErr w:type="spellStart"/>
      <w:r w:rsidRPr="005F7037">
        <w:rPr>
          <w:rFonts w:ascii="Calibri" w:eastAsia="Times New Roman" w:hAnsi="Calibri"/>
          <w:sz w:val="22"/>
          <w:szCs w:val="22"/>
          <w:lang w:val="en-GB"/>
        </w:rPr>
        <w:t>Mitrophanov</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Shugay</w:t>
      </w:r>
      <w:proofErr w:type="spellEnd"/>
      <w:r w:rsidRPr="005F7037">
        <w:rPr>
          <w:rFonts w:ascii="Calibri" w:eastAsia="Times New Roman" w:hAnsi="Calibri"/>
          <w:sz w:val="22"/>
          <w:szCs w:val="22"/>
          <w:lang w:val="en-GB"/>
        </w:rPr>
        <w:t xml:space="preserve">, I. Z. Mamedov, E. v </w:t>
      </w:r>
      <w:proofErr w:type="spellStart"/>
      <w:r w:rsidRPr="005F7037">
        <w:rPr>
          <w:rFonts w:ascii="Calibri" w:eastAsia="Times New Roman" w:hAnsi="Calibri"/>
          <w:sz w:val="22"/>
          <w:szCs w:val="22"/>
          <w:lang w:val="en-GB"/>
        </w:rPr>
        <w:t>Putintseva</w:t>
      </w:r>
      <w:proofErr w:type="spellEnd"/>
      <w:r w:rsidRPr="005F7037">
        <w:rPr>
          <w:rFonts w:ascii="Calibri" w:eastAsia="Times New Roman" w:hAnsi="Calibri"/>
          <w:sz w:val="22"/>
          <w:szCs w:val="22"/>
          <w:lang w:val="en-GB"/>
        </w:rPr>
        <w:t xml:space="preserve">, D. M. </w:t>
      </w:r>
      <w:proofErr w:type="spellStart"/>
      <w:r w:rsidRPr="005F7037">
        <w:rPr>
          <w:rFonts w:ascii="Calibri" w:eastAsia="Times New Roman" w:hAnsi="Calibri"/>
          <w:sz w:val="22"/>
          <w:szCs w:val="22"/>
          <w:lang w:val="en-GB"/>
        </w:rPr>
        <w:t>Chudakov</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sz w:val="22"/>
          <w:szCs w:val="22"/>
          <w:lang w:val="en-GB"/>
        </w:rPr>
        <w:t>MiXCR</w:t>
      </w:r>
      <w:proofErr w:type="spellEnd"/>
      <w:r w:rsidRPr="005F7037">
        <w:rPr>
          <w:rFonts w:ascii="Calibri" w:eastAsia="Times New Roman" w:hAnsi="Calibri"/>
          <w:sz w:val="22"/>
          <w:szCs w:val="22"/>
          <w:lang w:val="en-GB"/>
        </w:rPr>
        <w:t xml:space="preserve">: software for comprehensive adaptive immunity profiling. </w:t>
      </w:r>
      <w:r w:rsidRPr="005F7037">
        <w:rPr>
          <w:rFonts w:ascii="Calibri" w:eastAsia="Times New Roman" w:hAnsi="Calibri"/>
          <w:i/>
          <w:iCs/>
          <w:sz w:val="22"/>
          <w:szCs w:val="22"/>
          <w:lang w:val="en-GB"/>
        </w:rPr>
        <w:t>Nat Methods</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12</w:t>
      </w:r>
      <w:r w:rsidRPr="005F7037">
        <w:rPr>
          <w:rFonts w:ascii="Calibri" w:eastAsia="Times New Roman" w:hAnsi="Calibri"/>
          <w:sz w:val="22"/>
          <w:szCs w:val="22"/>
          <w:lang w:val="en-GB"/>
        </w:rPr>
        <w:t>, 380–381 (2015).</w:t>
      </w:r>
    </w:p>
    <w:p w14:paraId="7F14165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25. </w:t>
      </w:r>
      <w:r w:rsidRPr="005F7037">
        <w:rPr>
          <w:rFonts w:ascii="Calibri" w:eastAsia="Times New Roman" w:hAnsi="Calibri"/>
          <w:sz w:val="22"/>
          <w:szCs w:val="22"/>
          <w:lang w:val="en-GB"/>
        </w:rPr>
        <w:tab/>
        <w:t xml:space="preserve">Y. C. Peng, B. Wang, K. Talaat, R. </w:t>
      </w:r>
      <w:proofErr w:type="spellStart"/>
      <w:r w:rsidRPr="005F7037">
        <w:rPr>
          <w:rFonts w:ascii="Calibri" w:eastAsia="Times New Roman" w:hAnsi="Calibri"/>
          <w:sz w:val="22"/>
          <w:szCs w:val="22"/>
          <w:lang w:val="en-GB"/>
        </w:rPr>
        <w:t>Karron</w:t>
      </w:r>
      <w:proofErr w:type="spellEnd"/>
      <w:r w:rsidRPr="005F7037">
        <w:rPr>
          <w:rFonts w:ascii="Calibri" w:eastAsia="Times New Roman" w:hAnsi="Calibri"/>
          <w:sz w:val="22"/>
          <w:szCs w:val="22"/>
          <w:lang w:val="en-GB"/>
        </w:rPr>
        <w:t xml:space="preserve">, T. J. Powell, H. Zeng, D. Dong, C. J. Luke, A. McMichael, K. Subbarao, T. Dong, Boosted influenza-specific T cell responses after H5N1 pandemic live attenuated influenza virus vaccination. </w:t>
      </w:r>
      <w:r w:rsidRPr="005F7037">
        <w:rPr>
          <w:rFonts w:ascii="Calibri" w:eastAsia="Times New Roman" w:hAnsi="Calibri"/>
          <w:i/>
          <w:iCs/>
          <w:sz w:val="22"/>
          <w:szCs w:val="22"/>
          <w:lang w:val="en-GB"/>
        </w:rPr>
        <w:t>Front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w:t>
      </w:r>
      <w:r w:rsidRPr="005F7037">
        <w:rPr>
          <w:rFonts w:ascii="Calibri" w:eastAsia="Times New Roman" w:hAnsi="Calibri"/>
          <w:sz w:val="22"/>
          <w:szCs w:val="22"/>
          <w:lang w:val="en-GB"/>
        </w:rPr>
        <w:t>, 287 (2015).</w:t>
      </w:r>
    </w:p>
    <w:p w14:paraId="40AAD543"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26. </w:t>
      </w:r>
      <w:r w:rsidRPr="005F7037">
        <w:rPr>
          <w:rFonts w:ascii="Calibri" w:eastAsia="Times New Roman" w:hAnsi="Calibri"/>
          <w:sz w:val="22"/>
          <w:szCs w:val="22"/>
          <w:lang w:val="en-GB"/>
        </w:rPr>
        <w:tab/>
        <w:t xml:space="preserve">C. C. S. Tan, C. J. Owen, C. Y. L. </w:t>
      </w:r>
      <w:proofErr w:type="spellStart"/>
      <w:r w:rsidRPr="005F7037">
        <w:rPr>
          <w:rFonts w:ascii="Calibri" w:eastAsia="Times New Roman" w:hAnsi="Calibri"/>
          <w:sz w:val="22"/>
          <w:szCs w:val="22"/>
          <w:lang w:val="en-GB"/>
        </w:rPr>
        <w:t>Tham</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Bertoletti</w:t>
      </w:r>
      <w:proofErr w:type="spellEnd"/>
      <w:r w:rsidRPr="005F7037">
        <w:rPr>
          <w:rFonts w:ascii="Calibri" w:eastAsia="Times New Roman" w:hAnsi="Calibri"/>
          <w:sz w:val="22"/>
          <w:szCs w:val="22"/>
          <w:lang w:val="en-GB"/>
        </w:rPr>
        <w:t xml:space="preserve">, L. van Dorp, F. Balloux, Pre-existing T cell-mediated cross-reactivity to SARS-CoV-2 cannot solely be explained by prior exposure to endemic human coronaviruses. </w:t>
      </w:r>
      <w:r w:rsidRPr="005F7037">
        <w:rPr>
          <w:rFonts w:ascii="Calibri" w:eastAsia="Times New Roman" w:hAnsi="Calibri"/>
          <w:i/>
          <w:iCs/>
          <w:sz w:val="22"/>
          <w:szCs w:val="22"/>
          <w:lang w:val="en-GB"/>
        </w:rPr>
        <w:t>Infection, Genetics and Evolution</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95</w:t>
      </w:r>
      <w:r w:rsidRPr="005F7037">
        <w:rPr>
          <w:rFonts w:ascii="Calibri" w:eastAsia="Times New Roman" w:hAnsi="Calibri"/>
          <w:sz w:val="22"/>
          <w:szCs w:val="22"/>
          <w:lang w:val="en-GB"/>
        </w:rPr>
        <w:t>, 105075 (2021).</w:t>
      </w:r>
    </w:p>
    <w:p w14:paraId="74C43F5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27. </w:t>
      </w:r>
      <w:r w:rsidRPr="005F7037">
        <w:rPr>
          <w:rFonts w:ascii="Calibri" w:eastAsia="Times New Roman" w:hAnsi="Calibri"/>
          <w:sz w:val="22"/>
          <w:szCs w:val="22"/>
          <w:lang w:val="en-GB"/>
        </w:rPr>
        <w:tab/>
        <w:t xml:space="preserve">S. Elbe, G. Buckland-Merrett, Data, </w:t>
      </w:r>
      <w:proofErr w:type="gramStart"/>
      <w:r w:rsidRPr="005F7037">
        <w:rPr>
          <w:rFonts w:ascii="Calibri" w:eastAsia="Times New Roman" w:hAnsi="Calibri"/>
          <w:sz w:val="22"/>
          <w:szCs w:val="22"/>
          <w:lang w:val="en-GB"/>
        </w:rPr>
        <w:t>disease</w:t>
      </w:r>
      <w:proofErr w:type="gramEnd"/>
      <w:r w:rsidRPr="005F7037">
        <w:rPr>
          <w:rFonts w:ascii="Calibri" w:eastAsia="Times New Roman" w:hAnsi="Calibri"/>
          <w:sz w:val="22"/>
          <w:szCs w:val="22"/>
          <w:lang w:val="en-GB"/>
        </w:rPr>
        <w:t xml:space="preserve"> and diplomacy: GISAID’s innovative contribution to global health. </w:t>
      </w:r>
      <w:r w:rsidRPr="005F7037">
        <w:rPr>
          <w:rFonts w:ascii="Calibri" w:eastAsia="Times New Roman" w:hAnsi="Calibri"/>
          <w:i/>
          <w:iCs/>
          <w:sz w:val="22"/>
          <w:szCs w:val="22"/>
          <w:lang w:val="en-GB"/>
        </w:rPr>
        <w:t xml:space="preserve">Glob </w:t>
      </w:r>
      <w:proofErr w:type="spellStart"/>
      <w:r w:rsidRPr="005F7037">
        <w:rPr>
          <w:rFonts w:ascii="Calibri" w:eastAsia="Times New Roman" w:hAnsi="Calibri"/>
          <w:i/>
          <w:iCs/>
          <w:sz w:val="22"/>
          <w:szCs w:val="22"/>
          <w:lang w:val="en-GB"/>
        </w:rPr>
        <w:t>Chall</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w:t>
      </w:r>
      <w:r w:rsidRPr="005F7037">
        <w:rPr>
          <w:rFonts w:ascii="Calibri" w:eastAsia="Times New Roman" w:hAnsi="Calibri"/>
          <w:sz w:val="22"/>
          <w:szCs w:val="22"/>
          <w:lang w:val="en-GB"/>
        </w:rPr>
        <w:t>, 33–46 (2017).</w:t>
      </w:r>
    </w:p>
    <w:p w14:paraId="27BE9179"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28. </w:t>
      </w:r>
      <w:r w:rsidRPr="005F7037">
        <w:rPr>
          <w:rFonts w:ascii="Calibri" w:eastAsia="Times New Roman" w:hAnsi="Calibri"/>
          <w:sz w:val="22"/>
          <w:szCs w:val="22"/>
          <w:lang w:val="en-GB"/>
        </w:rPr>
        <w:tab/>
        <w:t xml:space="preserve">Y. Shu, J. McCauley, GISAID: Global initiative on sharing all influenza data – from vision to reality. </w:t>
      </w:r>
      <w:r w:rsidRPr="005F7037">
        <w:rPr>
          <w:rFonts w:ascii="Calibri" w:eastAsia="Times New Roman" w:hAnsi="Calibri"/>
          <w:i/>
          <w:iCs/>
          <w:sz w:val="22"/>
          <w:szCs w:val="22"/>
          <w:lang w:val="en-GB"/>
        </w:rPr>
        <w:t>Eurosurveillance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22</w:t>
      </w:r>
      <w:r w:rsidRPr="005F7037">
        <w:rPr>
          <w:rFonts w:ascii="Calibri" w:eastAsia="Times New Roman" w:hAnsi="Calibri"/>
          <w:sz w:val="22"/>
          <w:szCs w:val="22"/>
          <w:lang w:val="en-GB"/>
        </w:rPr>
        <w:t>, 30494 (2017).</w:t>
      </w:r>
    </w:p>
    <w:p w14:paraId="54DF908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29. </w:t>
      </w:r>
      <w:r w:rsidRPr="005F7037">
        <w:rPr>
          <w:rFonts w:ascii="Calibri" w:eastAsia="Times New Roman" w:hAnsi="Calibri"/>
          <w:sz w:val="22"/>
          <w:szCs w:val="22"/>
          <w:lang w:val="en-GB"/>
        </w:rPr>
        <w:tab/>
        <w:t xml:space="preserve">K. </w:t>
      </w:r>
      <w:proofErr w:type="spellStart"/>
      <w:r w:rsidRPr="005F7037">
        <w:rPr>
          <w:rFonts w:ascii="Calibri" w:eastAsia="Times New Roman" w:hAnsi="Calibri"/>
          <w:sz w:val="22"/>
          <w:szCs w:val="22"/>
          <w:lang w:val="en-GB"/>
        </w:rPr>
        <w:t>Katoh</w:t>
      </w:r>
      <w:proofErr w:type="spellEnd"/>
      <w:r w:rsidRPr="005F7037">
        <w:rPr>
          <w:rFonts w:ascii="Calibri" w:eastAsia="Times New Roman" w:hAnsi="Calibri"/>
          <w:sz w:val="22"/>
          <w:szCs w:val="22"/>
          <w:lang w:val="en-GB"/>
        </w:rPr>
        <w:t xml:space="preserve">, K. Misawa, K. I. Kuma, T. Miyata, MAFFT: a novel method for rapid multiple sequence alignment based on fast Fourier transform. </w:t>
      </w:r>
      <w:r w:rsidRPr="005F7037">
        <w:rPr>
          <w:rFonts w:ascii="Calibri" w:eastAsia="Times New Roman" w:hAnsi="Calibri"/>
          <w:i/>
          <w:iCs/>
          <w:sz w:val="22"/>
          <w:szCs w:val="22"/>
          <w:lang w:val="en-GB"/>
        </w:rPr>
        <w:t>Nucleic Acids Res</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30</w:t>
      </w:r>
      <w:r w:rsidRPr="005F7037">
        <w:rPr>
          <w:rFonts w:ascii="Calibri" w:eastAsia="Times New Roman" w:hAnsi="Calibri"/>
          <w:sz w:val="22"/>
          <w:szCs w:val="22"/>
          <w:lang w:val="en-GB"/>
        </w:rPr>
        <w:t>, 3059–3066 (2002).</w:t>
      </w:r>
    </w:p>
    <w:p w14:paraId="1FB815AF"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30. </w:t>
      </w:r>
      <w:r w:rsidRPr="005F7037">
        <w:rPr>
          <w:rFonts w:ascii="Calibri" w:eastAsia="Times New Roman" w:hAnsi="Calibri"/>
          <w:sz w:val="22"/>
          <w:szCs w:val="22"/>
          <w:lang w:val="en-GB"/>
        </w:rPr>
        <w:tab/>
        <w:t xml:space="preserve">J. Huddleston, J. Hadfield, T. Sibley, J. Lee, K. Fay, M. </w:t>
      </w:r>
      <w:proofErr w:type="spellStart"/>
      <w:r w:rsidRPr="005F7037">
        <w:rPr>
          <w:rFonts w:ascii="Calibri" w:eastAsia="Times New Roman" w:hAnsi="Calibri"/>
          <w:sz w:val="22"/>
          <w:szCs w:val="22"/>
          <w:lang w:val="en-GB"/>
        </w:rPr>
        <w:t>Ilcisin</w:t>
      </w:r>
      <w:proofErr w:type="spellEnd"/>
      <w:r w:rsidRPr="005F7037">
        <w:rPr>
          <w:rFonts w:ascii="Calibri" w:eastAsia="Times New Roman" w:hAnsi="Calibri"/>
          <w:sz w:val="22"/>
          <w:szCs w:val="22"/>
          <w:lang w:val="en-GB"/>
        </w:rPr>
        <w:t xml:space="preserve">, E. Harkins, T. Bedford, R. </w:t>
      </w:r>
      <w:proofErr w:type="spellStart"/>
      <w:r w:rsidRPr="005F7037">
        <w:rPr>
          <w:rFonts w:ascii="Calibri" w:eastAsia="Times New Roman" w:hAnsi="Calibri"/>
          <w:sz w:val="22"/>
          <w:szCs w:val="22"/>
          <w:lang w:val="en-GB"/>
        </w:rPr>
        <w:t>Neher</w:t>
      </w:r>
      <w:proofErr w:type="spellEnd"/>
      <w:r w:rsidRPr="005F7037">
        <w:rPr>
          <w:rFonts w:ascii="Calibri" w:eastAsia="Times New Roman" w:hAnsi="Calibri"/>
          <w:sz w:val="22"/>
          <w:szCs w:val="22"/>
          <w:lang w:val="en-GB"/>
        </w:rPr>
        <w:t xml:space="preserve">, E. </w:t>
      </w:r>
      <w:proofErr w:type="spellStart"/>
      <w:r w:rsidRPr="005F7037">
        <w:rPr>
          <w:rFonts w:ascii="Calibri" w:eastAsia="Times New Roman" w:hAnsi="Calibri"/>
          <w:sz w:val="22"/>
          <w:szCs w:val="22"/>
          <w:lang w:val="en-GB"/>
        </w:rPr>
        <w:t>Hodcroft</w:t>
      </w:r>
      <w:proofErr w:type="spellEnd"/>
      <w:r w:rsidRPr="005F7037">
        <w:rPr>
          <w:rFonts w:ascii="Calibri" w:eastAsia="Times New Roman" w:hAnsi="Calibri"/>
          <w:sz w:val="22"/>
          <w:szCs w:val="22"/>
          <w:lang w:val="en-GB"/>
        </w:rPr>
        <w:t xml:space="preserve">, Augur: a bioinformatics toolkit for phylogenetic analyses of human pathogens. </w:t>
      </w:r>
      <w:r w:rsidRPr="005F7037">
        <w:rPr>
          <w:rFonts w:ascii="Calibri" w:eastAsia="Times New Roman" w:hAnsi="Calibri"/>
          <w:i/>
          <w:iCs/>
          <w:sz w:val="22"/>
          <w:szCs w:val="22"/>
          <w:lang w:val="en-GB"/>
        </w:rPr>
        <w:t xml:space="preserve">J Open Source </w:t>
      </w:r>
      <w:proofErr w:type="spellStart"/>
      <w:r w:rsidRPr="005F7037">
        <w:rPr>
          <w:rFonts w:ascii="Calibri" w:eastAsia="Times New Roman" w:hAnsi="Calibri"/>
          <w:i/>
          <w:iCs/>
          <w:sz w:val="22"/>
          <w:szCs w:val="22"/>
          <w:lang w:val="en-GB"/>
        </w:rPr>
        <w:t>Softw</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w:t>
      </w:r>
      <w:r w:rsidRPr="005F7037">
        <w:rPr>
          <w:rFonts w:ascii="Calibri" w:eastAsia="Times New Roman" w:hAnsi="Calibri"/>
          <w:sz w:val="22"/>
          <w:szCs w:val="22"/>
          <w:lang w:val="en-GB"/>
        </w:rPr>
        <w:t>, 2906 (2021).</w:t>
      </w:r>
    </w:p>
    <w:p w14:paraId="7424AC78"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31. </w:t>
      </w:r>
      <w:r w:rsidRPr="005F7037">
        <w:rPr>
          <w:rFonts w:ascii="Calibri" w:eastAsia="Times New Roman" w:hAnsi="Calibri"/>
          <w:sz w:val="22"/>
          <w:szCs w:val="22"/>
          <w:lang w:val="en-GB"/>
        </w:rPr>
        <w:tab/>
        <w:t xml:space="preserve">E. Paradis, J. Claude, K. Strimmer, APE: Analyses of Phylogenetics and Evolution in R language. </w:t>
      </w:r>
      <w:r w:rsidRPr="005F7037">
        <w:rPr>
          <w:rFonts w:ascii="Calibri" w:eastAsia="Times New Roman" w:hAnsi="Calibri"/>
          <w:i/>
          <w:iCs/>
          <w:sz w:val="22"/>
          <w:szCs w:val="22"/>
          <w:lang w:val="en-GB"/>
        </w:rPr>
        <w:t>Bioinformatics</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20</w:t>
      </w:r>
      <w:r w:rsidRPr="005F7037">
        <w:rPr>
          <w:rFonts w:ascii="Calibri" w:eastAsia="Times New Roman" w:hAnsi="Calibri"/>
          <w:sz w:val="22"/>
          <w:szCs w:val="22"/>
          <w:lang w:val="en-GB"/>
        </w:rPr>
        <w:t>, 289–290 (2004).</w:t>
      </w:r>
    </w:p>
    <w:p w14:paraId="3DF965E3"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32. </w:t>
      </w:r>
      <w:r w:rsidRPr="005F7037">
        <w:rPr>
          <w:rFonts w:ascii="Calibri" w:eastAsia="Times New Roman" w:hAnsi="Calibri"/>
          <w:sz w:val="22"/>
          <w:szCs w:val="22"/>
          <w:lang w:val="en-GB"/>
        </w:rPr>
        <w:tab/>
        <w:t xml:space="preserve">R. O. Emerson, W. S. DeWitt, M. </w:t>
      </w:r>
      <w:proofErr w:type="spellStart"/>
      <w:r w:rsidRPr="005F7037">
        <w:rPr>
          <w:rFonts w:ascii="Calibri" w:eastAsia="Times New Roman" w:hAnsi="Calibri"/>
          <w:sz w:val="22"/>
          <w:szCs w:val="22"/>
          <w:lang w:val="en-GB"/>
        </w:rPr>
        <w:t>Vignali</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Gravley</w:t>
      </w:r>
      <w:proofErr w:type="spellEnd"/>
      <w:r w:rsidRPr="005F7037">
        <w:rPr>
          <w:rFonts w:ascii="Calibri" w:eastAsia="Times New Roman" w:hAnsi="Calibri"/>
          <w:sz w:val="22"/>
          <w:szCs w:val="22"/>
          <w:lang w:val="en-GB"/>
        </w:rPr>
        <w:t xml:space="preserve">, J. K. Hu, E. J. Osborne, C. Desmarais, M. Klinger, C. S. Carlson, J. A. Hansen, M. Rieder, H. S. Robins, </w:t>
      </w:r>
      <w:proofErr w:type="spellStart"/>
      <w:r w:rsidRPr="005F7037">
        <w:rPr>
          <w:rFonts w:ascii="Calibri" w:eastAsia="Times New Roman" w:hAnsi="Calibri"/>
          <w:sz w:val="22"/>
          <w:szCs w:val="22"/>
          <w:lang w:val="en-GB"/>
        </w:rPr>
        <w:t>Immunosequencing</w:t>
      </w:r>
      <w:proofErr w:type="spellEnd"/>
      <w:r w:rsidRPr="005F7037">
        <w:rPr>
          <w:rFonts w:ascii="Calibri" w:eastAsia="Times New Roman" w:hAnsi="Calibri"/>
          <w:sz w:val="22"/>
          <w:szCs w:val="22"/>
          <w:lang w:val="en-GB"/>
        </w:rPr>
        <w:t xml:space="preserve"> identifies signatures of cytomegalovirus exposure history and HLA-mediated effects on the T cell repertoire. </w:t>
      </w:r>
      <w:r w:rsidRPr="005F7037">
        <w:rPr>
          <w:rFonts w:ascii="Calibri" w:eastAsia="Times New Roman" w:hAnsi="Calibri"/>
          <w:i/>
          <w:iCs/>
          <w:sz w:val="22"/>
          <w:szCs w:val="22"/>
          <w:lang w:val="en-GB"/>
        </w:rPr>
        <w:t>Nat Genet</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49</w:t>
      </w:r>
      <w:r w:rsidRPr="005F7037">
        <w:rPr>
          <w:rFonts w:ascii="Calibri" w:eastAsia="Times New Roman" w:hAnsi="Calibri"/>
          <w:sz w:val="22"/>
          <w:szCs w:val="22"/>
          <w:lang w:val="en-GB"/>
        </w:rPr>
        <w:t>, 659–665 (2017).</w:t>
      </w:r>
    </w:p>
    <w:p w14:paraId="23C69DB1"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33. </w:t>
      </w:r>
      <w:r w:rsidRPr="005F7037">
        <w:rPr>
          <w:rFonts w:ascii="Calibri" w:eastAsia="Times New Roman" w:hAnsi="Calibri"/>
          <w:sz w:val="22"/>
          <w:szCs w:val="22"/>
          <w:lang w:val="en-GB"/>
        </w:rPr>
        <w:tab/>
        <w:t>M. Mark, S. Reich-</w:t>
      </w:r>
      <w:proofErr w:type="spellStart"/>
      <w:r w:rsidRPr="005F7037">
        <w:rPr>
          <w:rFonts w:ascii="Calibri" w:eastAsia="Times New Roman" w:hAnsi="Calibri"/>
          <w:sz w:val="22"/>
          <w:szCs w:val="22"/>
          <w:lang w:val="en-GB"/>
        </w:rPr>
        <w:t>Zeliger</w:t>
      </w:r>
      <w:proofErr w:type="spellEnd"/>
      <w:r w:rsidRPr="005F7037">
        <w:rPr>
          <w:rFonts w:ascii="Calibri" w:eastAsia="Times New Roman" w:hAnsi="Calibri"/>
          <w:sz w:val="22"/>
          <w:szCs w:val="22"/>
          <w:lang w:val="en-GB"/>
        </w:rPr>
        <w:t xml:space="preserve">, E. Greenstein, D. </w:t>
      </w:r>
      <w:proofErr w:type="spellStart"/>
      <w:r w:rsidRPr="005F7037">
        <w:rPr>
          <w:rFonts w:ascii="Calibri" w:eastAsia="Times New Roman" w:hAnsi="Calibri"/>
          <w:sz w:val="22"/>
          <w:szCs w:val="22"/>
          <w:lang w:val="en-GB"/>
        </w:rPr>
        <w:t>Reshef</w:t>
      </w:r>
      <w:proofErr w:type="spellEnd"/>
      <w:r w:rsidRPr="005F7037">
        <w:rPr>
          <w:rFonts w:ascii="Calibri" w:eastAsia="Times New Roman" w:hAnsi="Calibri"/>
          <w:sz w:val="22"/>
          <w:szCs w:val="22"/>
          <w:lang w:val="en-GB"/>
        </w:rPr>
        <w:t>, A. Madi, B. Chain, N. Friedman, Antigen experience relaxes the organisational structure of the T cell receptor repertoire, doi:10.1101/2021.10.26.465870.</w:t>
      </w:r>
    </w:p>
    <w:p w14:paraId="159C5C2E"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34. </w:t>
      </w:r>
      <w:r w:rsidRPr="005F7037">
        <w:rPr>
          <w:rFonts w:ascii="Calibri" w:eastAsia="Times New Roman" w:hAnsi="Calibri"/>
          <w:sz w:val="22"/>
          <w:szCs w:val="22"/>
          <w:lang w:val="en-GB"/>
        </w:rPr>
        <w:tab/>
        <w:t xml:space="preserve">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A. Treibel, M. Jensen, A. Semper, G. Joy, R. K. Gupta,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J. Jones, S. Taylor, A. Otter, C. Pade, J. Gibbons, J. Lee, J. Bacon, S. Thomas, C. Moon, M. Jones, D. Williams, J. Lambourne, M. Fontana, D. M. Altmann, R. Boyton, M. Maini, A. McKnight, B. Chain, M. Noursadeghi, J. C. Moon, Time series analysis and mechanistic modelling </w:t>
      </w:r>
      <w:r w:rsidRPr="005F7037">
        <w:rPr>
          <w:rFonts w:ascii="Calibri" w:eastAsia="Times New Roman" w:hAnsi="Calibri"/>
          <w:sz w:val="22"/>
          <w:szCs w:val="22"/>
          <w:lang w:val="en-GB"/>
        </w:rPr>
        <w:lastRenderedPageBreak/>
        <w:t xml:space="preserve">of heterogeneity and </w:t>
      </w:r>
      <w:proofErr w:type="spellStart"/>
      <w:r w:rsidRPr="005F7037">
        <w:rPr>
          <w:rFonts w:ascii="Calibri" w:eastAsia="Times New Roman" w:hAnsi="Calibri"/>
          <w:sz w:val="22"/>
          <w:szCs w:val="22"/>
          <w:lang w:val="en-GB"/>
        </w:rPr>
        <w:t>sero</w:t>
      </w:r>
      <w:proofErr w:type="spellEnd"/>
      <w:r w:rsidRPr="005F7037">
        <w:rPr>
          <w:rFonts w:ascii="Calibri" w:eastAsia="Times New Roman" w:hAnsi="Calibri"/>
          <w:sz w:val="22"/>
          <w:szCs w:val="22"/>
          <w:lang w:val="en-GB"/>
        </w:rPr>
        <w:t>-reversion in antibody responses to mild SARS</w:t>
      </w:r>
      <w:r w:rsidRPr="005F7037">
        <w:rPr>
          <w:rFonts w:ascii="Calibri" w:eastAsia="Times New Roman" w:hAnsi="Calibri"/>
          <w:sz w:val="22"/>
          <w:szCs w:val="22"/>
          <w:lang w:val="en-GB"/>
        </w:rPr>
        <w:noBreakHyphen/>
        <w:t xml:space="preserve">CoV-2 infection. </w:t>
      </w:r>
      <w:proofErr w:type="spellStart"/>
      <w:r w:rsidRPr="005F7037">
        <w:rPr>
          <w:rFonts w:ascii="Calibri" w:eastAsia="Times New Roman" w:hAnsi="Calibri"/>
          <w:i/>
          <w:iCs/>
          <w:sz w:val="22"/>
          <w:szCs w:val="22"/>
          <w:lang w:val="en-GB"/>
        </w:rPr>
        <w:t>EBioMedicine</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65</w:t>
      </w:r>
      <w:r w:rsidRPr="005F7037">
        <w:rPr>
          <w:rFonts w:ascii="Calibri" w:eastAsia="Times New Roman" w:hAnsi="Calibri"/>
          <w:sz w:val="22"/>
          <w:szCs w:val="22"/>
          <w:lang w:val="en-GB"/>
        </w:rPr>
        <w:t xml:space="preserve"> (2021), </w:t>
      </w:r>
      <w:proofErr w:type="gramStart"/>
      <w:r w:rsidRPr="005F7037">
        <w:rPr>
          <w:rFonts w:ascii="Calibri" w:eastAsia="Times New Roman" w:hAnsi="Calibri"/>
          <w:sz w:val="22"/>
          <w:szCs w:val="22"/>
          <w:lang w:val="en-GB"/>
        </w:rPr>
        <w:t>doi:10.1016/j.ebiom</w:t>
      </w:r>
      <w:proofErr w:type="gramEnd"/>
      <w:r w:rsidRPr="005F7037">
        <w:rPr>
          <w:rFonts w:ascii="Calibri" w:eastAsia="Times New Roman" w:hAnsi="Calibri"/>
          <w:sz w:val="22"/>
          <w:szCs w:val="22"/>
          <w:lang w:val="en-GB"/>
        </w:rPr>
        <w:t>.2021.103259.</w:t>
      </w:r>
    </w:p>
    <w:p w14:paraId="2A891220"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35. </w:t>
      </w:r>
      <w:r w:rsidRPr="005F7037">
        <w:rPr>
          <w:rFonts w:ascii="Calibri" w:eastAsia="Times New Roman" w:hAnsi="Calibri"/>
          <w:sz w:val="22"/>
          <w:szCs w:val="22"/>
          <w:lang w:val="en-GB"/>
        </w:rPr>
        <w:tab/>
        <w:t xml:space="preserve">M. </w:t>
      </w:r>
      <w:proofErr w:type="spellStart"/>
      <w:r w:rsidRPr="005F7037">
        <w:rPr>
          <w:rFonts w:ascii="Calibri" w:eastAsia="Times New Roman" w:hAnsi="Calibri"/>
          <w:sz w:val="22"/>
          <w:szCs w:val="22"/>
          <w:lang w:val="en-GB"/>
        </w:rPr>
        <w:t>Shugay</w:t>
      </w:r>
      <w:proofErr w:type="spellEnd"/>
      <w:r w:rsidRPr="005F7037">
        <w:rPr>
          <w:rFonts w:ascii="Calibri" w:eastAsia="Times New Roman" w:hAnsi="Calibri"/>
          <w:sz w:val="22"/>
          <w:szCs w:val="22"/>
          <w:lang w:val="en-GB"/>
        </w:rPr>
        <w:t xml:space="preserve">, D. v. </w:t>
      </w:r>
      <w:proofErr w:type="spellStart"/>
      <w:r w:rsidRPr="005F7037">
        <w:rPr>
          <w:rFonts w:ascii="Calibri" w:eastAsia="Times New Roman" w:hAnsi="Calibri"/>
          <w:sz w:val="22"/>
          <w:szCs w:val="22"/>
          <w:lang w:val="en-GB"/>
        </w:rPr>
        <w:t>Bagaev</w:t>
      </w:r>
      <w:proofErr w:type="spellEnd"/>
      <w:r w:rsidRPr="005F7037">
        <w:rPr>
          <w:rFonts w:ascii="Calibri" w:eastAsia="Times New Roman" w:hAnsi="Calibri"/>
          <w:sz w:val="22"/>
          <w:szCs w:val="22"/>
          <w:lang w:val="en-GB"/>
        </w:rPr>
        <w:t xml:space="preserve">, I. v. </w:t>
      </w:r>
      <w:proofErr w:type="spellStart"/>
      <w:r w:rsidRPr="005F7037">
        <w:rPr>
          <w:rFonts w:ascii="Calibri" w:eastAsia="Times New Roman" w:hAnsi="Calibri"/>
          <w:sz w:val="22"/>
          <w:szCs w:val="22"/>
          <w:lang w:val="en-GB"/>
        </w:rPr>
        <w:t>Zvyagin</w:t>
      </w:r>
      <w:proofErr w:type="spellEnd"/>
      <w:r w:rsidRPr="005F7037">
        <w:rPr>
          <w:rFonts w:ascii="Calibri" w:eastAsia="Times New Roman" w:hAnsi="Calibri"/>
          <w:sz w:val="22"/>
          <w:szCs w:val="22"/>
          <w:lang w:val="en-GB"/>
        </w:rPr>
        <w:t xml:space="preserve">, R. M. </w:t>
      </w:r>
      <w:proofErr w:type="spellStart"/>
      <w:r w:rsidRPr="005F7037">
        <w:rPr>
          <w:rFonts w:ascii="Calibri" w:eastAsia="Times New Roman" w:hAnsi="Calibri"/>
          <w:sz w:val="22"/>
          <w:szCs w:val="22"/>
          <w:lang w:val="en-GB"/>
        </w:rPr>
        <w:t>Vroomans</w:t>
      </w:r>
      <w:proofErr w:type="spellEnd"/>
      <w:r w:rsidRPr="005F7037">
        <w:rPr>
          <w:rFonts w:ascii="Calibri" w:eastAsia="Times New Roman" w:hAnsi="Calibri"/>
          <w:sz w:val="22"/>
          <w:szCs w:val="22"/>
          <w:lang w:val="en-GB"/>
        </w:rPr>
        <w:t xml:space="preserve">, J. C. Crawford, G. Dolton, E. A. </w:t>
      </w:r>
      <w:proofErr w:type="spellStart"/>
      <w:r w:rsidRPr="005F7037">
        <w:rPr>
          <w:rFonts w:ascii="Calibri" w:eastAsia="Times New Roman" w:hAnsi="Calibri"/>
          <w:sz w:val="22"/>
          <w:szCs w:val="22"/>
          <w:lang w:val="en-GB"/>
        </w:rPr>
        <w:t>Komech</w:t>
      </w:r>
      <w:proofErr w:type="spellEnd"/>
      <w:r w:rsidRPr="005F7037">
        <w:rPr>
          <w:rFonts w:ascii="Calibri" w:eastAsia="Times New Roman" w:hAnsi="Calibri"/>
          <w:sz w:val="22"/>
          <w:szCs w:val="22"/>
          <w:lang w:val="en-GB"/>
        </w:rPr>
        <w:t xml:space="preserve">, A. L. </w:t>
      </w:r>
      <w:proofErr w:type="spellStart"/>
      <w:r w:rsidRPr="005F7037">
        <w:rPr>
          <w:rFonts w:ascii="Calibri" w:eastAsia="Times New Roman" w:hAnsi="Calibri"/>
          <w:sz w:val="22"/>
          <w:szCs w:val="22"/>
          <w:lang w:val="en-GB"/>
        </w:rPr>
        <w:t>Sycheva</w:t>
      </w:r>
      <w:proofErr w:type="spellEnd"/>
      <w:r w:rsidRPr="005F7037">
        <w:rPr>
          <w:rFonts w:ascii="Calibri" w:eastAsia="Times New Roman" w:hAnsi="Calibri"/>
          <w:sz w:val="22"/>
          <w:szCs w:val="22"/>
          <w:lang w:val="en-GB"/>
        </w:rPr>
        <w:t xml:space="preserve">, A. E. </w:t>
      </w:r>
      <w:proofErr w:type="spellStart"/>
      <w:r w:rsidRPr="005F7037">
        <w:rPr>
          <w:rFonts w:ascii="Calibri" w:eastAsia="Times New Roman" w:hAnsi="Calibri"/>
          <w:sz w:val="22"/>
          <w:szCs w:val="22"/>
          <w:lang w:val="en-GB"/>
        </w:rPr>
        <w:t>Koneva</w:t>
      </w:r>
      <w:proofErr w:type="spellEnd"/>
      <w:r w:rsidRPr="005F7037">
        <w:rPr>
          <w:rFonts w:ascii="Calibri" w:eastAsia="Times New Roman" w:hAnsi="Calibri"/>
          <w:sz w:val="22"/>
          <w:szCs w:val="22"/>
          <w:lang w:val="en-GB"/>
        </w:rPr>
        <w:t xml:space="preserve">, E. S. Egorov, A. v. Eliseev, E. van Dyk, P. Dash, M. </w:t>
      </w:r>
      <w:proofErr w:type="spellStart"/>
      <w:r w:rsidRPr="005F7037">
        <w:rPr>
          <w:rFonts w:ascii="Calibri" w:eastAsia="Times New Roman" w:hAnsi="Calibri"/>
          <w:sz w:val="22"/>
          <w:szCs w:val="22"/>
          <w:lang w:val="en-GB"/>
        </w:rPr>
        <w:t>Attaf</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Rius</w:t>
      </w:r>
      <w:proofErr w:type="spellEnd"/>
      <w:r w:rsidRPr="005F7037">
        <w:rPr>
          <w:rFonts w:ascii="Calibri" w:eastAsia="Times New Roman" w:hAnsi="Calibri"/>
          <w:sz w:val="22"/>
          <w:szCs w:val="22"/>
          <w:lang w:val="en-GB"/>
        </w:rPr>
        <w:t xml:space="preserve">, K. Ladell, J. E. McLaren, K. K. Matthews, E. B. Clemens, D. C. </w:t>
      </w:r>
      <w:proofErr w:type="spellStart"/>
      <w:r w:rsidRPr="005F7037">
        <w:rPr>
          <w:rFonts w:ascii="Calibri" w:eastAsia="Times New Roman" w:hAnsi="Calibri"/>
          <w:sz w:val="22"/>
          <w:szCs w:val="22"/>
          <w:lang w:val="en-GB"/>
        </w:rPr>
        <w:t>Douek</w:t>
      </w:r>
      <w:proofErr w:type="spellEnd"/>
      <w:r w:rsidRPr="005F7037">
        <w:rPr>
          <w:rFonts w:ascii="Calibri" w:eastAsia="Times New Roman" w:hAnsi="Calibri"/>
          <w:sz w:val="22"/>
          <w:szCs w:val="22"/>
          <w:lang w:val="en-GB"/>
        </w:rPr>
        <w:t xml:space="preserve">, F. </w:t>
      </w:r>
      <w:proofErr w:type="spellStart"/>
      <w:r w:rsidRPr="005F7037">
        <w:rPr>
          <w:rFonts w:ascii="Calibri" w:eastAsia="Times New Roman" w:hAnsi="Calibri"/>
          <w:sz w:val="22"/>
          <w:szCs w:val="22"/>
          <w:lang w:val="en-GB"/>
        </w:rPr>
        <w:t>Luciani</w:t>
      </w:r>
      <w:proofErr w:type="spellEnd"/>
      <w:r w:rsidRPr="005F7037">
        <w:rPr>
          <w:rFonts w:ascii="Calibri" w:eastAsia="Times New Roman" w:hAnsi="Calibri"/>
          <w:sz w:val="22"/>
          <w:szCs w:val="22"/>
          <w:lang w:val="en-GB"/>
        </w:rPr>
        <w:t xml:space="preserve">, D. van </w:t>
      </w:r>
      <w:proofErr w:type="spellStart"/>
      <w:r w:rsidRPr="005F7037">
        <w:rPr>
          <w:rFonts w:ascii="Calibri" w:eastAsia="Times New Roman" w:hAnsi="Calibri"/>
          <w:sz w:val="22"/>
          <w:szCs w:val="22"/>
          <w:lang w:val="en-GB"/>
        </w:rPr>
        <w:t>Baarle</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Kedzierska</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Kesmir</w:t>
      </w:r>
      <w:proofErr w:type="spellEnd"/>
      <w:r w:rsidRPr="005F7037">
        <w:rPr>
          <w:rFonts w:ascii="Calibri" w:eastAsia="Times New Roman" w:hAnsi="Calibri"/>
          <w:sz w:val="22"/>
          <w:szCs w:val="22"/>
          <w:lang w:val="en-GB"/>
        </w:rPr>
        <w:t xml:space="preserve">, P. G. Thomas, D. A. Price, A. K. Sewell, D. M. </w:t>
      </w:r>
      <w:proofErr w:type="spellStart"/>
      <w:r w:rsidRPr="005F7037">
        <w:rPr>
          <w:rFonts w:ascii="Calibri" w:eastAsia="Times New Roman" w:hAnsi="Calibri"/>
          <w:sz w:val="22"/>
          <w:szCs w:val="22"/>
          <w:lang w:val="en-GB"/>
        </w:rPr>
        <w:t>Chudakov</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sz w:val="22"/>
          <w:szCs w:val="22"/>
          <w:lang w:val="en-GB"/>
        </w:rPr>
        <w:t>VDJdb</w:t>
      </w:r>
      <w:proofErr w:type="spellEnd"/>
      <w:r w:rsidRPr="005F7037">
        <w:rPr>
          <w:rFonts w:ascii="Calibri" w:eastAsia="Times New Roman" w:hAnsi="Calibri"/>
          <w:sz w:val="22"/>
          <w:szCs w:val="22"/>
          <w:lang w:val="en-GB"/>
        </w:rPr>
        <w:t xml:space="preserve">: A curated database of T-cell receptor sequences with known antigen specificity. </w:t>
      </w:r>
      <w:r w:rsidRPr="005F7037">
        <w:rPr>
          <w:rFonts w:ascii="Calibri" w:eastAsia="Times New Roman" w:hAnsi="Calibri"/>
          <w:i/>
          <w:iCs/>
          <w:sz w:val="22"/>
          <w:szCs w:val="22"/>
          <w:lang w:val="en-GB"/>
        </w:rPr>
        <w:t>Nucleic Acids Res</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46</w:t>
      </w:r>
      <w:r w:rsidRPr="005F7037">
        <w:rPr>
          <w:rFonts w:ascii="Calibri" w:eastAsia="Times New Roman" w:hAnsi="Calibri"/>
          <w:sz w:val="22"/>
          <w:szCs w:val="22"/>
          <w:lang w:val="en-GB"/>
        </w:rPr>
        <w:t xml:space="preserve"> (2018), doi:10.1093/</w:t>
      </w:r>
      <w:proofErr w:type="spellStart"/>
      <w:r w:rsidRPr="005F7037">
        <w:rPr>
          <w:rFonts w:ascii="Calibri" w:eastAsia="Times New Roman" w:hAnsi="Calibri"/>
          <w:sz w:val="22"/>
          <w:szCs w:val="22"/>
          <w:lang w:val="en-GB"/>
        </w:rPr>
        <w:t>nar</w:t>
      </w:r>
      <w:proofErr w:type="spellEnd"/>
      <w:r w:rsidRPr="005F7037">
        <w:rPr>
          <w:rFonts w:ascii="Calibri" w:eastAsia="Times New Roman" w:hAnsi="Calibri"/>
          <w:sz w:val="22"/>
          <w:szCs w:val="22"/>
          <w:lang w:val="en-GB"/>
        </w:rPr>
        <w:t>/gkx760.</w:t>
      </w:r>
    </w:p>
    <w:p w14:paraId="67891F0D"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36. </w:t>
      </w:r>
      <w:r w:rsidRPr="005F7037">
        <w:rPr>
          <w:rFonts w:ascii="Calibri" w:eastAsia="Times New Roman" w:hAnsi="Calibri"/>
          <w:sz w:val="22"/>
          <w:szCs w:val="22"/>
          <w:lang w:val="en-GB"/>
        </w:rPr>
        <w:tab/>
        <w:t xml:space="preserve">J. M. Francis, D. </w:t>
      </w:r>
      <w:proofErr w:type="spellStart"/>
      <w:r w:rsidRPr="005F7037">
        <w:rPr>
          <w:rFonts w:ascii="Calibri" w:eastAsia="Times New Roman" w:hAnsi="Calibri"/>
          <w:sz w:val="22"/>
          <w:szCs w:val="22"/>
          <w:lang w:val="en-GB"/>
        </w:rPr>
        <w:t>Leistritz</w:t>
      </w:r>
      <w:proofErr w:type="spellEnd"/>
      <w:r w:rsidRPr="005F7037">
        <w:rPr>
          <w:rFonts w:ascii="Calibri" w:eastAsia="Times New Roman" w:hAnsi="Calibri"/>
          <w:sz w:val="22"/>
          <w:szCs w:val="22"/>
          <w:lang w:val="en-GB"/>
        </w:rPr>
        <w:t xml:space="preserve">-Edwards, A. Dunn, C. </w:t>
      </w:r>
      <w:proofErr w:type="spellStart"/>
      <w:r w:rsidRPr="005F7037">
        <w:rPr>
          <w:rFonts w:ascii="Calibri" w:eastAsia="Times New Roman" w:hAnsi="Calibri"/>
          <w:sz w:val="22"/>
          <w:szCs w:val="22"/>
          <w:lang w:val="en-GB"/>
        </w:rPr>
        <w:t>Tarr</w:t>
      </w:r>
      <w:proofErr w:type="spellEnd"/>
      <w:r w:rsidRPr="005F7037">
        <w:rPr>
          <w:rFonts w:ascii="Calibri" w:eastAsia="Times New Roman" w:hAnsi="Calibri"/>
          <w:sz w:val="22"/>
          <w:szCs w:val="22"/>
          <w:lang w:val="en-GB"/>
        </w:rPr>
        <w:t xml:space="preserve">, J. Lehman, C. Dempsey, A. Hamel, V. Rayon, G. Liu, Y. Wang, M. Wille, M. Durkin, K. Hadley, A. Sheena, B. Roscoe, M. Ng, G. Rockwell, M. </w:t>
      </w:r>
      <w:proofErr w:type="spellStart"/>
      <w:r w:rsidRPr="005F7037">
        <w:rPr>
          <w:rFonts w:ascii="Calibri" w:eastAsia="Times New Roman" w:hAnsi="Calibri"/>
          <w:sz w:val="22"/>
          <w:szCs w:val="22"/>
          <w:lang w:val="en-GB"/>
        </w:rPr>
        <w:t>Manto</w:t>
      </w:r>
      <w:proofErr w:type="spellEnd"/>
      <w:r w:rsidRPr="005F7037">
        <w:rPr>
          <w:rFonts w:ascii="Calibri" w:eastAsia="Times New Roman" w:hAnsi="Calibri"/>
          <w:sz w:val="22"/>
          <w:szCs w:val="22"/>
          <w:lang w:val="en-GB"/>
        </w:rPr>
        <w:t xml:space="preserve">, E. </w:t>
      </w:r>
      <w:proofErr w:type="spellStart"/>
      <w:r w:rsidRPr="005F7037">
        <w:rPr>
          <w:rFonts w:ascii="Calibri" w:eastAsia="Times New Roman" w:hAnsi="Calibri"/>
          <w:sz w:val="22"/>
          <w:szCs w:val="22"/>
          <w:lang w:val="en-GB"/>
        </w:rPr>
        <w:t>Gienger</w:t>
      </w:r>
      <w:proofErr w:type="spellEnd"/>
      <w:r w:rsidRPr="005F7037">
        <w:rPr>
          <w:rFonts w:ascii="Calibri" w:eastAsia="Times New Roman" w:hAnsi="Calibri"/>
          <w:sz w:val="22"/>
          <w:szCs w:val="22"/>
          <w:lang w:val="en-GB"/>
        </w:rPr>
        <w:t xml:space="preserve">, J. Nickerson, MGH COVID-19 Collection and Processing Team2‡, A. </w:t>
      </w:r>
      <w:proofErr w:type="spellStart"/>
      <w:r w:rsidRPr="005F7037">
        <w:rPr>
          <w:rFonts w:ascii="Calibri" w:eastAsia="Times New Roman" w:hAnsi="Calibri"/>
          <w:sz w:val="22"/>
          <w:szCs w:val="22"/>
          <w:lang w:val="en-GB"/>
        </w:rPr>
        <w:t>Moarefi</w:t>
      </w:r>
      <w:proofErr w:type="spellEnd"/>
      <w:r w:rsidRPr="005F7037">
        <w:rPr>
          <w:rFonts w:ascii="Calibri" w:eastAsia="Times New Roman" w:hAnsi="Calibri"/>
          <w:sz w:val="22"/>
          <w:szCs w:val="22"/>
          <w:lang w:val="en-GB"/>
        </w:rPr>
        <w:t xml:space="preserve">, M. Noble, T. Malia, P. D. Bardwell, W. Gordon, J. Swain, M. </w:t>
      </w:r>
      <w:proofErr w:type="spellStart"/>
      <w:r w:rsidRPr="005F7037">
        <w:rPr>
          <w:rFonts w:ascii="Calibri" w:eastAsia="Times New Roman" w:hAnsi="Calibri"/>
          <w:sz w:val="22"/>
          <w:szCs w:val="22"/>
          <w:lang w:val="en-GB"/>
        </w:rPr>
        <w:t>Skoberne</w:t>
      </w:r>
      <w:proofErr w:type="spellEnd"/>
      <w:r w:rsidRPr="005F7037">
        <w:rPr>
          <w:rFonts w:ascii="Calibri" w:eastAsia="Times New Roman" w:hAnsi="Calibri"/>
          <w:sz w:val="22"/>
          <w:szCs w:val="22"/>
          <w:lang w:val="en-GB"/>
        </w:rPr>
        <w:t xml:space="preserve">, K. Sauer, T. Harris, A. W. </w:t>
      </w:r>
      <w:proofErr w:type="spellStart"/>
      <w:r w:rsidRPr="005F7037">
        <w:rPr>
          <w:rFonts w:ascii="Calibri" w:eastAsia="Times New Roman" w:hAnsi="Calibri"/>
          <w:sz w:val="22"/>
          <w:szCs w:val="22"/>
          <w:lang w:val="en-GB"/>
        </w:rPr>
        <w:t>Goldrath</w:t>
      </w:r>
      <w:proofErr w:type="spellEnd"/>
      <w:r w:rsidRPr="005F7037">
        <w:rPr>
          <w:rFonts w:ascii="Calibri" w:eastAsia="Times New Roman" w:hAnsi="Calibri"/>
          <w:sz w:val="22"/>
          <w:szCs w:val="22"/>
          <w:lang w:val="en-GB"/>
        </w:rPr>
        <w:t xml:space="preserve">, A. K. </w:t>
      </w:r>
      <w:proofErr w:type="spellStart"/>
      <w:r w:rsidRPr="005F7037">
        <w:rPr>
          <w:rFonts w:ascii="Calibri" w:eastAsia="Times New Roman" w:hAnsi="Calibri"/>
          <w:sz w:val="22"/>
          <w:szCs w:val="22"/>
          <w:lang w:val="en-GB"/>
        </w:rPr>
        <w:t>Shalek</w:t>
      </w:r>
      <w:proofErr w:type="spellEnd"/>
      <w:r w:rsidRPr="005F7037">
        <w:rPr>
          <w:rFonts w:ascii="Calibri" w:eastAsia="Times New Roman" w:hAnsi="Calibri"/>
          <w:sz w:val="22"/>
          <w:szCs w:val="22"/>
          <w:lang w:val="en-GB"/>
        </w:rPr>
        <w:t xml:space="preserve">, A. J. Coyle, C. Benoist, D. C. </w:t>
      </w:r>
      <w:proofErr w:type="spellStart"/>
      <w:r w:rsidRPr="005F7037">
        <w:rPr>
          <w:rFonts w:ascii="Calibri" w:eastAsia="Times New Roman" w:hAnsi="Calibri"/>
          <w:sz w:val="22"/>
          <w:szCs w:val="22"/>
          <w:lang w:val="en-GB"/>
        </w:rPr>
        <w:t>Pregibon</w:t>
      </w:r>
      <w:proofErr w:type="spellEnd"/>
      <w:r w:rsidRPr="005F7037">
        <w:rPr>
          <w:rFonts w:ascii="Calibri" w:eastAsia="Times New Roman" w:hAnsi="Calibri"/>
          <w:sz w:val="22"/>
          <w:szCs w:val="22"/>
          <w:lang w:val="en-GB"/>
        </w:rPr>
        <w:t xml:space="preserve">, N. </w:t>
      </w:r>
      <w:proofErr w:type="spellStart"/>
      <w:r w:rsidRPr="005F7037">
        <w:rPr>
          <w:rFonts w:ascii="Calibri" w:eastAsia="Times New Roman" w:hAnsi="Calibri"/>
          <w:sz w:val="22"/>
          <w:szCs w:val="22"/>
          <w:lang w:val="en-GB"/>
        </w:rPr>
        <w:t>Jilg</w:t>
      </w:r>
      <w:proofErr w:type="spellEnd"/>
      <w:r w:rsidRPr="005F7037">
        <w:rPr>
          <w:rFonts w:ascii="Calibri" w:eastAsia="Times New Roman" w:hAnsi="Calibri"/>
          <w:sz w:val="22"/>
          <w:szCs w:val="22"/>
          <w:lang w:val="en-GB"/>
        </w:rPr>
        <w:t xml:space="preserve">, J. Li, A. Rosenthal, C. Wong, G. Daley, D. Golan, H. Heller, A. Sharpe, B. A. </w:t>
      </w:r>
      <w:proofErr w:type="spellStart"/>
      <w:r w:rsidRPr="005F7037">
        <w:rPr>
          <w:rFonts w:ascii="Calibri" w:eastAsia="Times New Roman" w:hAnsi="Calibri"/>
          <w:sz w:val="22"/>
          <w:szCs w:val="22"/>
          <w:lang w:val="en-GB"/>
        </w:rPr>
        <w:t>Abayneh</w:t>
      </w:r>
      <w:proofErr w:type="spellEnd"/>
      <w:r w:rsidRPr="005F7037">
        <w:rPr>
          <w:rFonts w:ascii="Calibri" w:eastAsia="Times New Roman" w:hAnsi="Calibri"/>
          <w:sz w:val="22"/>
          <w:szCs w:val="22"/>
          <w:lang w:val="en-GB"/>
        </w:rPr>
        <w:t xml:space="preserve">, P. Allen, D. </w:t>
      </w:r>
      <w:proofErr w:type="spellStart"/>
      <w:r w:rsidRPr="005F7037">
        <w:rPr>
          <w:rFonts w:ascii="Calibri" w:eastAsia="Times New Roman" w:hAnsi="Calibri"/>
          <w:sz w:val="22"/>
          <w:szCs w:val="22"/>
          <w:lang w:val="en-GB"/>
        </w:rPr>
        <w:t>Antille</w:t>
      </w:r>
      <w:proofErr w:type="spellEnd"/>
      <w:r w:rsidRPr="005F7037">
        <w:rPr>
          <w:rFonts w:ascii="Calibri" w:eastAsia="Times New Roman" w:hAnsi="Calibri"/>
          <w:sz w:val="22"/>
          <w:szCs w:val="22"/>
          <w:lang w:val="en-GB"/>
        </w:rPr>
        <w:t xml:space="preserve">, K. Armstrong, S. Boyce, J. </w:t>
      </w:r>
      <w:proofErr w:type="spellStart"/>
      <w:r w:rsidRPr="005F7037">
        <w:rPr>
          <w:rFonts w:ascii="Calibri" w:eastAsia="Times New Roman" w:hAnsi="Calibri"/>
          <w:sz w:val="22"/>
          <w:szCs w:val="22"/>
          <w:lang w:val="en-GB"/>
        </w:rPr>
        <w:t>Braley</w:t>
      </w:r>
      <w:proofErr w:type="spellEnd"/>
      <w:r w:rsidRPr="005F7037">
        <w:rPr>
          <w:rFonts w:ascii="Calibri" w:eastAsia="Times New Roman" w:hAnsi="Calibri"/>
          <w:sz w:val="22"/>
          <w:szCs w:val="22"/>
          <w:lang w:val="en-GB"/>
        </w:rPr>
        <w:t xml:space="preserve">, K. Branch, K. Broderick, J. Carney, A. Chan, S. Davidson, M. Dougan, D. Drew, A. Elliman, K. Flaherty, J. Flannery, P. Forde, E. </w:t>
      </w:r>
      <w:proofErr w:type="spellStart"/>
      <w:r w:rsidRPr="005F7037">
        <w:rPr>
          <w:rFonts w:ascii="Calibri" w:eastAsia="Times New Roman" w:hAnsi="Calibri"/>
          <w:sz w:val="22"/>
          <w:szCs w:val="22"/>
          <w:lang w:val="en-GB"/>
        </w:rPr>
        <w:t>Gettings</w:t>
      </w:r>
      <w:proofErr w:type="spellEnd"/>
      <w:r w:rsidRPr="005F7037">
        <w:rPr>
          <w:rFonts w:ascii="Calibri" w:eastAsia="Times New Roman" w:hAnsi="Calibri"/>
          <w:sz w:val="22"/>
          <w:szCs w:val="22"/>
          <w:lang w:val="en-GB"/>
        </w:rPr>
        <w:t xml:space="preserve">, A. Griffin, S. Grimmel, K. </w:t>
      </w:r>
      <w:proofErr w:type="spellStart"/>
      <w:r w:rsidRPr="005F7037">
        <w:rPr>
          <w:rFonts w:ascii="Calibri" w:eastAsia="Times New Roman" w:hAnsi="Calibri"/>
          <w:sz w:val="22"/>
          <w:szCs w:val="22"/>
          <w:lang w:val="en-GB"/>
        </w:rPr>
        <w:t>Grinke</w:t>
      </w:r>
      <w:proofErr w:type="spellEnd"/>
      <w:r w:rsidRPr="005F7037">
        <w:rPr>
          <w:rFonts w:ascii="Calibri" w:eastAsia="Times New Roman" w:hAnsi="Calibri"/>
          <w:sz w:val="22"/>
          <w:szCs w:val="22"/>
          <w:lang w:val="en-GB"/>
        </w:rPr>
        <w:t xml:space="preserve">, K. Hall, M. Healy, D. </w:t>
      </w:r>
      <w:proofErr w:type="spellStart"/>
      <w:r w:rsidRPr="005F7037">
        <w:rPr>
          <w:rFonts w:ascii="Calibri" w:eastAsia="Times New Roman" w:hAnsi="Calibri"/>
          <w:sz w:val="22"/>
          <w:szCs w:val="22"/>
          <w:lang w:val="en-GB"/>
        </w:rPr>
        <w:t>Henault</w:t>
      </w:r>
      <w:proofErr w:type="spellEnd"/>
      <w:r w:rsidRPr="005F7037">
        <w:rPr>
          <w:rFonts w:ascii="Calibri" w:eastAsia="Times New Roman" w:hAnsi="Calibri"/>
          <w:sz w:val="22"/>
          <w:szCs w:val="22"/>
          <w:lang w:val="en-GB"/>
        </w:rPr>
        <w:t xml:space="preserve">, G. Holland, C. </w:t>
      </w:r>
      <w:proofErr w:type="spellStart"/>
      <w:r w:rsidRPr="005F7037">
        <w:rPr>
          <w:rFonts w:ascii="Calibri" w:eastAsia="Times New Roman" w:hAnsi="Calibri"/>
          <w:sz w:val="22"/>
          <w:szCs w:val="22"/>
          <w:lang w:val="en-GB"/>
        </w:rPr>
        <w:t>Kayitesi</w:t>
      </w:r>
      <w:proofErr w:type="spellEnd"/>
      <w:r w:rsidRPr="005F7037">
        <w:rPr>
          <w:rFonts w:ascii="Calibri" w:eastAsia="Times New Roman" w:hAnsi="Calibri"/>
          <w:sz w:val="22"/>
          <w:szCs w:val="22"/>
          <w:lang w:val="en-GB"/>
        </w:rPr>
        <w:t xml:space="preserve">, V. LaValle, Y. Lu, S. </w:t>
      </w:r>
      <w:proofErr w:type="spellStart"/>
      <w:r w:rsidRPr="005F7037">
        <w:rPr>
          <w:rFonts w:ascii="Calibri" w:eastAsia="Times New Roman" w:hAnsi="Calibri"/>
          <w:sz w:val="22"/>
          <w:szCs w:val="22"/>
          <w:lang w:val="en-GB"/>
        </w:rPr>
        <w:t>Luthern</w:t>
      </w:r>
      <w:proofErr w:type="spellEnd"/>
      <w:r w:rsidRPr="005F7037">
        <w:rPr>
          <w:rFonts w:ascii="Calibri" w:eastAsia="Times New Roman" w:hAnsi="Calibri"/>
          <w:sz w:val="22"/>
          <w:szCs w:val="22"/>
          <w:lang w:val="en-GB"/>
        </w:rPr>
        <w:t xml:space="preserve">, J. M. Schneider, B. Martino, R. McNamara, C. Nambu, S. Nelson, M. </w:t>
      </w:r>
      <w:proofErr w:type="spellStart"/>
      <w:r w:rsidRPr="005F7037">
        <w:rPr>
          <w:rFonts w:ascii="Calibri" w:eastAsia="Times New Roman" w:hAnsi="Calibri"/>
          <w:sz w:val="22"/>
          <w:szCs w:val="22"/>
          <w:lang w:val="en-GB"/>
        </w:rPr>
        <w:t>Noone</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Ommerborn</w:t>
      </w:r>
      <w:proofErr w:type="spellEnd"/>
      <w:r w:rsidRPr="005F7037">
        <w:rPr>
          <w:rFonts w:ascii="Calibri" w:eastAsia="Times New Roman" w:hAnsi="Calibri"/>
          <w:sz w:val="22"/>
          <w:szCs w:val="22"/>
          <w:lang w:val="en-GB"/>
        </w:rPr>
        <w:t xml:space="preserve">, L. C. Pacheco, N. Phan, F. A. Porto, E. Ryan, K. Selleck, S. </w:t>
      </w:r>
      <w:proofErr w:type="spellStart"/>
      <w:r w:rsidRPr="005F7037">
        <w:rPr>
          <w:rFonts w:ascii="Calibri" w:eastAsia="Times New Roman" w:hAnsi="Calibri"/>
          <w:sz w:val="22"/>
          <w:szCs w:val="22"/>
          <w:lang w:val="en-GB"/>
        </w:rPr>
        <w:t>Slaughenhaupt</w:t>
      </w:r>
      <w:proofErr w:type="spellEnd"/>
      <w:r w:rsidRPr="005F7037">
        <w:rPr>
          <w:rFonts w:ascii="Calibri" w:eastAsia="Times New Roman" w:hAnsi="Calibri"/>
          <w:sz w:val="22"/>
          <w:szCs w:val="22"/>
          <w:lang w:val="en-GB"/>
        </w:rPr>
        <w:t xml:space="preserve">, K. S. Sheppard, E. </w:t>
      </w:r>
      <w:proofErr w:type="spellStart"/>
      <w:r w:rsidRPr="005F7037">
        <w:rPr>
          <w:rFonts w:ascii="Calibri" w:eastAsia="Times New Roman" w:hAnsi="Calibri"/>
          <w:sz w:val="22"/>
          <w:szCs w:val="22"/>
          <w:lang w:val="en-GB"/>
        </w:rPr>
        <w:t>Suschana</w:t>
      </w:r>
      <w:proofErr w:type="spellEnd"/>
      <w:r w:rsidRPr="005F7037">
        <w:rPr>
          <w:rFonts w:ascii="Calibri" w:eastAsia="Times New Roman" w:hAnsi="Calibri"/>
          <w:sz w:val="22"/>
          <w:szCs w:val="22"/>
          <w:lang w:val="en-GB"/>
        </w:rPr>
        <w:t xml:space="preserve">, V. Wilson, M. Carrington, M. Martin, Y. Yuki, G. Alter, A. </w:t>
      </w:r>
      <w:proofErr w:type="spellStart"/>
      <w:r w:rsidRPr="005F7037">
        <w:rPr>
          <w:rFonts w:ascii="Calibri" w:eastAsia="Times New Roman" w:hAnsi="Calibri"/>
          <w:sz w:val="22"/>
          <w:szCs w:val="22"/>
          <w:lang w:val="en-GB"/>
        </w:rPr>
        <w:t>Balazs</w:t>
      </w:r>
      <w:proofErr w:type="spellEnd"/>
      <w:r w:rsidRPr="005F7037">
        <w:rPr>
          <w:rFonts w:ascii="Calibri" w:eastAsia="Times New Roman" w:hAnsi="Calibri"/>
          <w:sz w:val="22"/>
          <w:szCs w:val="22"/>
          <w:lang w:val="en-GB"/>
        </w:rPr>
        <w:t xml:space="preserve">, J. Bals, M. </w:t>
      </w:r>
      <w:proofErr w:type="spellStart"/>
      <w:r w:rsidRPr="005F7037">
        <w:rPr>
          <w:rFonts w:ascii="Calibri" w:eastAsia="Times New Roman" w:hAnsi="Calibri"/>
          <w:sz w:val="22"/>
          <w:szCs w:val="22"/>
          <w:lang w:val="en-GB"/>
        </w:rPr>
        <w:t>Barbash</w:t>
      </w:r>
      <w:proofErr w:type="spellEnd"/>
      <w:r w:rsidRPr="005F7037">
        <w:rPr>
          <w:rFonts w:ascii="Calibri" w:eastAsia="Times New Roman" w:hAnsi="Calibri"/>
          <w:sz w:val="22"/>
          <w:szCs w:val="22"/>
          <w:lang w:val="en-GB"/>
        </w:rPr>
        <w:t xml:space="preserve">, Y. Bartsch, J. </w:t>
      </w:r>
      <w:proofErr w:type="spellStart"/>
      <w:r w:rsidRPr="005F7037">
        <w:rPr>
          <w:rFonts w:ascii="Calibri" w:eastAsia="Times New Roman" w:hAnsi="Calibri"/>
          <w:sz w:val="22"/>
          <w:szCs w:val="22"/>
          <w:lang w:val="en-GB"/>
        </w:rPr>
        <w:t>Boucau</w:t>
      </w:r>
      <w:proofErr w:type="spellEnd"/>
      <w:r w:rsidRPr="005F7037">
        <w:rPr>
          <w:rFonts w:ascii="Calibri" w:eastAsia="Times New Roman" w:hAnsi="Calibri"/>
          <w:sz w:val="22"/>
          <w:szCs w:val="22"/>
          <w:lang w:val="en-GB"/>
        </w:rPr>
        <w:t xml:space="preserve">, M. Carrington, J. Chevalier, F. Chowdhury, E. </w:t>
      </w:r>
      <w:proofErr w:type="spellStart"/>
      <w:r w:rsidRPr="005F7037">
        <w:rPr>
          <w:rFonts w:ascii="Calibri" w:eastAsia="Times New Roman" w:hAnsi="Calibri"/>
          <w:sz w:val="22"/>
          <w:szCs w:val="22"/>
          <w:lang w:val="en-GB"/>
        </w:rPr>
        <w:t>DeMers</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Einkauf</w:t>
      </w:r>
      <w:proofErr w:type="spellEnd"/>
      <w:r w:rsidRPr="005F7037">
        <w:rPr>
          <w:rFonts w:ascii="Calibri" w:eastAsia="Times New Roman" w:hAnsi="Calibri"/>
          <w:sz w:val="22"/>
          <w:szCs w:val="22"/>
          <w:lang w:val="en-GB"/>
        </w:rPr>
        <w:t xml:space="preserve">, J. Fallon, L. </w:t>
      </w:r>
      <w:proofErr w:type="spellStart"/>
      <w:r w:rsidRPr="005F7037">
        <w:rPr>
          <w:rFonts w:ascii="Calibri" w:eastAsia="Times New Roman" w:hAnsi="Calibri"/>
          <w:sz w:val="22"/>
          <w:szCs w:val="22"/>
          <w:lang w:val="en-GB"/>
        </w:rPr>
        <w:t>Fedirko</w:t>
      </w:r>
      <w:proofErr w:type="spellEnd"/>
      <w:r w:rsidRPr="005F7037">
        <w:rPr>
          <w:rFonts w:ascii="Calibri" w:eastAsia="Times New Roman" w:hAnsi="Calibri"/>
          <w:sz w:val="22"/>
          <w:szCs w:val="22"/>
          <w:lang w:val="en-GB"/>
        </w:rPr>
        <w:t>, K. Finn, P. Garcia-</w:t>
      </w:r>
      <w:proofErr w:type="spellStart"/>
      <w:r w:rsidRPr="005F7037">
        <w:rPr>
          <w:rFonts w:ascii="Calibri" w:eastAsia="Times New Roman" w:hAnsi="Calibri"/>
          <w:sz w:val="22"/>
          <w:szCs w:val="22"/>
          <w:lang w:val="en-GB"/>
        </w:rPr>
        <w:t>Broncano</w:t>
      </w:r>
      <w:proofErr w:type="spellEnd"/>
      <w:r w:rsidRPr="005F7037">
        <w:rPr>
          <w:rFonts w:ascii="Calibri" w:eastAsia="Times New Roman" w:hAnsi="Calibri"/>
          <w:sz w:val="22"/>
          <w:szCs w:val="22"/>
          <w:lang w:val="en-GB"/>
        </w:rPr>
        <w:t xml:space="preserve">, M. S. </w:t>
      </w:r>
      <w:proofErr w:type="spellStart"/>
      <w:r w:rsidRPr="005F7037">
        <w:rPr>
          <w:rFonts w:ascii="Calibri" w:eastAsia="Times New Roman" w:hAnsi="Calibri"/>
          <w:sz w:val="22"/>
          <w:szCs w:val="22"/>
          <w:lang w:val="en-GB"/>
        </w:rPr>
        <w:t>Ghebremichael</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Hartana</w:t>
      </w:r>
      <w:proofErr w:type="spellEnd"/>
      <w:r w:rsidRPr="005F7037">
        <w:rPr>
          <w:rFonts w:ascii="Calibri" w:eastAsia="Times New Roman" w:hAnsi="Calibri"/>
          <w:sz w:val="22"/>
          <w:szCs w:val="22"/>
          <w:lang w:val="en-GB"/>
        </w:rPr>
        <w:t xml:space="preserve">, C. Jiang, K. Judge, P. </w:t>
      </w:r>
      <w:proofErr w:type="spellStart"/>
      <w:r w:rsidRPr="005F7037">
        <w:rPr>
          <w:rFonts w:ascii="Calibri" w:eastAsia="Times New Roman" w:hAnsi="Calibri"/>
          <w:sz w:val="22"/>
          <w:szCs w:val="22"/>
          <w:lang w:val="en-GB"/>
        </w:rPr>
        <w:t>Kaplonek</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Karpell</w:t>
      </w:r>
      <w:proofErr w:type="spellEnd"/>
      <w:r w:rsidRPr="005F7037">
        <w:rPr>
          <w:rFonts w:ascii="Calibri" w:eastAsia="Times New Roman" w:hAnsi="Calibri"/>
          <w:sz w:val="22"/>
          <w:szCs w:val="22"/>
          <w:lang w:val="en-GB"/>
        </w:rPr>
        <w:t xml:space="preserve">, P. Lai, E. C. Lam, K. </w:t>
      </w:r>
      <w:proofErr w:type="spellStart"/>
      <w:r w:rsidRPr="005F7037">
        <w:rPr>
          <w:rFonts w:ascii="Calibri" w:eastAsia="Times New Roman" w:hAnsi="Calibri"/>
          <w:sz w:val="22"/>
          <w:szCs w:val="22"/>
          <w:lang w:val="en-GB"/>
        </w:rPr>
        <w:t>Lefteri</w:t>
      </w:r>
      <w:proofErr w:type="spellEnd"/>
      <w:r w:rsidRPr="005F7037">
        <w:rPr>
          <w:rFonts w:ascii="Calibri" w:eastAsia="Times New Roman" w:hAnsi="Calibri"/>
          <w:sz w:val="22"/>
          <w:szCs w:val="22"/>
          <w:lang w:val="en-GB"/>
        </w:rPr>
        <w:t xml:space="preserve">, X. Lian, M. </w:t>
      </w:r>
      <w:proofErr w:type="spellStart"/>
      <w:r w:rsidRPr="005F7037">
        <w:rPr>
          <w:rFonts w:ascii="Calibri" w:eastAsia="Times New Roman" w:hAnsi="Calibri"/>
          <w:sz w:val="22"/>
          <w:szCs w:val="22"/>
          <w:lang w:val="en-GB"/>
        </w:rPr>
        <w:t>Lichterfeld</w:t>
      </w:r>
      <w:proofErr w:type="spellEnd"/>
      <w:r w:rsidRPr="005F7037">
        <w:rPr>
          <w:rFonts w:ascii="Calibri" w:eastAsia="Times New Roman" w:hAnsi="Calibri"/>
          <w:sz w:val="22"/>
          <w:szCs w:val="22"/>
          <w:lang w:val="en-GB"/>
        </w:rPr>
        <w:t xml:space="preserve">, D. Lingwood, H. Liu, J. Liu, N. Ly, Z. M. Hill, A. Michell, I. </w:t>
      </w:r>
      <w:proofErr w:type="spellStart"/>
      <w:r w:rsidRPr="005F7037">
        <w:rPr>
          <w:rFonts w:ascii="Calibri" w:eastAsia="Times New Roman" w:hAnsi="Calibri"/>
          <w:sz w:val="22"/>
          <w:szCs w:val="22"/>
          <w:lang w:val="en-GB"/>
        </w:rPr>
        <w:t>Millstrom</w:t>
      </w:r>
      <w:proofErr w:type="spellEnd"/>
      <w:r w:rsidRPr="005F7037">
        <w:rPr>
          <w:rFonts w:ascii="Calibri" w:eastAsia="Times New Roman" w:hAnsi="Calibri"/>
          <w:sz w:val="22"/>
          <w:szCs w:val="22"/>
          <w:lang w:val="en-GB"/>
        </w:rPr>
        <w:t xml:space="preserve">, N. Miranda, C. O’Callaghan, M. Osborn, S. Pillai, Y. </w:t>
      </w:r>
      <w:proofErr w:type="spellStart"/>
      <w:r w:rsidRPr="005F7037">
        <w:rPr>
          <w:rFonts w:ascii="Calibri" w:eastAsia="Times New Roman" w:hAnsi="Calibri"/>
          <w:sz w:val="22"/>
          <w:szCs w:val="22"/>
          <w:lang w:val="en-GB"/>
        </w:rPr>
        <w:t>Rassadkina</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Reissis</w:t>
      </w:r>
      <w:proofErr w:type="spellEnd"/>
      <w:r w:rsidRPr="005F7037">
        <w:rPr>
          <w:rFonts w:ascii="Calibri" w:eastAsia="Times New Roman" w:hAnsi="Calibri"/>
          <w:sz w:val="22"/>
          <w:szCs w:val="22"/>
          <w:lang w:val="en-GB"/>
        </w:rPr>
        <w:t xml:space="preserve">, F. </w:t>
      </w:r>
      <w:proofErr w:type="spellStart"/>
      <w:r w:rsidRPr="005F7037">
        <w:rPr>
          <w:rFonts w:ascii="Calibri" w:eastAsia="Times New Roman" w:hAnsi="Calibri"/>
          <w:sz w:val="22"/>
          <w:szCs w:val="22"/>
          <w:lang w:val="en-GB"/>
        </w:rPr>
        <w:t>Ruzicka</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Seiger</w:t>
      </w:r>
      <w:proofErr w:type="spellEnd"/>
      <w:r w:rsidRPr="005F7037">
        <w:rPr>
          <w:rFonts w:ascii="Calibri" w:eastAsia="Times New Roman" w:hAnsi="Calibri"/>
          <w:sz w:val="22"/>
          <w:szCs w:val="22"/>
          <w:lang w:val="en-GB"/>
        </w:rPr>
        <w:t xml:space="preserve">, L. Sessa, C. </w:t>
      </w:r>
      <w:proofErr w:type="spellStart"/>
      <w:r w:rsidRPr="005F7037">
        <w:rPr>
          <w:rFonts w:ascii="Calibri" w:eastAsia="Times New Roman" w:hAnsi="Calibri"/>
          <w:sz w:val="22"/>
          <w:szCs w:val="22"/>
          <w:lang w:val="en-GB"/>
        </w:rPr>
        <w:t>Sharr</w:t>
      </w:r>
      <w:proofErr w:type="spellEnd"/>
      <w:r w:rsidRPr="005F7037">
        <w:rPr>
          <w:rFonts w:ascii="Calibri" w:eastAsia="Times New Roman" w:hAnsi="Calibri"/>
          <w:sz w:val="22"/>
          <w:szCs w:val="22"/>
          <w:lang w:val="en-GB"/>
        </w:rPr>
        <w:t xml:space="preserve">, S. Shin, N. Singh, W. Sun, X. Sun, H. </w:t>
      </w:r>
      <w:proofErr w:type="spellStart"/>
      <w:r w:rsidRPr="005F7037">
        <w:rPr>
          <w:rFonts w:ascii="Calibri" w:eastAsia="Times New Roman" w:hAnsi="Calibri"/>
          <w:sz w:val="22"/>
          <w:szCs w:val="22"/>
          <w:lang w:val="en-GB"/>
        </w:rPr>
        <w:t>Ticheli</w:t>
      </w:r>
      <w:proofErr w:type="spellEnd"/>
      <w:r w:rsidRPr="005F7037">
        <w:rPr>
          <w:rFonts w:ascii="Calibri" w:eastAsia="Times New Roman" w:hAnsi="Calibri"/>
          <w:sz w:val="22"/>
          <w:szCs w:val="22"/>
          <w:lang w:val="en-GB"/>
        </w:rPr>
        <w:t>, A. Trocha-</w:t>
      </w:r>
      <w:proofErr w:type="spellStart"/>
      <w:r w:rsidRPr="005F7037">
        <w:rPr>
          <w:rFonts w:ascii="Calibri" w:eastAsia="Times New Roman" w:hAnsi="Calibri"/>
          <w:sz w:val="22"/>
          <w:szCs w:val="22"/>
          <w:lang w:val="en-GB"/>
        </w:rPr>
        <w:t>Piechocka</w:t>
      </w:r>
      <w:proofErr w:type="spellEnd"/>
      <w:r w:rsidRPr="005F7037">
        <w:rPr>
          <w:rFonts w:ascii="Calibri" w:eastAsia="Times New Roman" w:hAnsi="Calibri"/>
          <w:sz w:val="22"/>
          <w:szCs w:val="22"/>
          <w:lang w:val="en-GB"/>
        </w:rPr>
        <w:t xml:space="preserve">, B. Walker, D. Worrall, X. G. Yu, A. Zhu, Allelic variation in class I HLA determines CD8 + T cell repertoire shape and cross-reactive memory responses to SARS-CoV-2. </w:t>
      </w:r>
      <w:r w:rsidRPr="005F7037">
        <w:rPr>
          <w:rFonts w:ascii="Calibri" w:eastAsia="Times New Roman" w:hAnsi="Calibri"/>
          <w:i/>
          <w:iCs/>
          <w:sz w:val="22"/>
          <w:szCs w:val="22"/>
          <w:lang w:val="en-GB"/>
        </w:rPr>
        <w:t>Sci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7</w:t>
      </w:r>
      <w:r w:rsidRPr="005F7037">
        <w:rPr>
          <w:rFonts w:ascii="Calibri" w:eastAsia="Times New Roman" w:hAnsi="Calibri"/>
          <w:sz w:val="22"/>
          <w:szCs w:val="22"/>
          <w:lang w:val="en-GB"/>
        </w:rPr>
        <w:t>, eabk3070 (2022).</w:t>
      </w:r>
    </w:p>
    <w:p w14:paraId="1279363A"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37. </w:t>
      </w:r>
      <w:r w:rsidRPr="005F7037">
        <w:rPr>
          <w:rFonts w:ascii="Calibri" w:eastAsia="Times New Roman" w:hAnsi="Calibri"/>
          <w:sz w:val="22"/>
          <w:szCs w:val="22"/>
          <w:lang w:val="en-GB"/>
        </w:rPr>
        <w:tab/>
        <w:t>P. Dash, A. J. Fiore-</w:t>
      </w:r>
      <w:proofErr w:type="spellStart"/>
      <w:r w:rsidRPr="005F7037">
        <w:rPr>
          <w:rFonts w:ascii="Calibri" w:eastAsia="Times New Roman" w:hAnsi="Calibri"/>
          <w:sz w:val="22"/>
          <w:szCs w:val="22"/>
          <w:lang w:val="en-GB"/>
        </w:rPr>
        <w:t>Gartland</w:t>
      </w:r>
      <w:proofErr w:type="spellEnd"/>
      <w:r w:rsidRPr="005F7037">
        <w:rPr>
          <w:rFonts w:ascii="Calibri" w:eastAsia="Times New Roman" w:hAnsi="Calibri"/>
          <w:sz w:val="22"/>
          <w:szCs w:val="22"/>
          <w:lang w:val="en-GB"/>
        </w:rPr>
        <w:t xml:space="preserve">, T. Hertz, G. C. Wang, S. Sharma, A. </w:t>
      </w:r>
      <w:proofErr w:type="spellStart"/>
      <w:r w:rsidRPr="005F7037">
        <w:rPr>
          <w:rFonts w:ascii="Calibri" w:eastAsia="Times New Roman" w:hAnsi="Calibri"/>
          <w:sz w:val="22"/>
          <w:szCs w:val="22"/>
          <w:lang w:val="en-GB"/>
        </w:rPr>
        <w:t>Souquette</w:t>
      </w:r>
      <w:proofErr w:type="spellEnd"/>
      <w:r w:rsidRPr="005F7037">
        <w:rPr>
          <w:rFonts w:ascii="Calibri" w:eastAsia="Times New Roman" w:hAnsi="Calibri"/>
          <w:sz w:val="22"/>
          <w:szCs w:val="22"/>
          <w:lang w:val="en-GB"/>
        </w:rPr>
        <w:t xml:space="preserve">, J. C. Crawford, E. B. Clemens, T. H. O. Nguyen, K. </w:t>
      </w:r>
      <w:proofErr w:type="spellStart"/>
      <w:r w:rsidRPr="005F7037">
        <w:rPr>
          <w:rFonts w:ascii="Calibri" w:eastAsia="Times New Roman" w:hAnsi="Calibri"/>
          <w:sz w:val="22"/>
          <w:szCs w:val="22"/>
          <w:lang w:val="en-GB"/>
        </w:rPr>
        <w:t>Kedzierska</w:t>
      </w:r>
      <w:proofErr w:type="spellEnd"/>
      <w:r w:rsidRPr="005F7037">
        <w:rPr>
          <w:rFonts w:ascii="Calibri" w:eastAsia="Times New Roman" w:hAnsi="Calibri"/>
          <w:sz w:val="22"/>
          <w:szCs w:val="22"/>
          <w:lang w:val="en-GB"/>
        </w:rPr>
        <w:t xml:space="preserve">, N. L. la </w:t>
      </w:r>
      <w:proofErr w:type="spellStart"/>
      <w:r w:rsidRPr="005F7037">
        <w:rPr>
          <w:rFonts w:ascii="Calibri" w:eastAsia="Times New Roman" w:hAnsi="Calibri"/>
          <w:sz w:val="22"/>
          <w:szCs w:val="22"/>
          <w:lang w:val="en-GB"/>
        </w:rPr>
        <w:t>Gruta</w:t>
      </w:r>
      <w:proofErr w:type="spellEnd"/>
      <w:r w:rsidRPr="005F7037">
        <w:rPr>
          <w:rFonts w:ascii="Calibri" w:eastAsia="Times New Roman" w:hAnsi="Calibri"/>
          <w:sz w:val="22"/>
          <w:szCs w:val="22"/>
          <w:lang w:val="en-GB"/>
        </w:rPr>
        <w:t xml:space="preserve">, P. Bradley, P. G. Thomas, Quantifiable predictive features define epitope-specific T cell receptor repertoires. </w:t>
      </w:r>
      <w:r w:rsidRPr="005F7037">
        <w:rPr>
          <w:rFonts w:ascii="Calibri" w:eastAsia="Times New Roman" w:hAnsi="Calibri"/>
          <w:i/>
          <w:iCs/>
          <w:sz w:val="22"/>
          <w:szCs w:val="22"/>
          <w:lang w:val="en-GB"/>
        </w:rPr>
        <w:t>Nature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547</w:t>
      </w:r>
      <w:r w:rsidRPr="005F7037">
        <w:rPr>
          <w:rFonts w:ascii="Calibri" w:eastAsia="Times New Roman" w:hAnsi="Calibri"/>
          <w:sz w:val="22"/>
          <w:szCs w:val="22"/>
          <w:lang w:val="en-GB"/>
        </w:rPr>
        <w:t>, 89–93 (2017).</w:t>
      </w:r>
    </w:p>
    <w:p w14:paraId="4F221640"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38. </w:t>
      </w:r>
      <w:r w:rsidRPr="005F7037">
        <w:rPr>
          <w:rFonts w:ascii="Calibri" w:eastAsia="Times New Roman" w:hAnsi="Calibri"/>
          <w:sz w:val="22"/>
          <w:szCs w:val="22"/>
          <w:lang w:val="en-GB"/>
        </w:rPr>
        <w:tab/>
        <w:t xml:space="preserve">J. Glanville, H. Huang, A. Nau, O. Hatton, L. E. </w:t>
      </w:r>
      <w:proofErr w:type="spellStart"/>
      <w:r w:rsidRPr="005F7037">
        <w:rPr>
          <w:rFonts w:ascii="Calibri" w:eastAsia="Times New Roman" w:hAnsi="Calibri"/>
          <w:sz w:val="22"/>
          <w:szCs w:val="22"/>
          <w:lang w:val="en-GB"/>
        </w:rPr>
        <w:t>Wagar</w:t>
      </w:r>
      <w:proofErr w:type="spellEnd"/>
      <w:r w:rsidRPr="005F7037">
        <w:rPr>
          <w:rFonts w:ascii="Calibri" w:eastAsia="Times New Roman" w:hAnsi="Calibri"/>
          <w:sz w:val="22"/>
          <w:szCs w:val="22"/>
          <w:lang w:val="en-GB"/>
        </w:rPr>
        <w:t xml:space="preserve">, F. </w:t>
      </w:r>
      <w:proofErr w:type="spellStart"/>
      <w:r w:rsidRPr="005F7037">
        <w:rPr>
          <w:rFonts w:ascii="Calibri" w:eastAsia="Times New Roman" w:hAnsi="Calibri"/>
          <w:sz w:val="22"/>
          <w:szCs w:val="22"/>
          <w:lang w:val="en-GB"/>
        </w:rPr>
        <w:t>Rubelt</w:t>
      </w:r>
      <w:proofErr w:type="spellEnd"/>
      <w:r w:rsidRPr="005F7037">
        <w:rPr>
          <w:rFonts w:ascii="Calibri" w:eastAsia="Times New Roman" w:hAnsi="Calibri"/>
          <w:sz w:val="22"/>
          <w:szCs w:val="22"/>
          <w:lang w:val="en-GB"/>
        </w:rPr>
        <w:t xml:space="preserve">, X. Ji, A. Han, S. M. </w:t>
      </w:r>
      <w:proofErr w:type="spellStart"/>
      <w:r w:rsidRPr="005F7037">
        <w:rPr>
          <w:rFonts w:ascii="Calibri" w:eastAsia="Times New Roman" w:hAnsi="Calibri"/>
          <w:sz w:val="22"/>
          <w:szCs w:val="22"/>
          <w:lang w:val="en-GB"/>
        </w:rPr>
        <w:t>Krams</w:t>
      </w:r>
      <w:proofErr w:type="spellEnd"/>
      <w:r w:rsidRPr="005F7037">
        <w:rPr>
          <w:rFonts w:ascii="Calibri" w:eastAsia="Times New Roman" w:hAnsi="Calibri"/>
          <w:sz w:val="22"/>
          <w:szCs w:val="22"/>
          <w:lang w:val="en-GB"/>
        </w:rPr>
        <w:t xml:space="preserve">, C. Pettus, N. Haas, C. S. L. </w:t>
      </w:r>
      <w:proofErr w:type="spellStart"/>
      <w:r w:rsidRPr="005F7037">
        <w:rPr>
          <w:rFonts w:ascii="Calibri" w:eastAsia="Times New Roman" w:hAnsi="Calibri"/>
          <w:sz w:val="22"/>
          <w:szCs w:val="22"/>
          <w:lang w:val="en-GB"/>
        </w:rPr>
        <w:t>Arlehamn</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S. D. Boyd, T. J. Scriba, O. M. Martinez, M. M. Davis, Identifying specificity groups in the T cell receptor repertoire. </w:t>
      </w:r>
      <w:r w:rsidRPr="005F7037">
        <w:rPr>
          <w:rFonts w:ascii="Calibri" w:eastAsia="Times New Roman" w:hAnsi="Calibri"/>
          <w:i/>
          <w:iCs/>
          <w:sz w:val="22"/>
          <w:szCs w:val="22"/>
          <w:lang w:val="en-GB"/>
        </w:rPr>
        <w:t>Nature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547</w:t>
      </w:r>
      <w:r w:rsidRPr="005F7037">
        <w:rPr>
          <w:rFonts w:ascii="Calibri" w:eastAsia="Times New Roman" w:hAnsi="Calibri"/>
          <w:sz w:val="22"/>
          <w:szCs w:val="22"/>
          <w:lang w:val="en-GB"/>
        </w:rPr>
        <w:t>, 94–98 (2017).</w:t>
      </w:r>
    </w:p>
    <w:p w14:paraId="69BC8484"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39. </w:t>
      </w:r>
      <w:r w:rsidRPr="005F7037">
        <w:rPr>
          <w:rFonts w:ascii="Calibri" w:eastAsia="Times New Roman" w:hAnsi="Calibri"/>
          <w:sz w:val="22"/>
          <w:szCs w:val="22"/>
          <w:lang w:val="en-GB"/>
        </w:rPr>
        <w:tab/>
        <w:t xml:space="preserve">K. Mayer-Blackwell, S. </w:t>
      </w:r>
      <w:proofErr w:type="spellStart"/>
      <w:r w:rsidRPr="005F7037">
        <w:rPr>
          <w:rFonts w:ascii="Calibri" w:eastAsia="Times New Roman" w:hAnsi="Calibri"/>
          <w:sz w:val="22"/>
          <w:szCs w:val="22"/>
          <w:lang w:val="en-GB"/>
        </w:rPr>
        <w:t>Schattgen</w:t>
      </w:r>
      <w:proofErr w:type="spellEnd"/>
      <w:r w:rsidRPr="005F7037">
        <w:rPr>
          <w:rFonts w:ascii="Calibri" w:eastAsia="Times New Roman" w:hAnsi="Calibri"/>
          <w:sz w:val="22"/>
          <w:szCs w:val="22"/>
          <w:lang w:val="en-GB"/>
        </w:rPr>
        <w:t>, L. Cohen-</w:t>
      </w:r>
      <w:proofErr w:type="spellStart"/>
      <w:r w:rsidRPr="005F7037">
        <w:rPr>
          <w:rFonts w:ascii="Calibri" w:eastAsia="Times New Roman" w:hAnsi="Calibri"/>
          <w:sz w:val="22"/>
          <w:szCs w:val="22"/>
          <w:lang w:val="en-GB"/>
        </w:rPr>
        <w:t>Lavi</w:t>
      </w:r>
      <w:proofErr w:type="spellEnd"/>
      <w:r w:rsidRPr="005F7037">
        <w:rPr>
          <w:rFonts w:ascii="Calibri" w:eastAsia="Times New Roman" w:hAnsi="Calibri"/>
          <w:sz w:val="22"/>
          <w:szCs w:val="22"/>
          <w:lang w:val="en-GB"/>
        </w:rPr>
        <w:t xml:space="preserve">, J. C. Crawford, A. </w:t>
      </w:r>
      <w:proofErr w:type="spellStart"/>
      <w:r w:rsidRPr="005F7037">
        <w:rPr>
          <w:rFonts w:ascii="Calibri" w:eastAsia="Times New Roman" w:hAnsi="Calibri"/>
          <w:sz w:val="22"/>
          <w:szCs w:val="22"/>
          <w:lang w:val="en-GB"/>
        </w:rPr>
        <w:t>Souquette</w:t>
      </w:r>
      <w:proofErr w:type="spellEnd"/>
      <w:r w:rsidRPr="005F7037">
        <w:rPr>
          <w:rFonts w:ascii="Calibri" w:eastAsia="Times New Roman" w:hAnsi="Calibri"/>
          <w:sz w:val="22"/>
          <w:szCs w:val="22"/>
          <w:lang w:val="en-GB"/>
        </w:rPr>
        <w:t xml:space="preserve">, J. A. </w:t>
      </w:r>
      <w:proofErr w:type="spellStart"/>
      <w:r w:rsidRPr="005F7037">
        <w:rPr>
          <w:rFonts w:ascii="Calibri" w:eastAsia="Times New Roman" w:hAnsi="Calibri"/>
          <w:sz w:val="22"/>
          <w:szCs w:val="22"/>
          <w:lang w:val="en-GB"/>
        </w:rPr>
        <w:t>Gaevert</w:t>
      </w:r>
      <w:proofErr w:type="spellEnd"/>
      <w:r w:rsidRPr="005F7037">
        <w:rPr>
          <w:rFonts w:ascii="Calibri" w:eastAsia="Times New Roman" w:hAnsi="Calibri"/>
          <w:sz w:val="22"/>
          <w:szCs w:val="22"/>
          <w:lang w:val="en-GB"/>
        </w:rPr>
        <w:t>, T. Hertz, P. G. Thomas, P. G. Bradley, A. Fiore-</w:t>
      </w:r>
      <w:proofErr w:type="spellStart"/>
      <w:r w:rsidRPr="005F7037">
        <w:rPr>
          <w:rFonts w:ascii="Calibri" w:eastAsia="Times New Roman" w:hAnsi="Calibri"/>
          <w:sz w:val="22"/>
          <w:szCs w:val="22"/>
          <w:lang w:val="en-GB"/>
        </w:rPr>
        <w:t>Gartland</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sz w:val="22"/>
          <w:szCs w:val="22"/>
          <w:lang w:val="en-GB"/>
        </w:rPr>
        <w:t>Tcr</w:t>
      </w:r>
      <w:proofErr w:type="spellEnd"/>
      <w:r w:rsidRPr="005F7037">
        <w:rPr>
          <w:rFonts w:ascii="Calibri" w:eastAsia="Times New Roman" w:hAnsi="Calibri"/>
          <w:sz w:val="22"/>
          <w:szCs w:val="22"/>
          <w:lang w:val="en-GB"/>
        </w:rPr>
        <w:t xml:space="preserve"> meta-clonotypes for biomarker discovery with tcrdist3 enabled identification of public, </w:t>
      </w:r>
      <w:proofErr w:type="spellStart"/>
      <w:r w:rsidRPr="005F7037">
        <w:rPr>
          <w:rFonts w:ascii="Calibri" w:eastAsia="Times New Roman" w:hAnsi="Calibri"/>
          <w:sz w:val="22"/>
          <w:szCs w:val="22"/>
          <w:lang w:val="en-GB"/>
        </w:rPr>
        <w:t>hla</w:t>
      </w:r>
      <w:proofErr w:type="spellEnd"/>
      <w:r w:rsidRPr="005F7037">
        <w:rPr>
          <w:rFonts w:ascii="Calibri" w:eastAsia="Times New Roman" w:hAnsi="Calibri"/>
          <w:sz w:val="22"/>
          <w:szCs w:val="22"/>
          <w:lang w:val="en-GB"/>
        </w:rPr>
        <w:t xml:space="preserve">-restricted clusters of sars-cov-2 </w:t>
      </w:r>
      <w:proofErr w:type="spellStart"/>
      <w:r w:rsidRPr="005F7037">
        <w:rPr>
          <w:rFonts w:ascii="Calibri" w:eastAsia="Times New Roman" w:hAnsi="Calibri"/>
          <w:sz w:val="22"/>
          <w:szCs w:val="22"/>
          <w:lang w:val="en-GB"/>
        </w:rPr>
        <w:t>tcrs</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i/>
          <w:iCs/>
          <w:sz w:val="22"/>
          <w:szCs w:val="22"/>
          <w:lang w:val="en-GB"/>
        </w:rPr>
        <w:t>Elife</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10</w:t>
      </w:r>
      <w:r w:rsidRPr="005F7037">
        <w:rPr>
          <w:rFonts w:ascii="Calibri" w:eastAsia="Times New Roman" w:hAnsi="Calibri"/>
          <w:sz w:val="22"/>
          <w:szCs w:val="22"/>
          <w:lang w:val="en-GB"/>
        </w:rPr>
        <w:t xml:space="preserve"> (2021), doi:10.7554/eLife.68605.</w:t>
      </w:r>
    </w:p>
    <w:p w14:paraId="0034B20B"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40. </w:t>
      </w:r>
      <w:r w:rsidRPr="005F7037">
        <w:rPr>
          <w:rFonts w:ascii="Calibri" w:eastAsia="Times New Roman" w:hAnsi="Calibri"/>
          <w:sz w:val="22"/>
          <w:szCs w:val="22"/>
          <w:lang w:val="en-GB"/>
        </w:rPr>
        <w:tab/>
        <w:t xml:space="preserve">K. Joshi, M. Robert de Massy, M. Ismail, J. L. Reading, I. Uddin, A. Woolston, E. </w:t>
      </w:r>
      <w:proofErr w:type="spellStart"/>
      <w:r w:rsidRPr="005F7037">
        <w:rPr>
          <w:rFonts w:ascii="Calibri" w:eastAsia="Times New Roman" w:hAnsi="Calibri"/>
          <w:sz w:val="22"/>
          <w:szCs w:val="22"/>
          <w:lang w:val="en-GB"/>
        </w:rPr>
        <w:t>Hatipoglu</w:t>
      </w:r>
      <w:proofErr w:type="spellEnd"/>
      <w:r w:rsidRPr="005F7037">
        <w:rPr>
          <w:rFonts w:ascii="Calibri" w:eastAsia="Times New Roman" w:hAnsi="Calibri"/>
          <w:sz w:val="22"/>
          <w:szCs w:val="22"/>
          <w:lang w:val="en-GB"/>
        </w:rPr>
        <w:t xml:space="preserve">, T. Oakes, R. Rosenthal, T. Peacock, T. Ronel, M. Noursadeghi, V. </w:t>
      </w:r>
      <w:proofErr w:type="spellStart"/>
      <w:r w:rsidRPr="005F7037">
        <w:rPr>
          <w:rFonts w:ascii="Calibri" w:eastAsia="Times New Roman" w:hAnsi="Calibri"/>
          <w:sz w:val="22"/>
          <w:szCs w:val="22"/>
          <w:lang w:val="en-GB"/>
        </w:rPr>
        <w:t>Turati</w:t>
      </w:r>
      <w:proofErr w:type="spellEnd"/>
      <w:r w:rsidRPr="005F7037">
        <w:rPr>
          <w:rFonts w:ascii="Calibri" w:eastAsia="Times New Roman" w:hAnsi="Calibri"/>
          <w:sz w:val="22"/>
          <w:szCs w:val="22"/>
          <w:lang w:val="en-GB"/>
        </w:rPr>
        <w:t xml:space="preserve">, A. J. S. Furness, A. Georgiou, Y. N. S. Wong, A. ben </w:t>
      </w:r>
      <w:proofErr w:type="spellStart"/>
      <w:r w:rsidRPr="005F7037">
        <w:rPr>
          <w:rFonts w:ascii="Calibri" w:eastAsia="Times New Roman" w:hAnsi="Calibri"/>
          <w:sz w:val="22"/>
          <w:szCs w:val="22"/>
          <w:lang w:val="en-GB"/>
        </w:rPr>
        <w:t>Aissa</w:t>
      </w:r>
      <w:proofErr w:type="spellEnd"/>
      <w:r w:rsidRPr="005F7037">
        <w:rPr>
          <w:rFonts w:ascii="Calibri" w:eastAsia="Times New Roman" w:hAnsi="Calibri"/>
          <w:sz w:val="22"/>
          <w:szCs w:val="22"/>
          <w:lang w:val="en-GB"/>
        </w:rPr>
        <w:t xml:space="preserve">, M. Werner Sunderland, M. Jamal-Hanjani, S. Veeriah, N. J. </w:t>
      </w:r>
      <w:proofErr w:type="spellStart"/>
      <w:r w:rsidRPr="005F7037">
        <w:rPr>
          <w:rFonts w:ascii="Calibri" w:eastAsia="Times New Roman" w:hAnsi="Calibri"/>
          <w:sz w:val="22"/>
          <w:szCs w:val="22"/>
          <w:lang w:val="en-GB"/>
        </w:rPr>
        <w:t>Birkbak</w:t>
      </w:r>
      <w:proofErr w:type="spellEnd"/>
      <w:r w:rsidRPr="005F7037">
        <w:rPr>
          <w:rFonts w:ascii="Calibri" w:eastAsia="Times New Roman" w:hAnsi="Calibri"/>
          <w:sz w:val="22"/>
          <w:szCs w:val="22"/>
          <w:lang w:val="en-GB"/>
        </w:rPr>
        <w:t>, G. A. Wilson, C. T. Hiley, E. Ghorani, J. A. Guerra-</w:t>
      </w:r>
      <w:proofErr w:type="spellStart"/>
      <w:r w:rsidRPr="005F7037">
        <w:rPr>
          <w:rFonts w:ascii="Calibri" w:eastAsia="Times New Roman" w:hAnsi="Calibri"/>
          <w:sz w:val="22"/>
          <w:szCs w:val="22"/>
          <w:lang w:val="en-GB"/>
        </w:rPr>
        <w:t>Assunção</w:t>
      </w:r>
      <w:proofErr w:type="spellEnd"/>
      <w:r w:rsidRPr="005F7037">
        <w:rPr>
          <w:rFonts w:ascii="Calibri" w:eastAsia="Times New Roman" w:hAnsi="Calibri"/>
          <w:sz w:val="22"/>
          <w:szCs w:val="22"/>
          <w:lang w:val="en-GB"/>
        </w:rPr>
        <w:t xml:space="preserve">, J. Herrero, T. Enver, S. R. </w:t>
      </w:r>
      <w:proofErr w:type="spellStart"/>
      <w:r w:rsidRPr="005F7037">
        <w:rPr>
          <w:rFonts w:ascii="Calibri" w:eastAsia="Times New Roman" w:hAnsi="Calibri"/>
          <w:sz w:val="22"/>
          <w:szCs w:val="22"/>
          <w:lang w:val="en-GB"/>
        </w:rPr>
        <w:t>Hadrup</w:t>
      </w:r>
      <w:proofErr w:type="spellEnd"/>
      <w:r w:rsidRPr="005F7037">
        <w:rPr>
          <w:rFonts w:ascii="Calibri" w:eastAsia="Times New Roman" w:hAnsi="Calibri"/>
          <w:sz w:val="22"/>
          <w:szCs w:val="22"/>
          <w:lang w:val="en-GB"/>
        </w:rPr>
        <w:t xml:space="preserve">, A. Hackshaw, K. S. </w:t>
      </w:r>
      <w:proofErr w:type="spellStart"/>
      <w:r w:rsidRPr="005F7037">
        <w:rPr>
          <w:rFonts w:ascii="Calibri" w:eastAsia="Times New Roman" w:hAnsi="Calibri"/>
          <w:sz w:val="22"/>
          <w:szCs w:val="22"/>
          <w:lang w:val="en-GB"/>
        </w:rPr>
        <w:t>Peggs</w:t>
      </w:r>
      <w:proofErr w:type="spellEnd"/>
      <w:r w:rsidRPr="005F7037">
        <w:rPr>
          <w:rFonts w:ascii="Calibri" w:eastAsia="Times New Roman" w:hAnsi="Calibri"/>
          <w:sz w:val="22"/>
          <w:szCs w:val="22"/>
          <w:lang w:val="en-GB"/>
        </w:rPr>
        <w:t xml:space="preserve">, N. </w:t>
      </w:r>
      <w:proofErr w:type="spellStart"/>
      <w:r w:rsidRPr="005F7037">
        <w:rPr>
          <w:rFonts w:ascii="Calibri" w:eastAsia="Times New Roman" w:hAnsi="Calibri"/>
          <w:sz w:val="22"/>
          <w:szCs w:val="22"/>
          <w:lang w:val="en-GB"/>
        </w:rPr>
        <w:t>McGranahan</w:t>
      </w:r>
      <w:proofErr w:type="spellEnd"/>
      <w:r w:rsidRPr="005F7037">
        <w:rPr>
          <w:rFonts w:ascii="Calibri" w:eastAsia="Times New Roman" w:hAnsi="Calibri"/>
          <w:sz w:val="22"/>
          <w:szCs w:val="22"/>
          <w:lang w:val="en-GB"/>
        </w:rPr>
        <w:t xml:space="preserve">, C. Swanton, </w:t>
      </w:r>
      <w:proofErr w:type="spellStart"/>
      <w:r w:rsidRPr="005F7037">
        <w:rPr>
          <w:rFonts w:ascii="Calibri" w:eastAsia="Times New Roman" w:hAnsi="Calibri"/>
          <w:sz w:val="22"/>
          <w:szCs w:val="22"/>
          <w:lang w:val="en-GB"/>
        </w:rPr>
        <w:t>TRACERx</w:t>
      </w:r>
      <w:proofErr w:type="spellEnd"/>
      <w:r w:rsidRPr="005F7037">
        <w:rPr>
          <w:rFonts w:ascii="Calibri" w:eastAsia="Times New Roman" w:hAnsi="Calibri"/>
          <w:sz w:val="22"/>
          <w:szCs w:val="22"/>
          <w:lang w:val="en-GB"/>
        </w:rPr>
        <w:t xml:space="preserve"> Consortium, S. A. Quezada, B. </w:t>
      </w:r>
      <w:r w:rsidRPr="005F7037">
        <w:rPr>
          <w:rFonts w:ascii="Calibri" w:eastAsia="Times New Roman" w:hAnsi="Calibri"/>
          <w:sz w:val="22"/>
          <w:szCs w:val="22"/>
          <w:lang w:val="en-GB"/>
        </w:rPr>
        <w:lastRenderedPageBreak/>
        <w:t xml:space="preserve">Chain, Spatial heterogeneity of the T cell receptor repertoire reflects the mutational landscape in lung cancer. </w:t>
      </w:r>
      <w:r w:rsidRPr="005F7037">
        <w:rPr>
          <w:rFonts w:ascii="Calibri" w:eastAsia="Times New Roman" w:hAnsi="Calibri"/>
          <w:i/>
          <w:iCs/>
          <w:sz w:val="22"/>
          <w:szCs w:val="22"/>
          <w:lang w:val="en-GB"/>
        </w:rPr>
        <w:t>Nat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25</w:t>
      </w:r>
      <w:r w:rsidRPr="005F7037">
        <w:rPr>
          <w:rFonts w:ascii="Calibri" w:eastAsia="Times New Roman" w:hAnsi="Calibri"/>
          <w:sz w:val="22"/>
          <w:szCs w:val="22"/>
          <w:lang w:val="en-GB"/>
        </w:rPr>
        <w:t>, 1549–1559 (2019).</w:t>
      </w:r>
    </w:p>
    <w:p w14:paraId="009F0DAB"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41. </w:t>
      </w:r>
      <w:r w:rsidRPr="005F7037">
        <w:rPr>
          <w:rFonts w:ascii="Calibri" w:eastAsia="Times New Roman" w:hAnsi="Calibri"/>
          <w:sz w:val="22"/>
          <w:szCs w:val="22"/>
          <w:lang w:val="en-GB"/>
        </w:rPr>
        <w:tab/>
        <w:t xml:space="preserve">P. C. de </w:t>
      </w:r>
      <w:proofErr w:type="spellStart"/>
      <w:r w:rsidRPr="005F7037">
        <w:rPr>
          <w:rFonts w:ascii="Calibri" w:eastAsia="Times New Roman" w:hAnsi="Calibri"/>
          <w:sz w:val="22"/>
          <w:szCs w:val="22"/>
          <w:lang w:val="en-GB"/>
        </w:rPr>
        <w:t>Greef</w:t>
      </w:r>
      <w:proofErr w:type="spellEnd"/>
      <w:r w:rsidRPr="005F7037">
        <w:rPr>
          <w:rFonts w:ascii="Calibri" w:eastAsia="Times New Roman" w:hAnsi="Calibri"/>
          <w:sz w:val="22"/>
          <w:szCs w:val="22"/>
          <w:lang w:val="en-GB"/>
        </w:rPr>
        <w:t xml:space="preserve">, T. Oakes, B. Gerritsen, M. Ismail, J. M. Heather, R. Hermsen, B. Chain, R. J. de Boer, </w:t>
      </w:r>
      <w:proofErr w:type="gramStart"/>
      <w:r w:rsidRPr="005F7037">
        <w:rPr>
          <w:rFonts w:ascii="Calibri" w:eastAsia="Times New Roman" w:hAnsi="Calibri"/>
          <w:sz w:val="22"/>
          <w:szCs w:val="22"/>
          <w:lang w:val="en-GB"/>
        </w:rPr>
        <w:t>The</w:t>
      </w:r>
      <w:proofErr w:type="gramEnd"/>
      <w:r w:rsidRPr="005F7037">
        <w:rPr>
          <w:rFonts w:ascii="Calibri" w:eastAsia="Times New Roman" w:hAnsi="Calibri"/>
          <w:sz w:val="22"/>
          <w:szCs w:val="22"/>
          <w:lang w:val="en-GB"/>
        </w:rPr>
        <w:t xml:space="preserve"> naive t-cell receptor repertoire has an extremely broad distribution of clone sizes. </w:t>
      </w:r>
      <w:proofErr w:type="spellStart"/>
      <w:r w:rsidRPr="005F7037">
        <w:rPr>
          <w:rFonts w:ascii="Calibri" w:eastAsia="Times New Roman" w:hAnsi="Calibri"/>
          <w:i/>
          <w:iCs/>
          <w:sz w:val="22"/>
          <w:szCs w:val="22"/>
          <w:lang w:val="en-GB"/>
        </w:rPr>
        <w:t>Elife</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9</w:t>
      </w:r>
      <w:r w:rsidRPr="005F7037">
        <w:rPr>
          <w:rFonts w:ascii="Calibri" w:eastAsia="Times New Roman" w:hAnsi="Calibri"/>
          <w:sz w:val="22"/>
          <w:szCs w:val="22"/>
          <w:lang w:val="en-GB"/>
        </w:rPr>
        <w:t xml:space="preserve"> (2020), doi:10.7554/eLife.49900.</w:t>
      </w:r>
    </w:p>
    <w:p w14:paraId="70DBF90A"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42. </w:t>
      </w:r>
      <w:r w:rsidRPr="005F7037">
        <w:rPr>
          <w:rFonts w:ascii="Calibri" w:eastAsia="Times New Roman" w:hAnsi="Calibri"/>
          <w:sz w:val="22"/>
          <w:szCs w:val="22"/>
          <w:lang w:val="en-GB"/>
        </w:rPr>
        <w:tab/>
        <w:t xml:space="preserve">L. </w:t>
      </w:r>
      <w:proofErr w:type="spellStart"/>
      <w:r w:rsidRPr="005F7037">
        <w:rPr>
          <w:rFonts w:ascii="Calibri" w:eastAsia="Times New Roman" w:hAnsi="Calibri"/>
          <w:sz w:val="22"/>
          <w:szCs w:val="22"/>
          <w:lang w:val="en-GB"/>
        </w:rPr>
        <w:t>Bartolo</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Afroz</w:t>
      </w:r>
      <w:proofErr w:type="spellEnd"/>
      <w:r w:rsidRPr="005F7037">
        <w:rPr>
          <w:rFonts w:ascii="Calibri" w:eastAsia="Times New Roman" w:hAnsi="Calibri"/>
          <w:sz w:val="22"/>
          <w:szCs w:val="22"/>
          <w:lang w:val="en-GB"/>
        </w:rPr>
        <w:t xml:space="preserve">, Y.-G. Pan, R. Xu, L. Williams, C.-F. Lin, C. </w:t>
      </w:r>
      <w:proofErr w:type="spellStart"/>
      <w:r w:rsidRPr="005F7037">
        <w:rPr>
          <w:rFonts w:ascii="Calibri" w:eastAsia="Times New Roman" w:hAnsi="Calibri"/>
          <w:sz w:val="22"/>
          <w:szCs w:val="22"/>
          <w:lang w:val="en-GB"/>
        </w:rPr>
        <w:t>Tanes</w:t>
      </w:r>
      <w:proofErr w:type="spellEnd"/>
      <w:r w:rsidRPr="005F7037">
        <w:rPr>
          <w:rFonts w:ascii="Calibri" w:eastAsia="Times New Roman" w:hAnsi="Calibri"/>
          <w:sz w:val="22"/>
          <w:szCs w:val="22"/>
          <w:lang w:val="en-GB"/>
        </w:rPr>
        <w:t xml:space="preserve">, K. </w:t>
      </w:r>
      <w:proofErr w:type="spellStart"/>
      <w:r w:rsidRPr="005F7037">
        <w:rPr>
          <w:rFonts w:ascii="Calibri" w:eastAsia="Times New Roman" w:hAnsi="Calibri"/>
          <w:sz w:val="22"/>
          <w:szCs w:val="22"/>
          <w:lang w:val="en-GB"/>
        </w:rPr>
        <w:t>Bittinger</w:t>
      </w:r>
      <w:proofErr w:type="spellEnd"/>
      <w:r w:rsidRPr="005F7037">
        <w:rPr>
          <w:rFonts w:ascii="Calibri" w:eastAsia="Times New Roman" w:hAnsi="Calibri"/>
          <w:sz w:val="22"/>
          <w:szCs w:val="22"/>
          <w:lang w:val="en-GB"/>
        </w:rPr>
        <w:t xml:space="preserve">, E. S. Friedman, P. A. </w:t>
      </w:r>
      <w:proofErr w:type="spellStart"/>
      <w:r w:rsidRPr="005F7037">
        <w:rPr>
          <w:rFonts w:ascii="Calibri" w:eastAsia="Times New Roman" w:hAnsi="Calibri"/>
          <w:sz w:val="22"/>
          <w:szCs w:val="22"/>
          <w:lang w:val="en-GB"/>
        </w:rPr>
        <w:t>Gimotty</w:t>
      </w:r>
      <w:proofErr w:type="spellEnd"/>
      <w:r w:rsidRPr="005F7037">
        <w:rPr>
          <w:rFonts w:ascii="Calibri" w:eastAsia="Times New Roman" w:hAnsi="Calibri"/>
          <w:sz w:val="22"/>
          <w:szCs w:val="22"/>
          <w:lang w:val="en-GB"/>
        </w:rPr>
        <w:t xml:space="preserve">, G. D. Wu, L. F. </w:t>
      </w:r>
      <w:proofErr w:type="spellStart"/>
      <w:r w:rsidRPr="005F7037">
        <w:rPr>
          <w:rFonts w:ascii="Calibri" w:eastAsia="Times New Roman" w:hAnsi="Calibri"/>
          <w:sz w:val="22"/>
          <w:szCs w:val="22"/>
          <w:lang w:val="en-GB"/>
        </w:rPr>
        <w:t>Su</w:t>
      </w:r>
      <w:proofErr w:type="spellEnd"/>
      <w:r w:rsidRPr="005F7037">
        <w:rPr>
          <w:rFonts w:ascii="Calibri" w:eastAsia="Times New Roman" w:hAnsi="Calibri"/>
          <w:sz w:val="22"/>
          <w:szCs w:val="22"/>
          <w:lang w:val="en-GB"/>
        </w:rPr>
        <w:t xml:space="preserve">, SARS-CoV-2-specific T cells in unexposed adults display broad trafficking potential and cross-react with commensal antigens. </w:t>
      </w:r>
      <w:r w:rsidRPr="005F7037">
        <w:rPr>
          <w:rFonts w:ascii="Calibri" w:eastAsia="Times New Roman" w:hAnsi="Calibri"/>
          <w:i/>
          <w:iCs/>
          <w:sz w:val="22"/>
          <w:szCs w:val="22"/>
          <w:lang w:val="en-GB"/>
        </w:rPr>
        <w:t>Sci Immunol</w:t>
      </w:r>
      <w:r w:rsidRPr="005F7037">
        <w:rPr>
          <w:rFonts w:ascii="Calibri" w:eastAsia="Times New Roman" w:hAnsi="Calibri"/>
          <w:sz w:val="22"/>
          <w:szCs w:val="22"/>
          <w:lang w:val="en-GB"/>
        </w:rPr>
        <w:t xml:space="preserve"> (2022), doi:10.1126/SCIIMMUNOL.ABN3127.</w:t>
      </w:r>
    </w:p>
    <w:p w14:paraId="41EDEB62"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43. </w:t>
      </w:r>
      <w:r w:rsidRPr="005F7037">
        <w:rPr>
          <w:rFonts w:ascii="Calibri" w:eastAsia="Times New Roman" w:hAnsi="Calibri"/>
          <w:sz w:val="22"/>
          <w:szCs w:val="22"/>
          <w:lang w:val="en-GB"/>
        </w:rPr>
        <w:tab/>
        <w:t xml:space="preserve">D. M. Altmann, C. J. Reynolds, R. J. Boyton, SARS-CoV-2 variants: Subversion of antibody response and predicted impact on T cell recognition. </w:t>
      </w:r>
      <w:r w:rsidRPr="005F7037">
        <w:rPr>
          <w:rFonts w:ascii="Calibri" w:eastAsia="Times New Roman" w:hAnsi="Calibri"/>
          <w:i/>
          <w:iCs/>
          <w:sz w:val="22"/>
          <w:szCs w:val="22"/>
          <w:lang w:val="en-GB"/>
        </w:rPr>
        <w:t>Cell Rep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w:t>
      </w:r>
      <w:r w:rsidRPr="005F7037">
        <w:rPr>
          <w:rFonts w:ascii="Calibri" w:eastAsia="Times New Roman" w:hAnsi="Calibri"/>
          <w:sz w:val="22"/>
          <w:szCs w:val="22"/>
          <w:lang w:val="en-GB"/>
        </w:rPr>
        <w:t xml:space="preserve"> (2021), </w:t>
      </w:r>
      <w:proofErr w:type="gramStart"/>
      <w:r w:rsidRPr="005F7037">
        <w:rPr>
          <w:rFonts w:ascii="Calibri" w:eastAsia="Times New Roman" w:hAnsi="Calibri"/>
          <w:sz w:val="22"/>
          <w:szCs w:val="22"/>
          <w:lang w:val="en-GB"/>
        </w:rPr>
        <w:t>doi:10.1016/j.xcrm</w:t>
      </w:r>
      <w:proofErr w:type="gramEnd"/>
      <w:r w:rsidRPr="005F7037">
        <w:rPr>
          <w:rFonts w:ascii="Calibri" w:eastAsia="Times New Roman" w:hAnsi="Calibri"/>
          <w:sz w:val="22"/>
          <w:szCs w:val="22"/>
          <w:lang w:val="en-GB"/>
        </w:rPr>
        <w:t>.2021.100286.</w:t>
      </w:r>
    </w:p>
    <w:p w14:paraId="5F6BD94E"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44. </w:t>
      </w:r>
      <w:r w:rsidRPr="005F7037">
        <w:rPr>
          <w:rFonts w:ascii="Calibri" w:eastAsia="Times New Roman" w:hAnsi="Calibri"/>
          <w:sz w:val="22"/>
          <w:szCs w:val="22"/>
          <w:lang w:val="en-GB"/>
        </w:rPr>
        <w:tab/>
        <w:t>A. Becerra-</w:t>
      </w:r>
      <w:proofErr w:type="spellStart"/>
      <w:r w:rsidRPr="005F7037">
        <w:rPr>
          <w:rFonts w:ascii="Calibri" w:eastAsia="Times New Roman" w:hAnsi="Calibri"/>
          <w:sz w:val="22"/>
          <w:szCs w:val="22"/>
          <w:lang w:val="en-GB"/>
        </w:rPr>
        <w:t>Artiles</w:t>
      </w:r>
      <w:proofErr w:type="spellEnd"/>
      <w:r w:rsidRPr="005F7037">
        <w:rPr>
          <w:rFonts w:ascii="Calibri" w:eastAsia="Times New Roman" w:hAnsi="Calibri"/>
          <w:sz w:val="22"/>
          <w:szCs w:val="22"/>
          <w:lang w:val="en-GB"/>
        </w:rPr>
        <w:t xml:space="preserve">, J. M. Calvo-Calle, M. Co, P. </w:t>
      </w:r>
      <w:proofErr w:type="spellStart"/>
      <w:r w:rsidRPr="005F7037">
        <w:rPr>
          <w:rFonts w:ascii="Calibri" w:eastAsia="Times New Roman" w:hAnsi="Calibri"/>
          <w:sz w:val="22"/>
          <w:szCs w:val="22"/>
          <w:lang w:val="en-GB"/>
        </w:rPr>
        <w:t>Nanaware</w:t>
      </w:r>
      <w:proofErr w:type="spellEnd"/>
      <w:r w:rsidRPr="005F7037">
        <w:rPr>
          <w:rFonts w:ascii="Calibri" w:eastAsia="Times New Roman" w:hAnsi="Calibri"/>
          <w:sz w:val="22"/>
          <w:szCs w:val="22"/>
          <w:lang w:val="en-GB"/>
        </w:rPr>
        <w:t xml:space="preserve">, J. Cruz, G. C. Weaver, L. Lu, C. </w:t>
      </w:r>
      <w:proofErr w:type="spellStart"/>
      <w:r w:rsidRPr="005F7037">
        <w:rPr>
          <w:rFonts w:ascii="Calibri" w:eastAsia="Times New Roman" w:hAnsi="Calibri"/>
          <w:sz w:val="22"/>
          <w:szCs w:val="22"/>
          <w:lang w:val="en-GB"/>
        </w:rPr>
        <w:t>Forcini</w:t>
      </w:r>
      <w:proofErr w:type="spellEnd"/>
      <w:r w:rsidRPr="005F7037">
        <w:rPr>
          <w:rFonts w:ascii="Calibri" w:eastAsia="Times New Roman" w:hAnsi="Calibri"/>
          <w:sz w:val="22"/>
          <w:szCs w:val="22"/>
          <w:lang w:val="en-GB"/>
        </w:rPr>
        <w:t xml:space="preserve">, R. W. Finberg, A. </w:t>
      </w:r>
      <w:proofErr w:type="spellStart"/>
      <w:r w:rsidRPr="005F7037">
        <w:rPr>
          <w:rFonts w:ascii="Calibri" w:eastAsia="Times New Roman" w:hAnsi="Calibri"/>
          <w:sz w:val="22"/>
          <w:szCs w:val="22"/>
          <w:lang w:val="en-GB"/>
        </w:rPr>
        <w:t>Moormann</w:t>
      </w:r>
      <w:proofErr w:type="spellEnd"/>
      <w:r w:rsidRPr="005F7037">
        <w:rPr>
          <w:rFonts w:ascii="Calibri" w:eastAsia="Times New Roman" w:hAnsi="Calibri"/>
          <w:sz w:val="22"/>
          <w:szCs w:val="22"/>
          <w:lang w:val="en-GB"/>
        </w:rPr>
        <w:t xml:space="preserve">, L. J. Stern, </w:t>
      </w:r>
      <w:proofErr w:type="gramStart"/>
      <w:r w:rsidRPr="005F7037">
        <w:rPr>
          <w:rFonts w:ascii="Calibri" w:eastAsia="Times New Roman" w:hAnsi="Calibri"/>
          <w:sz w:val="22"/>
          <w:szCs w:val="22"/>
          <w:lang w:val="en-GB"/>
        </w:rPr>
        <w:t>Broadly-recognized</w:t>
      </w:r>
      <w:proofErr w:type="gramEnd"/>
      <w:r w:rsidRPr="005F7037">
        <w:rPr>
          <w:rFonts w:ascii="Calibri" w:eastAsia="Times New Roman" w:hAnsi="Calibri"/>
          <w:sz w:val="22"/>
          <w:szCs w:val="22"/>
          <w:lang w:val="en-GB"/>
        </w:rPr>
        <w:t xml:space="preserve">, cross-reactive SARS-CoV-2 CD4 T cell epitopes are highly conserved across human coronaviruses and presented by common HLA alleles. </w:t>
      </w:r>
      <w:proofErr w:type="spellStart"/>
      <w:r w:rsidRPr="005F7037">
        <w:rPr>
          <w:rFonts w:ascii="Calibri" w:eastAsia="Times New Roman" w:hAnsi="Calibri"/>
          <w:i/>
          <w:iCs/>
          <w:sz w:val="22"/>
          <w:szCs w:val="22"/>
          <w:lang w:val="en-GB"/>
        </w:rPr>
        <w:t>bioRxiv</w:t>
      </w:r>
      <w:proofErr w:type="spellEnd"/>
      <w:r w:rsidRPr="005F7037">
        <w:rPr>
          <w:rFonts w:ascii="Calibri" w:eastAsia="Times New Roman" w:hAnsi="Calibri"/>
          <w:sz w:val="22"/>
          <w:szCs w:val="22"/>
          <w:lang w:val="en-GB"/>
        </w:rPr>
        <w:t xml:space="preserve"> (2022).</w:t>
      </w:r>
    </w:p>
    <w:p w14:paraId="477C62D9"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45. </w:t>
      </w:r>
      <w:r w:rsidRPr="005F7037">
        <w:rPr>
          <w:rFonts w:ascii="Calibri" w:eastAsia="Times New Roman" w:hAnsi="Calibri"/>
          <w:sz w:val="22"/>
          <w:szCs w:val="22"/>
          <w:lang w:val="en-GB"/>
        </w:rPr>
        <w:tab/>
        <w:t xml:space="preserve">R. G. van der Most, K. Murali-Krishna, J. L. Whitton, C. </w:t>
      </w:r>
      <w:proofErr w:type="spellStart"/>
      <w:r w:rsidRPr="005F7037">
        <w:rPr>
          <w:rFonts w:ascii="Calibri" w:eastAsia="Times New Roman" w:hAnsi="Calibri"/>
          <w:sz w:val="22"/>
          <w:szCs w:val="22"/>
          <w:lang w:val="en-GB"/>
        </w:rPr>
        <w:t>Oseroff</w:t>
      </w:r>
      <w:proofErr w:type="spellEnd"/>
      <w:r w:rsidRPr="005F7037">
        <w:rPr>
          <w:rFonts w:ascii="Calibri" w:eastAsia="Times New Roman" w:hAnsi="Calibri"/>
          <w:sz w:val="22"/>
          <w:szCs w:val="22"/>
          <w:lang w:val="en-GB"/>
        </w:rPr>
        <w:t xml:space="preserve">, J. Alexander, S. Southwood, J. Sidney, R. W. </w:t>
      </w:r>
      <w:proofErr w:type="spellStart"/>
      <w:r w:rsidRPr="005F7037">
        <w:rPr>
          <w:rFonts w:ascii="Calibri" w:eastAsia="Times New Roman" w:hAnsi="Calibri"/>
          <w:sz w:val="22"/>
          <w:szCs w:val="22"/>
          <w:lang w:val="en-GB"/>
        </w:rPr>
        <w:t>Chesnut</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R. Ahmed, Identification of Db- and </w:t>
      </w:r>
      <w:proofErr w:type="spellStart"/>
      <w:r w:rsidRPr="005F7037">
        <w:rPr>
          <w:rFonts w:ascii="Calibri" w:eastAsia="Times New Roman" w:hAnsi="Calibri"/>
          <w:sz w:val="22"/>
          <w:szCs w:val="22"/>
          <w:lang w:val="en-GB"/>
        </w:rPr>
        <w:t>Kb</w:t>
      </w:r>
      <w:proofErr w:type="spellEnd"/>
      <w:r w:rsidRPr="005F7037">
        <w:rPr>
          <w:rFonts w:ascii="Calibri" w:eastAsia="Times New Roman" w:hAnsi="Calibri"/>
          <w:sz w:val="22"/>
          <w:szCs w:val="22"/>
          <w:lang w:val="en-GB"/>
        </w:rPr>
        <w:t xml:space="preserve">-restricted subdominant cytotoxic T-cell responses in lymphocytic choriomeningitis virus-infected mice. </w:t>
      </w:r>
      <w:r w:rsidRPr="005F7037">
        <w:rPr>
          <w:rFonts w:ascii="Calibri" w:eastAsia="Times New Roman" w:hAnsi="Calibri"/>
          <w:i/>
          <w:iCs/>
          <w:sz w:val="22"/>
          <w:szCs w:val="22"/>
          <w:lang w:val="en-GB"/>
        </w:rPr>
        <w:t>Virology</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240</w:t>
      </w:r>
      <w:r w:rsidRPr="005F7037">
        <w:rPr>
          <w:rFonts w:ascii="Calibri" w:eastAsia="Times New Roman" w:hAnsi="Calibri"/>
          <w:sz w:val="22"/>
          <w:szCs w:val="22"/>
          <w:lang w:val="en-GB"/>
        </w:rPr>
        <w:t>, 158–167 (1998).</w:t>
      </w:r>
    </w:p>
    <w:p w14:paraId="09E8ECB0"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46. </w:t>
      </w:r>
      <w:r w:rsidRPr="005F7037">
        <w:rPr>
          <w:rFonts w:ascii="Calibri" w:eastAsia="Times New Roman" w:hAnsi="Calibri"/>
          <w:sz w:val="22"/>
          <w:szCs w:val="22"/>
          <w:lang w:val="en-GB"/>
        </w:rPr>
        <w:tab/>
        <w:t xml:space="preserve">J. E. </w:t>
      </w:r>
      <w:proofErr w:type="spellStart"/>
      <w:r w:rsidRPr="005F7037">
        <w:rPr>
          <w:rFonts w:ascii="Calibri" w:eastAsia="Times New Roman" w:hAnsi="Calibri"/>
          <w:sz w:val="22"/>
          <w:szCs w:val="22"/>
          <w:lang w:val="en-GB"/>
        </w:rPr>
        <w:t>Gairin</w:t>
      </w:r>
      <w:proofErr w:type="spellEnd"/>
      <w:r w:rsidRPr="005F7037">
        <w:rPr>
          <w:rFonts w:ascii="Calibri" w:eastAsia="Times New Roman" w:hAnsi="Calibri"/>
          <w:sz w:val="22"/>
          <w:szCs w:val="22"/>
          <w:lang w:val="en-GB"/>
        </w:rPr>
        <w:t xml:space="preserve">, H. </w:t>
      </w:r>
      <w:proofErr w:type="spellStart"/>
      <w:r w:rsidRPr="005F7037">
        <w:rPr>
          <w:rFonts w:ascii="Calibri" w:eastAsia="Times New Roman" w:hAnsi="Calibri"/>
          <w:sz w:val="22"/>
          <w:szCs w:val="22"/>
          <w:lang w:val="en-GB"/>
        </w:rPr>
        <w:t>Mazarguil</w:t>
      </w:r>
      <w:proofErr w:type="spellEnd"/>
      <w:r w:rsidRPr="005F7037">
        <w:rPr>
          <w:rFonts w:ascii="Calibri" w:eastAsia="Times New Roman" w:hAnsi="Calibri"/>
          <w:sz w:val="22"/>
          <w:szCs w:val="22"/>
          <w:lang w:val="en-GB"/>
        </w:rPr>
        <w:t xml:space="preserve">, D. </w:t>
      </w:r>
      <w:proofErr w:type="spellStart"/>
      <w:r w:rsidRPr="005F7037">
        <w:rPr>
          <w:rFonts w:ascii="Calibri" w:eastAsia="Times New Roman" w:hAnsi="Calibri"/>
          <w:sz w:val="22"/>
          <w:szCs w:val="22"/>
          <w:lang w:val="en-GB"/>
        </w:rPr>
        <w:t>Hudrisier</w:t>
      </w:r>
      <w:proofErr w:type="spellEnd"/>
      <w:r w:rsidRPr="005F7037">
        <w:rPr>
          <w:rFonts w:ascii="Calibri" w:eastAsia="Times New Roman" w:hAnsi="Calibri"/>
          <w:sz w:val="22"/>
          <w:szCs w:val="22"/>
          <w:lang w:val="en-GB"/>
        </w:rPr>
        <w:t xml:space="preserve">, M. B. </w:t>
      </w:r>
      <w:proofErr w:type="spellStart"/>
      <w:r w:rsidRPr="005F7037">
        <w:rPr>
          <w:rFonts w:ascii="Calibri" w:eastAsia="Times New Roman" w:hAnsi="Calibri"/>
          <w:sz w:val="22"/>
          <w:szCs w:val="22"/>
          <w:lang w:val="en-GB"/>
        </w:rPr>
        <w:t>Oldstone</w:t>
      </w:r>
      <w:proofErr w:type="spellEnd"/>
      <w:r w:rsidRPr="005F7037">
        <w:rPr>
          <w:rFonts w:ascii="Calibri" w:eastAsia="Times New Roman" w:hAnsi="Calibri"/>
          <w:sz w:val="22"/>
          <w:szCs w:val="22"/>
          <w:lang w:val="en-GB"/>
        </w:rPr>
        <w:t xml:space="preserve">, Optimal lymphocytic choriomeningitis virus sequences restricted by H-2Db major histocompatibility complex class I molecules and presented to cytotoxic T lymphocytes. </w:t>
      </w:r>
      <w:r w:rsidRPr="005F7037">
        <w:rPr>
          <w:rFonts w:ascii="Calibri" w:eastAsia="Times New Roman" w:hAnsi="Calibri"/>
          <w:i/>
          <w:iCs/>
          <w:sz w:val="22"/>
          <w:szCs w:val="22"/>
          <w:lang w:val="en-GB"/>
        </w:rPr>
        <w:t xml:space="preserve">J </w:t>
      </w:r>
      <w:proofErr w:type="spellStart"/>
      <w:r w:rsidRPr="005F7037">
        <w:rPr>
          <w:rFonts w:ascii="Calibri" w:eastAsia="Times New Roman" w:hAnsi="Calibri"/>
          <w:i/>
          <w:iCs/>
          <w:sz w:val="22"/>
          <w:szCs w:val="22"/>
          <w:lang w:val="en-GB"/>
        </w:rPr>
        <w:t>Virol</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69</w:t>
      </w:r>
      <w:r w:rsidRPr="005F7037">
        <w:rPr>
          <w:rFonts w:ascii="Calibri" w:eastAsia="Times New Roman" w:hAnsi="Calibri"/>
          <w:sz w:val="22"/>
          <w:szCs w:val="22"/>
          <w:lang w:val="en-GB"/>
        </w:rPr>
        <w:t>, 2297–2305 (1995).</w:t>
      </w:r>
    </w:p>
    <w:p w14:paraId="47CCC4D9"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47. </w:t>
      </w:r>
      <w:r w:rsidRPr="005F7037">
        <w:rPr>
          <w:rFonts w:ascii="Calibri" w:eastAsia="Times New Roman" w:hAnsi="Calibri"/>
          <w:sz w:val="22"/>
          <w:szCs w:val="22"/>
          <w:lang w:val="en-GB"/>
        </w:rPr>
        <w:tab/>
        <w:t xml:space="preserve">C. Dow, C. </w:t>
      </w:r>
      <w:proofErr w:type="spellStart"/>
      <w:r w:rsidRPr="005F7037">
        <w:rPr>
          <w:rFonts w:ascii="Calibri" w:eastAsia="Times New Roman" w:hAnsi="Calibri"/>
          <w:sz w:val="22"/>
          <w:szCs w:val="22"/>
          <w:lang w:val="en-GB"/>
        </w:rPr>
        <w:t>Oseroff</w:t>
      </w:r>
      <w:proofErr w:type="spellEnd"/>
      <w:r w:rsidRPr="005F7037">
        <w:rPr>
          <w:rFonts w:ascii="Calibri" w:eastAsia="Times New Roman" w:hAnsi="Calibri"/>
          <w:sz w:val="22"/>
          <w:szCs w:val="22"/>
          <w:lang w:val="en-GB"/>
        </w:rPr>
        <w:t xml:space="preserve">, B. Peters, C. Nance-Sotelo, J. Sidney, M. </w:t>
      </w:r>
      <w:proofErr w:type="spellStart"/>
      <w:r w:rsidRPr="005F7037">
        <w:rPr>
          <w:rFonts w:ascii="Calibri" w:eastAsia="Times New Roman" w:hAnsi="Calibri"/>
          <w:sz w:val="22"/>
          <w:szCs w:val="22"/>
          <w:lang w:val="en-GB"/>
        </w:rPr>
        <w:t>Buchmeier</w:t>
      </w:r>
      <w:proofErr w:type="spellEnd"/>
      <w:r w:rsidRPr="005F7037">
        <w:rPr>
          <w:rFonts w:ascii="Calibri" w:eastAsia="Times New Roman" w:hAnsi="Calibri"/>
          <w:sz w:val="22"/>
          <w:szCs w:val="22"/>
          <w:lang w:val="en-GB"/>
        </w:rPr>
        <w:t xml:space="preserve">,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B. R. </w:t>
      </w:r>
      <w:proofErr w:type="spellStart"/>
      <w:r w:rsidRPr="005F7037">
        <w:rPr>
          <w:rFonts w:ascii="Calibri" w:eastAsia="Times New Roman" w:hAnsi="Calibri"/>
          <w:sz w:val="22"/>
          <w:szCs w:val="22"/>
          <w:lang w:val="en-GB"/>
        </w:rPr>
        <w:t>Mothé</w:t>
      </w:r>
      <w:proofErr w:type="spellEnd"/>
      <w:r w:rsidRPr="005F7037">
        <w:rPr>
          <w:rFonts w:ascii="Calibri" w:eastAsia="Times New Roman" w:hAnsi="Calibri"/>
          <w:sz w:val="22"/>
          <w:szCs w:val="22"/>
          <w:lang w:val="en-GB"/>
        </w:rPr>
        <w:t xml:space="preserve">, Lymphocytic choriomeningitis virus infection yields overlapping CD4+ and CD8+ T-cell responses. </w:t>
      </w:r>
      <w:r w:rsidRPr="005F7037">
        <w:rPr>
          <w:rFonts w:ascii="Calibri" w:eastAsia="Times New Roman" w:hAnsi="Calibri"/>
          <w:i/>
          <w:iCs/>
          <w:sz w:val="22"/>
          <w:szCs w:val="22"/>
          <w:lang w:val="en-GB"/>
        </w:rPr>
        <w:t xml:space="preserve">J </w:t>
      </w:r>
      <w:proofErr w:type="spellStart"/>
      <w:r w:rsidRPr="005F7037">
        <w:rPr>
          <w:rFonts w:ascii="Calibri" w:eastAsia="Times New Roman" w:hAnsi="Calibri"/>
          <w:i/>
          <w:iCs/>
          <w:sz w:val="22"/>
          <w:szCs w:val="22"/>
          <w:lang w:val="en-GB"/>
        </w:rPr>
        <w:t>Virol</w:t>
      </w:r>
      <w:proofErr w:type="spellEnd"/>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82</w:t>
      </w:r>
      <w:r w:rsidRPr="005F7037">
        <w:rPr>
          <w:rFonts w:ascii="Calibri" w:eastAsia="Times New Roman" w:hAnsi="Calibri"/>
          <w:sz w:val="22"/>
          <w:szCs w:val="22"/>
          <w:lang w:val="en-GB"/>
        </w:rPr>
        <w:t>, 11734–11741 (2008).</w:t>
      </w:r>
    </w:p>
    <w:p w14:paraId="15A8996B"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48. </w:t>
      </w:r>
      <w:r w:rsidRPr="005F7037">
        <w:rPr>
          <w:rFonts w:ascii="Calibri" w:eastAsia="Times New Roman" w:hAnsi="Calibri"/>
          <w:sz w:val="22"/>
          <w:szCs w:val="22"/>
          <w:lang w:val="en-GB"/>
        </w:rPr>
        <w:tab/>
        <w:t xml:space="preserve">A. A. </w:t>
      </w:r>
      <w:proofErr w:type="spellStart"/>
      <w:r w:rsidRPr="005F7037">
        <w:rPr>
          <w:rFonts w:ascii="Calibri" w:eastAsia="Times New Roman" w:hAnsi="Calibri"/>
          <w:sz w:val="22"/>
          <w:szCs w:val="22"/>
          <w:lang w:val="en-GB"/>
        </w:rPr>
        <w:t>Minervina</w:t>
      </w:r>
      <w:proofErr w:type="spellEnd"/>
      <w:r w:rsidRPr="005F7037">
        <w:rPr>
          <w:rFonts w:ascii="Calibri" w:eastAsia="Times New Roman" w:hAnsi="Calibri"/>
          <w:sz w:val="22"/>
          <w:szCs w:val="22"/>
          <w:lang w:val="en-GB"/>
        </w:rPr>
        <w:t xml:space="preserve">, M. v. </w:t>
      </w:r>
      <w:proofErr w:type="spellStart"/>
      <w:r w:rsidRPr="005F7037">
        <w:rPr>
          <w:rFonts w:ascii="Calibri" w:eastAsia="Times New Roman" w:hAnsi="Calibri"/>
          <w:sz w:val="22"/>
          <w:szCs w:val="22"/>
          <w:lang w:val="en-GB"/>
        </w:rPr>
        <w:t>Pogorelyy</w:t>
      </w:r>
      <w:proofErr w:type="spellEnd"/>
      <w:r w:rsidRPr="005F7037">
        <w:rPr>
          <w:rFonts w:ascii="Calibri" w:eastAsia="Times New Roman" w:hAnsi="Calibri"/>
          <w:sz w:val="22"/>
          <w:szCs w:val="22"/>
          <w:lang w:val="en-GB"/>
        </w:rPr>
        <w:t xml:space="preserve">, A. M. Kirk, J. C. Crawford, E. K. Allen, C.-H. Chou, R. C. </w:t>
      </w:r>
      <w:proofErr w:type="spellStart"/>
      <w:r w:rsidRPr="005F7037">
        <w:rPr>
          <w:rFonts w:ascii="Calibri" w:eastAsia="Times New Roman" w:hAnsi="Calibri"/>
          <w:sz w:val="22"/>
          <w:szCs w:val="22"/>
          <w:lang w:val="en-GB"/>
        </w:rPr>
        <w:t>Mettelman</w:t>
      </w:r>
      <w:proofErr w:type="spellEnd"/>
      <w:r w:rsidRPr="005F7037">
        <w:rPr>
          <w:rFonts w:ascii="Calibri" w:eastAsia="Times New Roman" w:hAnsi="Calibri"/>
          <w:sz w:val="22"/>
          <w:szCs w:val="22"/>
          <w:lang w:val="en-GB"/>
        </w:rPr>
        <w:t xml:space="preserve">, K. J. Allison, C.-Y. Lin, D. C. Brice, X. Zhu, K. </w:t>
      </w:r>
      <w:proofErr w:type="spellStart"/>
      <w:r w:rsidRPr="005F7037">
        <w:rPr>
          <w:rFonts w:ascii="Calibri" w:eastAsia="Times New Roman" w:hAnsi="Calibri"/>
          <w:sz w:val="22"/>
          <w:szCs w:val="22"/>
          <w:lang w:val="en-GB"/>
        </w:rPr>
        <w:t>Vegesana</w:t>
      </w:r>
      <w:proofErr w:type="spellEnd"/>
      <w:r w:rsidRPr="005F7037">
        <w:rPr>
          <w:rFonts w:ascii="Calibri" w:eastAsia="Times New Roman" w:hAnsi="Calibri"/>
          <w:sz w:val="22"/>
          <w:szCs w:val="22"/>
          <w:lang w:val="en-GB"/>
        </w:rPr>
        <w:t xml:space="preserve">, G. Wu, S. Trivedi, P. </w:t>
      </w:r>
      <w:proofErr w:type="spellStart"/>
      <w:r w:rsidRPr="005F7037">
        <w:rPr>
          <w:rFonts w:ascii="Calibri" w:eastAsia="Times New Roman" w:hAnsi="Calibri"/>
          <w:sz w:val="22"/>
          <w:szCs w:val="22"/>
          <w:lang w:val="en-GB"/>
        </w:rPr>
        <w:t>Kottapalli</w:t>
      </w:r>
      <w:proofErr w:type="spellEnd"/>
      <w:r w:rsidRPr="005F7037">
        <w:rPr>
          <w:rFonts w:ascii="Calibri" w:eastAsia="Times New Roman" w:hAnsi="Calibri"/>
          <w:sz w:val="22"/>
          <w:szCs w:val="22"/>
          <w:lang w:val="en-GB"/>
        </w:rPr>
        <w:t xml:space="preserve">, D. Darnell, S. McNeely, S. R. Olsen, S. Schultz-Cherry, J. H. </w:t>
      </w:r>
      <w:proofErr w:type="spellStart"/>
      <w:r w:rsidRPr="005F7037">
        <w:rPr>
          <w:rFonts w:ascii="Calibri" w:eastAsia="Times New Roman" w:hAnsi="Calibri"/>
          <w:sz w:val="22"/>
          <w:szCs w:val="22"/>
          <w:lang w:val="en-GB"/>
        </w:rPr>
        <w:t>Estepp</w:t>
      </w:r>
      <w:proofErr w:type="spellEnd"/>
      <w:r w:rsidRPr="005F7037">
        <w:rPr>
          <w:rFonts w:ascii="Calibri" w:eastAsia="Times New Roman" w:hAnsi="Calibri"/>
          <w:sz w:val="22"/>
          <w:szCs w:val="22"/>
          <w:lang w:val="en-GB"/>
        </w:rPr>
        <w:t xml:space="preserve">, A. Gaur, J. Hoffman, M. Mori, L. Tang, E. </w:t>
      </w:r>
      <w:proofErr w:type="spellStart"/>
      <w:r w:rsidRPr="005F7037">
        <w:rPr>
          <w:rFonts w:ascii="Calibri" w:eastAsia="Times New Roman" w:hAnsi="Calibri"/>
          <w:sz w:val="22"/>
          <w:szCs w:val="22"/>
          <w:lang w:val="en-GB"/>
        </w:rPr>
        <w:t>Tuomanen</w:t>
      </w:r>
      <w:proofErr w:type="spellEnd"/>
      <w:r w:rsidRPr="005F7037">
        <w:rPr>
          <w:rFonts w:ascii="Calibri" w:eastAsia="Times New Roman" w:hAnsi="Calibri"/>
          <w:sz w:val="22"/>
          <w:szCs w:val="22"/>
          <w:lang w:val="en-GB"/>
        </w:rPr>
        <w:t xml:space="preserve">, R. Webby, H. Hakim, R. T. Hayden, D. R. </w:t>
      </w:r>
      <w:proofErr w:type="spellStart"/>
      <w:r w:rsidRPr="005F7037">
        <w:rPr>
          <w:rFonts w:ascii="Calibri" w:eastAsia="Times New Roman" w:hAnsi="Calibri"/>
          <w:sz w:val="22"/>
          <w:szCs w:val="22"/>
          <w:lang w:val="en-GB"/>
        </w:rPr>
        <w:t>Hijano</w:t>
      </w:r>
      <w:proofErr w:type="spellEnd"/>
      <w:r w:rsidRPr="005F7037">
        <w:rPr>
          <w:rFonts w:ascii="Calibri" w:eastAsia="Times New Roman" w:hAnsi="Calibri"/>
          <w:sz w:val="22"/>
          <w:szCs w:val="22"/>
          <w:lang w:val="en-GB"/>
        </w:rPr>
        <w:t xml:space="preserve">, R. </w:t>
      </w:r>
      <w:proofErr w:type="spellStart"/>
      <w:r w:rsidRPr="005F7037">
        <w:rPr>
          <w:rFonts w:ascii="Calibri" w:eastAsia="Times New Roman" w:hAnsi="Calibri"/>
          <w:sz w:val="22"/>
          <w:szCs w:val="22"/>
          <w:lang w:val="en-GB"/>
        </w:rPr>
        <w:t>Bajracharya</w:t>
      </w:r>
      <w:proofErr w:type="spellEnd"/>
      <w:r w:rsidRPr="005F7037">
        <w:rPr>
          <w:rFonts w:ascii="Calibri" w:eastAsia="Times New Roman" w:hAnsi="Calibri"/>
          <w:sz w:val="22"/>
          <w:szCs w:val="22"/>
          <w:lang w:val="en-GB"/>
        </w:rPr>
        <w:t xml:space="preserve">, W. </w:t>
      </w:r>
      <w:proofErr w:type="spellStart"/>
      <w:r w:rsidRPr="005F7037">
        <w:rPr>
          <w:rFonts w:ascii="Calibri" w:eastAsia="Times New Roman" w:hAnsi="Calibri"/>
          <w:sz w:val="22"/>
          <w:szCs w:val="22"/>
          <w:lang w:val="en-GB"/>
        </w:rPr>
        <w:t>Awad</w:t>
      </w:r>
      <w:proofErr w:type="spellEnd"/>
      <w:r w:rsidRPr="005F7037">
        <w:rPr>
          <w:rFonts w:ascii="Calibri" w:eastAsia="Times New Roman" w:hAnsi="Calibri"/>
          <w:sz w:val="22"/>
          <w:szCs w:val="22"/>
          <w:lang w:val="en-GB"/>
        </w:rPr>
        <w:t xml:space="preserve">, L.-A. van de Velde, B. L. Clark, T. L. Wilson, A. </w:t>
      </w:r>
      <w:proofErr w:type="spellStart"/>
      <w:r w:rsidRPr="005F7037">
        <w:rPr>
          <w:rFonts w:ascii="Calibri" w:eastAsia="Times New Roman" w:hAnsi="Calibri"/>
          <w:sz w:val="22"/>
          <w:szCs w:val="22"/>
          <w:lang w:val="en-GB"/>
        </w:rPr>
        <w:t>Souquette</w:t>
      </w:r>
      <w:proofErr w:type="spellEnd"/>
      <w:r w:rsidRPr="005F7037">
        <w:rPr>
          <w:rFonts w:ascii="Calibri" w:eastAsia="Times New Roman" w:hAnsi="Calibri"/>
          <w:sz w:val="22"/>
          <w:szCs w:val="22"/>
          <w:lang w:val="en-GB"/>
        </w:rPr>
        <w:t xml:space="preserve">, A. Castellaw, R. H. Dallas, J. Hodges, A. Gowen, J. Russell-Bell, J. Sparks, D. E. Wittman, T. P. Fabrizio, S. Cherry, E. K. </w:t>
      </w:r>
      <w:proofErr w:type="spellStart"/>
      <w:r w:rsidRPr="005F7037">
        <w:rPr>
          <w:rFonts w:ascii="Calibri" w:eastAsia="Times New Roman" w:hAnsi="Calibri"/>
          <w:sz w:val="22"/>
          <w:szCs w:val="22"/>
          <w:lang w:val="en-GB"/>
        </w:rPr>
        <w:t>Roubidoux</w:t>
      </w:r>
      <w:proofErr w:type="spellEnd"/>
      <w:r w:rsidRPr="005F7037">
        <w:rPr>
          <w:rFonts w:ascii="Calibri" w:eastAsia="Times New Roman" w:hAnsi="Calibri"/>
          <w:sz w:val="22"/>
          <w:szCs w:val="22"/>
          <w:lang w:val="en-GB"/>
        </w:rPr>
        <w:t xml:space="preserve">, V. Cortez, P. </w:t>
      </w:r>
      <w:proofErr w:type="spellStart"/>
      <w:r w:rsidRPr="005F7037">
        <w:rPr>
          <w:rFonts w:ascii="Calibri" w:eastAsia="Times New Roman" w:hAnsi="Calibri"/>
          <w:sz w:val="22"/>
          <w:szCs w:val="22"/>
          <w:lang w:val="en-GB"/>
        </w:rPr>
        <w:t>Freiden</w:t>
      </w:r>
      <w:proofErr w:type="spellEnd"/>
      <w:r w:rsidRPr="005F7037">
        <w:rPr>
          <w:rFonts w:ascii="Calibri" w:eastAsia="Times New Roman" w:hAnsi="Calibri"/>
          <w:sz w:val="22"/>
          <w:szCs w:val="22"/>
          <w:lang w:val="en-GB"/>
        </w:rPr>
        <w:t xml:space="preserve">, N. Wohlgemuth, K. Whitt, M. A. </w:t>
      </w:r>
      <w:proofErr w:type="spellStart"/>
      <w:r w:rsidRPr="005F7037">
        <w:rPr>
          <w:rFonts w:ascii="Calibri" w:eastAsia="Times New Roman" w:hAnsi="Calibri"/>
          <w:sz w:val="22"/>
          <w:szCs w:val="22"/>
          <w:lang w:val="en-GB"/>
        </w:rPr>
        <w:t>McGargill</w:t>
      </w:r>
      <w:proofErr w:type="spellEnd"/>
      <w:r w:rsidRPr="005F7037">
        <w:rPr>
          <w:rFonts w:ascii="Calibri" w:eastAsia="Times New Roman" w:hAnsi="Calibri"/>
          <w:sz w:val="22"/>
          <w:szCs w:val="22"/>
          <w:lang w:val="en-GB"/>
        </w:rPr>
        <w:t xml:space="preserve">, J. Wolf, P. G. Thomas, SARS-CoV-2 antigen exposure history shapes phenotypes and specificity of memory CD8+ T cells. </w:t>
      </w:r>
      <w:r w:rsidRPr="005F7037">
        <w:rPr>
          <w:rFonts w:ascii="Calibri" w:eastAsia="Times New Roman" w:hAnsi="Calibri"/>
          <w:i/>
          <w:iCs/>
          <w:sz w:val="22"/>
          <w:szCs w:val="22"/>
          <w:lang w:val="en-GB"/>
        </w:rPr>
        <w:t>Nat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23</w:t>
      </w:r>
      <w:r w:rsidRPr="005F7037">
        <w:rPr>
          <w:rFonts w:ascii="Calibri" w:eastAsia="Times New Roman" w:hAnsi="Calibri"/>
          <w:sz w:val="22"/>
          <w:szCs w:val="22"/>
          <w:lang w:val="en-GB"/>
        </w:rPr>
        <w:t>, 781–790 (2022).</w:t>
      </w:r>
    </w:p>
    <w:p w14:paraId="00125685"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49. </w:t>
      </w:r>
      <w:r w:rsidRPr="005F7037">
        <w:rPr>
          <w:rFonts w:ascii="Calibri" w:eastAsia="Times New Roman" w:hAnsi="Calibri"/>
          <w:sz w:val="22"/>
          <w:szCs w:val="22"/>
          <w:lang w:val="en-GB"/>
        </w:rPr>
        <w:tab/>
        <w:t xml:space="preserve">C. J. Reynolds, L. Swadling, J. M. Gibbons, C. Pade, M. P. Jensen,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N. M. Schmidt, D. K. Butler, O. E. Amin, S. N. L. Bailey, S. M. Murray, F. P. Pieper, S. Taylor, J. Jones, M. Jones, W. Y. J. Lee, J. Rosenheim, A. Chandran, G. Joy, C. di Genova, N. Temperton, J. Lambourne,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M. Fontana, A. Smit, A. Semper, B. O’Brien, B. Chain, T. Brooks,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T. Treibel, J. C. Moon, M. Noursadeghi, D. M. Altmann, M. K. Maini, Á. McKnight, R. J. Boyton, H. </w:t>
      </w:r>
      <w:proofErr w:type="spellStart"/>
      <w:r w:rsidRPr="005F7037">
        <w:rPr>
          <w:rFonts w:ascii="Calibri" w:eastAsia="Times New Roman" w:hAnsi="Calibri"/>
          <w:sz w:val="22"/>
          <w:szCs w:val="22"/>
          <w:lang w:val="en-GB"/>
        </w:rPr>
        <w:lastRenderedPageBreak/>
        <w:t>Abbass</w:t>
      </w:r>
      <w:proofErr w:type="spellEnd"/>
      <w:r w:rsidRPr="005F7037">
        <w:rPr>
          <w:rFonts w:ascii="Calibri" w:eastAsia="Times New Roman" w:hAnsi="Calibri"/>
          <w:sz w:val="22"/>
          <w:szCs w:val="22"/>
          <w:lang w:val="en-GB"/>
        </w:rPr>
        <w:t xml:space="preserve">, A. Abiodun, M. </w:t>
      </w:r>
      <w:proofErr w:type="spellStart"/>
      <w:r w:rsidRPr="005F7037">
        <w:rPr>
          <w:rFonts w:ascii="Calibri" w:eastAsia="Times New Roman" w:hAnsi="Calibri"/>
          <w:sz w:val="22"/>
          <w:szCs w:val="22"/>
          <w:lang w:val="en-GB"/>
        </w:rPr>
        <w:t>Alfarih</w:t>
      </w:r>
      <w:proofErr w:type="spellEnd"/>
      <w:r w:rsidRPr="005F7037">
        <w:rPr>
          <w:rFonts w:ascii="Calibri" w:eastAsia="Times New Roman" w:hAnsi="Calibri"/>
          <w:sz w:val="22"/>
          <w:szCs w:val="22"/>
          <w:lang w:val="en-GB"/>
        </w:rPr>
        <w:t xml:space="preserve">, Z. </w:t>
      </w:r>
      <w:proofErr w:type="spellStart"/>
      <w:r w:rsidRPr="005F7037">
        <w:rPr>
          <w:rFonts w:ascii="Calibri" w:eastAsia="Times New Roman" w:hAnsi="Calibri"/>
          <w:sz w:val="22"/>
          <w:szCs w:val="22"/>
          <w:lang w:val="en-GB"/>
        </w:rPr>
        <w:t>Alldis</w:t>
      </w:r>
      <w:proofErr w:type="spellEnd"/>
      <w:r w:rsidRPr="005F7037">
        <w:rPr>
          <w:rFonts w:ascii="Calibri" w:eastAsia="Times New Roman" w:hAnsi="Calibri"/>
          <w:sz w:val="22"/>
          <w:szCs w:val="22"/>
          <w:lang w:val="en-GB"/>
        </w:rPr>
        <w:t xml:space="preserve">, D. M. Altmann, O. E. Amin, M. </w:t>
      </w:r>
      <w:proofErr w:type="spellStart"/>
      <w:r w:rsidRPr="005F7037">
        <w:rPr>
          <w:rFonts w:ascii="Calibri" w:eastAsia="Times New Roman" w:hAnsi="Calibri"/>
          <w:sz w:val="22"/>
          <w:szCs w:val="22"/>
          <w:lang w:val="en-GB"/>
        </w:rPr>
        <w:t>Andiapen</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Artico</w:t>
      </w:r>
      <w:proofErr w:type="spellEnd"/>
      <w:r w:rsidRPr="005F7037">
        <w:rPr>
          <w:rFonts w:ascii="Calibri" w:eastAsia="Times New Roman" w:hAnsi="Calibri"/>
          <w:sz w:val="22"/>
          <w:szCs w:val="22"/>
          <w:lang w:val="en-GB"/>
        </w:rPr>
        <w:t xml:space="preserve">, J. B. Augusto, G. L. Baca, S. N. L. Bailey, A. N. </w:t>
      </w:r>
      <w:proofErr w:type="spellStart"/>
      <w:r w:rsidRPr="005F7037">
        <w:rPr>
          <w:rFonts w:ascii="Calibri" w:eastAsia="Times New Roman" w:hAnsi="Calibri"/>
          <w:sz w:val="22"/>
          <w:szCs w:val="22"/>
          <w:lang w:val="en-GB"/>
        </w:rPr>
        <w:t>Bhuva</w:t>
      </w:r>
      <w:proofErr w:type="spellEnd"/>
      <w:r w:rsidRPr="005F7037">
        <w:rPr>
          <w:rFonts w:ascii="Calibri" w:eastAsia="Times New Roman" w:hAnsi="Calibri"/>
          <w:sz w:val="22"/>
          <w:szCs w:val="22"/>
          <w:lang w:val="en-GB"/>
        </w:rPr>
        <w:t xml:space="preserve">, A. Boulter, R. Bowles, R. J. Boyton, O. v. Bracken, B. O’Brien, T. Brooks, N. Bullock, D. K. Butler, G. </w:t>
      </w:r>
      <w:proofErr w:type="spellStart"/>
      <w:r w:rsidRPr="005F7037">
        <w:rPr>
          <w:rFonts w:ascii="Calibri" w:eastAsia="Times New Roman" w:hAnsi="Calibri"/>
          <w:sz w:val="22"/>
          <w:szCs w:val="22"/>
          <w:lang w:val="en-GB"/>
        </w:rPr>
        <w:t>Captur</w:t>
      </w:r>
      <w:proofErr w:type="spellEnd"/>
      <w:r w:rsidRPr="005F7037">
        <w:rPr>
          <w:rFonts w:ascii="Calibri" w:eastAsia="Times New Roman" w:hAnsi="Calibri"/>
          <w:sz w:val="22"/>
          <w:szCs w:val="22"/>
          <w:lang w:val="en-GB"/>
        </w:rPr>
        <w:t xml:space="preserve">, N. Champion, C. Chan, A. Chandran, J. C. de Sousa, X. Couto-Parada, T. </w:t>
      </w:r>
      <w:proofErr w:type="spellStart"/>
      <w:r w:rsidRPr="005F7037">
        <w:rPr>
          <w:rFonts w:ascii="Calibri" w:eastAsia="Times New Roman" w:hAnsi="Calibri"/>
          <w:sz w:val="22"/>
          <w:szCs w:val="22"/>
          <w:lang w:val="en-GB"/>
        </w:rPr>
        <w:t>Cutino-Moguel</w:t>
      </w:r>
      <w:proofErr w:type="spellEnd"/>
      <w:r w:rsidRPr="005F7037">
        <w:rPr>
          <w:rFonts w:ascii="Calibri" w:eastAsia="Times New Roman" w:hAnsi="Calibri"/>
          <w:sz w:val="22"/>
          <w:szCs w:val="22"/>
          <w:lang w:val="en-GB"/>
        </w:rPr>
        <w:t xml:space="preserve">, R. H. Davies, B. Douglas, C. di Genova, K. </w:t>
      </w:r>
      <w:proofErr w:type="spellStart"/>
      <w:r w:rsidRPr="005F7037">
        <w:rPr>
          <w:rFonts w:ascii="Calibri" w:eastAsia="Times New Roman" w:hAnsi="Calibri"/>
          <w:sz w:val="22"/>
          <w:szCs w:val="22"/>
          <w:lang w:val="en-GB"/>
        </w:rPr>
        <w:t>Dieobi-Anene</w:t>
      </w:r>
      <w:proofErr w:type="spellEnd"/>
      <w:r w:rsidRPr="005F7037">
        <w:rPr>
          <w:rFonts w:ascii="Calibri" w:eastAsia="Times New Roman" w:hAnsi="Calibri"/>
          <w:sz w:val="22"/>
          <w:szCs w:val="22"/>
          <w:lang w:val="en-GB"/>
        </w:rPr>
        <w:t xml:space="preserve">, M. O. </w:t>
      </w:r>
      <w:proofErr w:type="spellStart"/>
      <w:r w:rsidRPr="005F7037">
        <w:rPr>
          <w:rFonts w:ascii="Calibri" w:eastAsia="Times New Roman" w:hAnsi="Calibri"/>
          <w:sz w:val="22"/>
          <w:szCs w:val="22"/>
          <w:lang w:val="en-GB"/>
        </w:rPr>
        <w:t>Diniz</w:t>
      </w:r>
      <w:proofErr w:type="spellEnd"/>
      <w:r w:rsidRPr="005F7037">
        <w:rPr>
          <w:rFonts w:ascii="Calibri" w:eastAsia="Times New Roman" w:hAnsi="Calibri"/>
          <w:sz w:val="22"/>
          <w:szCs w:val="22"/>
          <w:lang w:val="en-GB"/>
        </w:rPr>
        <w:t xml:space="preserve">, K. Feehan, M. Finlay, M. Fontana, N. </w:t>
      </w:r>
      <w:proofErr w:type="spellStart"/>
      <w:r w:rsidRPr="005F7037">
        <w:rPr>
          <w:rFonts w:ascii="Calibri" w:eastAsia="Times New Roman" w:hAnsi="Calibri"/>
          <w:sz w:val="22"/>
          <w:szCs w:val="22"/>
          <w:lang w:val="en-GB"/>
        </w:rPr>
        <w:t>Forooghi</w:t>
      </w:r>
      <w:proofErr w:type="spellEnd"/>
      <w:r w:rsidRPr="005F7037">
        <w:rPr>
          <w:rFonts w:ascii="Calibri" w:eastAsia="Times New Roman" w:hAnsi="Calibri"/>
          <w:sz w:val="22"/>
          <w:szCs w:val="22"/>
          <w:lang w:val="en-GB"/>
        </w:rPr>
        <w:t xml:space="preserve">, J. M. Gibbons, D. Gilroy, M. Hamblin, J. Hewson, L. M. Hickling, A. D. </w:t>
      </w:r>
      <w:proofErr w:type="spellStart"/>
      <w:r w:rsidRPr="005F7037">
        <w:rPr>
          <w:rFonts w:ascii="Calibri" w:eastAsia="Times New Roman" w:hAnsi="Calibri"/>
          <w:sz w:val="22"/>
          <w:szCs w:val="22"/>
          <w:lang w:val="en-GB"/>
        </w:rPr>
        <w:t>Hingorani</w:t>
      </w:r>
      <w:proofErr w:type="spellEnd"/>
      <w:r w:rsidRPr="005F7037">
        <w:rPr>
          <w:rFonts w:ascii="Calibri" w:eastAsia="Times New Roman" w:hAnsi="Calibri"/>
          <w:sz w:val="22"/>
          <w:szCs w:val="22"/>
          <w:lang w:val="en-GB"/>
        </w:rPr>
        <w:t xml:space="preserve">, L. Howes, I. </w:t>
      </w:r>
      <w:proofErr w:type="spellStart"/>
      <w:r w:rsidRPr="005F7037">
        <w:rPr>
          <w:rFonts w:ascii="Calibri" w:eastAsia="Times New Roman" w:hAnsi="Calibri"/>
          <w:sz w:val="22"/>
          <w:szCs w:val="22"/>
          <w:lang w:val="en-GB"/>
        </w:rPr>
        <w:t>Itua</w:t>
      </w:r>
      <w:proofErr w:type="spellEnd"/>
      <w:r w:rsidRPr="005F7037">
        <w:rPr>
          <w:rFonts w:ascii="Calibri" w:eastAsia="Times New Roman" w:hAnsi="Calibri"/>
          <w:sz w:val="22"/>
          <w:szCs w:val="22"/>
          <w:lang w:val="en-GB"/>
        </w:rPr>
        <w:t xml:space="preserve">, V. Jardim, M. Jensen, J. Jones, M. Jones, G. Joy, V. Kapil, H. Kurdi, J. Lambourne, S. Louth, M. K. Maini, V. </w:t>
      </w:r>
      <w:proofErr w:type="spellStart"/>
      <w:r w:rsidRPr="005F7037">
        <w:rPr>
          <w:rFonts w:ascii="Calibri" w:eastAsia="Times New Roman" w:hAnsi="Calibri"/>
          <w:sz w:val="22"/>
          <w:szCs w:val="22"/>
          <w:lang w:val="en-GB"/>
        </w:rPr>
        <w:t>Mandadapu</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Manisty</w:t>
      </w:r>
      <w:proofErr w:type="spellEnd"/>
      <w:r w:rsidRPr="005F7037">
        <w:rPr>
          <w:rFonts w:ascii="Calibri" w:eastAsia="Times New Roman" w:hAnsi="Calibri"/>
          <w:sz w:val="22"/>
          <w:szCs w:val="22"/>
          <w:lang w:val="en-GB"/>
        </w:rPr>
        <w:t xml:space="preserve">, Á. McKnight, K. </w:t>
      </w:r>
      <w:proofErr w:type="spellStart"/>
      <w:r w:rsidRPr="005F7037">
        <w:rPr>
          <w:rFonts w:ascii="Calibri" w:eastAsia="Times New Roman" w:hAnsi="Calibri"/>
          <w:sz w:val="22"/>
          <w:szCs w:val="22"/>
          <w:lang w:val="en-GB"/>
        </w:rPr>
        <w:t>Menacho</w:t>
      </w:r>
      <w:proofErr w:type="spellEnd"/>
      <w:r w:rsidRPr="005F7037">
        <w:rPr>
          <w:rFonts w:ascii="Calibri" w:eastAsia="Times New Roman" w:hAnsi="Calibri"/>
          <w:sz w:val="22"/>
          <w:szCs w:val="22"/>
          <w:lang w:val="en-GB"/>
        </w:rPr>
        <w:t xml:space="preserve">, C. </w:t>
      </w:r>
      <w:proofErr w:type="spellStart"/>
      <w:r w:rsidRPr="005F7037">
        <w:rPr>
          <w:rFonts w:ascii="Calibri" w:eastAsia="Times New Roman" w:hAnsi="Calibri"/>
          <w:sz w:val="22"/>
          <w:szCs w:val="22"/>
          <w:lang w:val="en-GB"/>
        </w:rPr>
        <w:t>Mfuko</w:t>
      </w:r>
      <w:proofErr w:type="spellEnd"/>
      <w:r w:rsidRPr="005F7037">
        <w:rPr>
          <w:rFonts w:ascii="Calibri" w:eastAsia="Times New Roman" w:hAnsi="Calibri"/>
          <w:sz w:val="22"/>
          <w:szCs w:val="22"/>
          <w:lang w:val="en-GB"/>
        </w:rPr>
        <w:t xml:space="preserve">, O. Mitchelmore, C. Moon, J. Moon, S. M. Murray, M. Noursadeghi, A. Otter, C. Pade, S. Palma, R. Parker, K. Patel, M. </w:t>
      </w:r>
      <w:proofErr w:type="spellStart"/>
      <w:r w:rsidRPr="005F7037">
        <w:rPr>
          <w:rFonts w:ascii="Calibri" w:eastAsia="Times New Roman" w:hAnsi="Calibri"/>
          <w:sz w:val="22"/>
          <w:szCs w:val="22"/>
          <w:lang w:val="en-GB"/>
        </w:rPr>
        <w:t>Pawarova</w:t>
      </w:r>
      <w:proofErr w:type="spellEnd"/>
      <w:r w:rsidRPr="005F7037">
        <w:rPr>
          <w:rFonts w:ascii="Calibri" w:eastAsia="Times New Roman" w:hAnsi="Calibri"/>
          <w:sz w:val="22"/>
          <w:szCs w:val="22"/>
          <w:lang w:val="en-GB"/>
        </w:rPr>
        <w:t xml:space="preserve">, S. E. Petersen, B. </w:t>
      </w:r>
      <w:proofErr w:type="spellStart"/>
      <w:r w:rsidRPr="005F7037">
        <w:rPr>
          <w:rFonts w:ascii="Calibri" w:eastAsia="Times New Roman" w:hAnsi="Calibri"/>
          <w:sz w:val="22"/>
          <w:szCs w:val="22"/>
          <w:lang w:val="en-GB"/>
        </w:rPr>
        <w:t>Piniera</w:t>
      </w:r>
      <w:proofErr w:type="spellEnd"/>
      <w:r w:rsidRPr="005F7037">
        <w:rPr>
          <w:rFonts w:ascii="Calibri" w:eastAsia="Times New Roman" w:hAnsi="Calibri"/>
          <w:sz w:val="22"/>
          <w:szCs w:val="22"/>
          <w:lang w:val="en-GB"/>
        </w:rPr>
        <w:t xml:space="preserve">, F. P. Pieper, L. </w:t>
      </w:r>
      <w:proofErr w:type="spellStart"/>
      <w:r w:rsidRPr="005F7037">
        <w:rPr>
          <w:rFonts w:ascii="Calibri" w:eastAsia="Times New Roman" w:hAnsi="Calibri"/>
          <w:sz w:val="22"/>
          <w:szCs w:val="22"/>
          <w:lang w:val="en-GB"/>
        </w:rPr>
        <w:t>Rannigan</w:t>
      </w:r>
      <w:proofErr w:type="spellEnd"/>
      <w:r w:rsidRPr="005F7037">
        <w:rPr>
          <w:rFonts w:ascii="Calibri" w:eastAsia="Times New Roman" w:hAnsi="Calibri"/>
          <w:sz w:val="22"/>
          <w:szCs w:val="22"/>
          <w:lang w:val="en-GB"/>
        </w:rPr>
        <w:t xml:space="preserve">, A. Rapala, C. J. Reynolds, A. Richards, M. Robathan, J. Rosenheim, G. </w:t>
      </w:r>
      <w:proofErr w:type="spellStart"/>
      <w:r w:rsidRPr="005F7037">
        <w:rPr>
          <w:rFonts w:ascii="Calibri" w:eastAsia="Times New Roman" w:hAnsi="Calibri"/>
          <w:sz w:val="22"/>
          <w:szCs w:val="22"/>
          <w:lang w:val="en-GB"/>
        </w:rPr>
        <w:t>Sambile</w:t>
      </w:r>
      <w:proofErr w:type="spellEnd"/>
      <w:r w:rsidRPr="005F7037">
        <w:rPr>
          <w:rFonts w:ascii="Calibri" w:eastAsia="Times New Roman" w:hAnsi="Calibri"/>
          <w:sz w:val="22"/>
          <w:szCs w:val="22"/>
          <w:lang w:val="en-GB"/>
        </w:rPr>
        <w:t xml:space="preserve">, N. M. Schmidt, A. Semper, A. Seraphim, M. </w:t>
      </w:r>
      <w:proofErr w:type="spellStart"/>
      <w:r w:rsidRPr="005F7037">
        <w:rPr>
          <w:rFonts w:ascii="Calibri" w:eastAsia="Times New Roman" w:hAnsi="Calibri"/>
          <w:sz w:val="22"/>
          <w:szCs w:val="22"/>
          <w:lang w:val="en-GB"/>
        </w:rPr>
        <w:t>Simion</w:t>
      </w:r>
      <w:proofErr w:type="spellEnd"/>
      <w:r w:rsidRPr="005F7037">
        <w:rPr>
          <w:rFonts w:ascii="Calibri" w:eastAsia="Times New Roman" w:hAnsi="Calibri"/>
          <w:sz w:val="22"/>
          <w:szCs w:val="22"/>
          <w:lang w:val="en-GB"/>
        </w:rPr>
        <w:t xml:space="preserve">, A. Smit, M. Sugimoto, L. Swadling, S. Taylor, N. Temperton, S. Thomas, G. D. Thornton, T. Treibel, A. Tucker, J. </w:t>
      </w:r>
      <w:proofErr w:type="spellStart"/>
      <w:r w:rsidRPr="005F7037">
        <w:rPr>
          <w:rFonts w:ascii="Calibri" w:eastAsia="Times New Roman" w:hAnsi="Calibri"/>
          <w:sz w:val="22"/>
          <w:szCs w:val="22"/>
          <w:lang w:val="en-GB"/>
        </w:rPr>
        <w:t>Veerapen</w:t>
      </w:r>
      <w:proofErr w:type="spellEnd"/>
      <w:r w:rsidRPr="005F7037">
        <w:rPr>
          <w:rFonts w:ascii="Calibri" w:eastAsia="Times New Roman" w:hAnsi="Calibri"/>
          <w:sz w:val="22"/>
          <w:szCs w:val="22"/>
          <w:lang w:val="en-GB"/>
        </w:rPr>
        <w:t xml:space="preserve">, M. Vijayakumar, T. Warner, S. Welch, T. Wodehouse, L. Wynne, D. Zahedi, Discordant neutralizing antibody and T cell responses in asymptomatic and mild SARS-CoV-2 infection. </w:t>
      </w:r>
      <w:r w:rsidRPr="005F7037">
        <w:rPr>
          <w:rFonts w:ascii="Calibri" w:eastAsia="Times New Roman" w:hAnsi="Calibri"/>
          <w:i/>
          <w:iCs/>
          <w:sz w:val="22"/>
          <w:szCs w:val="22"/>
          <w:lang w:val="en-GB"/>
        </w:rPr>
        <w:t>Sci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5</w:t>
      </w:r>
      <w:r w:rsidRPr="005F7037">
        <w:rPr>
          <w:rFonts w:ascii="Calibri" w:eastAsia="Times New Roman" w:hAnsi="Calibri"/>
          <w:sz w:val="22"/>
          <w:szCs w:val="22"/>
          <w:lang w:val="en-GB"/>
        </w:rPr>
        <w:t xml:space="preserve"> (2020), doi:10.1126/SCIIMMUNOL.ABF3698.</w:t>
      </w:r>
    </w:p>
    <w:p w14:paraId="5A8DEC14"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50. </w:t>
      </w:r>
      <w:r w:rsidRPr="005F7037">
        <w:rPr>
          <w:rFonts w:ascii="Calibri" w:eastAsia="Times New Roman" w:hAnsi="Calibri"/>
          <w:sz w:val="22"/>
          <w:szCs w:val="22"/>
          <w:lang w:val="en-GB"/>
        </w:rPr>
        <w:tab/>
        <w:t xml:space="preserve">J. Bernal Lopez, N. </w:t>
      </w:r>
      <w:proofErr w:type="spellStart"/>
      <w:r w:rsidRPr="005F7037">
        <w:rPr>
          <w:rFonts w:ascii="Calibri" w:eastAsia="Times New Roman" w:hAnsi="Calibri"/>
          <w:sz w:val="22"/>
          <w:szCs w:val="22"/>
          <w:lang w:val="en-GB"/>
        </w:rPr>
        <w:t>Panagiotopoulos</w:t>
      </w:r>
      <w:proofErr w:type="spellEnd"/>
      <w:r w:rsidRPr="005F7037">
        <w:rPr>
          <w:rFonts w:ascii="Calibri" w:eastAsia="Times New Roman" w:hAnsi="Calibri"/>
          <w:sz w:val="22"/>
          <w:szCs w:val="22"/>
          <w:lang w:val="en-GB"/>
        </w:rPr>
        <w:t xml:space="preserve">, C. Byers, T. G. </w:t>
      </w:r>
      <w:proofErr w:type="spellStart"/>
      <w:r w:rsidRPr="005F7037">
        <w:rPr>
          <w:rFonts w:ascii="Calibri" w:eastAsia="Times New Roman" w:hAnsi="Calibri"/>
          <w:sz w:val="22"/>
          <w:szCs w:val="22"/>
          <w:lang w:val="en-GB"/>
        </w:rPr>
        <w:t>Vilaplana</w:t>
      </w:r>
      <w:proofErr w:type="spellEnd"/>
      <w:r w:rsidRPr="005F7037">
        <w:rPr>
          <w:rFonts w:ascii="Calibri" w:eastAsia="Times New Roman" w:hAnsi="Calibri"/>
          <w:sz w:val="22"/>
          <w:szCs w:val="22"/>
          <w:lang w:val="en-GB"/>
        </w:rPr>
        <w:t xml:space="preserve">, N. Boddington, X. S. Zhang, A. </w:t>
      </w:r>
      <w:proofErr w:type="spellStart"/>
      <w:r w:rsidRPr="005F7037">
        <w:rPr>
          <w:rFonts w:ascii="Calibri" w:eastAsia="Times New Roman" w:hAnsi="Calibri"/>
          <w:sz w:val="22"/>
          <w:szCs w:val="22"/>
          <w:lang w:val="en-GB"/>
        </w:rPr>
        <w:t>Charlett</w:t>
      </w:r>
      <w:proofErr w:type="spellEnd"/>
      <w:r w:rsidRPr="005F7037">
        <w:rPr>
          <w:rFonts w:ascii="Calibri" w:eastAsia="Times New Roman" w:hAnsi="Calibri"/>
          <w:sz w:val="22"/>
          <w:szCs w:val="22"/>
          <w:lang w:val="en-GB"/>
        </w:rPr>
        <w:t xml:space="preserve">, S. </w:t>
      </w:r>
      <w:proofErr w:type="spellStart"/>
      <w:r w:rsidRPr="005F7037">
        <w:rPr>
          <w:rFonts w:ascii="Calibri" w:eastAsia="Times New Roman" w:hAnsi="Calibri"/>
          <w:sz w:val="22"/>
          <w:szCs w:val="22"/>
          <w:lang w:val="en-GB"/>
        </w:rPr>
        <w:t>Elgohari</w:t>
      </w:r>
      <w:proofErr w:type="spellEnd"/>
      <w:r w:rsidRPr="005F7037">
        <w:rPr>
          <w:rFonts w:ascii="Calibri" w:eastAsia="Times New Roman" w:hAnsi="Calibri"/>
          <w:sz w:val="22"/>
          <w:szCs w:val="22"/>
          <w:lang w:val="en-GB"/>
        </w:rPr>
        <w:t xml:space="preserve">, L. Coughlan, R. </w:t>
      </w:r>
      <w:proofErr w:type="spellStart"/>
      <w:r w:rsidRPr="005F7037">
        <w:rPr>
          <w:rFonts w:ascii="Calibri" w:eastAsia="Times New Roman" w:hAnsi="Calibri"/>
          <w:sz w:val="22"/>
          <w:szCs w:val="22"/>
          <w:lang w:val="en-GB"/>
        </w:rPr>
        <w:t>Whillock</w:t>
      </w:r>
      <w:proofErr w:type="spellEnd"/>
      <w:r w:rsidRPr="005F7037">
        <w:rPr>
          <w:rFonts w:ascii="Calibri" w:eastAsia="Times New Roman" w:hAnsi="Calibri"/>
          <w:sz w:val="22"/>
          <w:szCs w:val="22"/>
          <w:lang w:val="en-GB"/>
        </w:rPr>
        <w:t xml:space="preserve">, S. Logan, H. Bolt, M. Sinnathamby, L. </w:t>
      </w:r>
      <w:proofErr w:type="spellStart"/>
      <w:r w:rsidRPr="005F7037">
        <w:rPr>
          <w:rFonts w:ascii="Calibri" w:eastAsia="Times New Roman" w:hAnsi="Calibri"/>
          <w:sz w:val="22"/>
          <w:szCs w:val="22"/>
          <w:lang w:val="en-GB"/>
        </w:rPr>
        <w:t>Letley</w:t>
      </w:r>
      <w:proofErr w:type="spellEnd"/>
      <w:r w:rsidRPr="005F7037">
        <w:rPr>
          <w:rFonts w:ascii="Calibri" w:eastAsia="Times New Roman" w:hAnsi="Calibri"/>
          <w:sz w:val="22"/>
          <w:szCs w:val="22"/>
          <w:lang w:val="en-GB"/>
        </w:rPr>
        <w:t xml:space="preserve">, P. MacDonald, R. </w:t>
      </w:r>
      <w:proofErr w:type="spellStart"/>
      <w:r w:rsidRPr="005F7037">
        <w:rPr>
          <w:rFonts w:ascii="Calibri" w:eastAsia="Times New Roman" w:hAnsi="Calibri"/>
          <w:sz w:val="22"/>
          <w:szCs w:val="22"/>
          <w:lang w:val="en-GB"/>
        </w:rPr>
        <w:t>Vivancos</w:t>
      </w:r>
      <w:proofErr w:type="spellEnd"/>
      <w:r w:rsidRPr="005F7037">
        <w:rPr>
          <w:rFonts w:ascii="Calibri" w:eastAsia="Times New Roman" w:hAnsi="Calibri"/>
          <w:sz w:val="22"/>
          <w:szCs w:val="22"/>
          <w:lang w:val="en-GB"/>
        </w:rPr>
        <w:t xml:space="preserve">, O. </w:t>
      </w:r>
      <w:proofErr w:type="spellStart"/>
      <w:r w:rsidRPr="005F7037">
        <w:rPr>
          <w:rFonts w:ascii="Calibri" w:eastAsia="Times New Roman" w:hAnsi="Calibri"/>
          <w:sz w:val="22"/>
          <w:szCs w:val="22"/>
          <w:lang w:val="en-GB"/>
        </w:rPr>
        <w:t>Edeghere</w:t>
      </w:r>
      <w:proofErr w:type="spellEnd"/>
      <w:r w:rsidRPr="005F7037">
        <w:rPr>
          <w:rFonts w:ascii="Calibri" w:eastAsia="Times New Roman" w:hAnsi="Calibri"/>
          <w:sz w:val="22"/>
          <w:szCs w:val="22"/>
          <w:lang w:val="en-GB"/>
        </w:rPr>
        <w:t xml:space="preserve">, C. Anderson, K. </w:t>
      </w:r>
      <w:proofErr w:type="spellStart"/>
      <w:r w:rsidRPr="005F7037">
        <w:rPr>
          <w:rFonts w:ascii="Calibri" w:eastAsia="Times New Roman" w:hAnsi="Calibri"/>
          <w:sz w:val="22"/>
          <w:szCs w:val="22"/>
          <w:lang w:val="en-GB"/>
        </w:rPr>
        <w:t>Paranthaman</w:t>
      </w:r>
      <w:proofErr w:type="spellEnd"/>
      <w:r w:rsidRPr="005F7037">
        <w:rPr>
          <w:rFonts w:ascii="Calibri" w:eastAsia="Times New Roman" w:hAnsi="Calibri"/>
          <w:sz w:val="22"/>
          <w:szCs w:val="22"/>
          <w:lang w:val="en-GB"/>
        </w:rPr>
        <w:t xml:space="preserve">, S. Cottrell, J. McMenamin, M. </w:t>
      </w:r>
      <w:proofErr w:type="spellStart"/>
      <w:r w:rsidRPr="005F7037">
        <w:rPr>
          <w:rFonts w:ascii="Calibri" w:eastAsia="Times New Roman" w:hAnsi="Calibri"/>
          <w:sz w:val="22"/>
          <w:szCs w:val="22"/>
          <w:lang w:val="en-GB"/>
        </w:rPr>
        <w:t>Zambon</w:t>
      </w:r>
      <w:proofErr w:type="spellEnd"/>
      <w:r w:rsidRPr="005F7037">
        <w:rPr>
          <w:rFonts w:ascii="Calibri" w:eastAsia="Times New Roman" w:hAnsi="Calibri"/>
          <w:sz w:val="22"/>
          <w:szCs w:val="22"/>
          <w:lang w:val="en-GB"/>
        </w:rPr>
        <w:t xml:space="preserve">, G. </w:t>
      </w:r>
      <w:proofErr w:type="spellStart"/>
      <w:r w:rsidRPr="005F7037">
        <w:rPr>
          <w:rFonts w:ascii="Calibri" w:eastAsia="Times New Roman" w:hAnsi="Calibri"/>
          <w:sz w:val="22"/>
          <w:szCs w:val="22"/>
          <w:lang w:val="en-GB"/>
        </w:rPr>
        <w:t>Dabrera</w:t>
      </w:r>
      <w:proofErr w:type="spellEnd"/>
      <w:r w:rsidRPr="005F7037">
        <w:rPr>
          <w:rFonts w:ascii="Calibri" w:eastAsia="Times New Roman" w:hAnsi="Calibri"/>
          <w:sz w:val="22"/>
          <w:szCs w:val="22"/>
          <w:lang w:val="en-GB"/>
        </w:rPr>
        <w:t xml:space="preserve">, M. Ramsay, V. </w:t>
      </w:r>
      <w:proofErr w:type="spellStart"/>
      <w:r w:rsidRPr="005F7037">
        <w:rPr>
          <w:rFonts w:ascii="Calibri" w:eastAsia="Times New Roman" w:hAnsi="Calibri"/>
          <w:sz w:val="22"/>
          <w:szCs w:val="22"/>
          <w:lang w:val="en-GB"/>
        </w:rPr>
        <w:t>Saliba</w:t>
      </w:r>
      <w:proofErr w:type="spellEnd"/>
      <w:r w:rsidRPr="005F7037">
        <w:rPr>
          <w:rFonts w:ascii="Calibri" w:eastAsia="Times New Roman" w:hAnsi="Calibri"/>
          <w:sz w:val="22"/>
          <w:szCs w:val="22"/>
          <w:lang w:val="en-GB"/>
        </w:rPr>
        <w:t xml:space="preserve">, Transmission dynamics of COVID-19 in household and community settings in the United Kingdom, January to March 2020. </w:t>
      </w:r>
      <w:r w:rsidRPr="005F7037">
        <w:rPr>
          <w:rFonts w:ascii="Calibri" w:eastAsia="Times New Roman" w:hAnsi="Calibri"/>
          <w:i/>
          <w:iCs/>
          <w:sz w:val="22"/>
          <w:szCs w:val="22"/>
          <w:lang w:val="en-GB"/>
        </w:rPr>
        <w:t>Eurosurveillance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27</w:t>
      </w:r>
      <w:r w:rsidRPr="005F7037">
        <w:rPr>
          <w:rFonts w:ascii="Calibri" w:eastAsia="Times New Roman" w:hAnsi="Calibri"/>
          <w:sz w:val="22"/>
          <w:szCs w:val="22"/>
          <w:lang w:val="en-GB"/>
        </w:rPr>
        <w:t>, 1 (2022).</w:t>
      </w:r>
    </w:p>
    <w:p w14:paraId="11A6AB3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51. </w:t>
      </w:r>
      <w:r w:rsidRPr="005F7037">
        <w:rPr>
          <w:rFonts w:ascii="Calibri" w:eastAsia="Times New Roman" w:hAnsi="Calibri"/>
          <w:sz w:val="22"/>
          <w:szCs w:val="22"/>
          <w:lang w:val="en-GB"/>
        </w:rPr>
        <w:tab/>
        <w:t xml:space="preserve">S. A. Lauer, K. H. </w:t>
      </w:r>
      <w:proofErr w:type="spellStart"/>
      <w:r w:rsidRPr="005F7037">
        <w:rPr>
          <w:rFonts w:ascii="Calibri" w:eastAsia="Times New Roman" w:hAnsi="Calibri"/>
          <w:sz w:val="22"/>
          <w:szCs w:val="22"/>
          <w:lang w:val="en-GB"/>
        </w:rPr>
        <w:t>Grantz</w:t>
      </w:r>
      <w:proofErr w:type="spellEnd"/>
      <w:r w:rsidRPr="005F7037">
        <w:rPr>
          <w:rFonts w:ascii="Calibri" w:eastAsia="Times New Roman" w:hAnsi="Calibri"/>
          <w:sz w:val="22"/>
          <w:szCs w:val="22"/>
          <w:lang w:val="en-GB"/>
        </w:rPr>
        <w:t xml:space="preserve">, Q. Bi, F. K. Jones, Q. Zheng, H. R. Meredith, A. S. Azman, N. G. Reich, J. </w:t>
      </w:r>
      <w:proofErr w:type="spellStart"/>
      <w:r w:rsidRPr="005F7037">
        <w:rPr>
          <w:rFonts w:ascii="Calibri" w:eastAsia="Times New Roman" w:hAnsi="Calibri"/>
          <w:sz w:val="22"/>
          <w:szCs w:val="22"/>
          <w:lang w:val="en-GB"/>
        </w:rPr>
        <w:t>Lessler</w:t>
      </w:r>
      <w:proofErr w:type="spellEnd"/>
      <w:r w:rsidRPr="005F7037">
        <w:rPr>
          <w:rFonts w:ascii="Calibri" w:eastAsia="Times New Roman" w:hAnsi="Calibri"/>
          <w:sz w:val="22"/>
          <w:szCs w:val="22"/>
          <w:lang w:val="en-GB"/>
        </w:rPr>
        <w:t xml:space="preserve">, </w:t>
      </w:r>
      <w:proofErr w:type="gramStart"/>
      <w:r w:rsidRPr="005F7037">
        <w:rPr>
          <w:rFonts w:ascii="Calibri" w:eastAsia="Times New Roman" w:hAnsi="Calibri"/>
          <w:sz w:val="22"/>
          <w:szCs w:val="22"/>
          <w:lang w:val="en-GB"/>
        </w:rPr>
        <w:t>The</w:t>
      </w:r>
      <w:proofErr w:type="gramEnd"/>
      <w:r w:rsidRPr="005F7037">
        <w:rPr>
          <w:rFonts w:ascii="Calibri" w:eastAsia="Times New Roman" w:hAnsi="Calibri"/>
          <w:sz w:val="22"/>
          <w:szCs w:val="22"/>
          <w:lang w:val="en-GB"/>
        </w:rPr>
        <w:t xml:space="preserve"> incubation period of coronavirus disease 2019 (CoVID-19) from publicly reported confirmed cases: Estimation and application. </w:t>
      </w:r>
      <w:r w:rsidRPr="005F7037">
        <w:rPr>
          <w:rFonts w:ascii="Calibri" w:eastAsia="Times New Roman" w:hAnsi="Calibri"/>
          <w:i/>
          <w:iCs/>
          <w:sz w:val="22"/>
          <w:szCs w:val="22"/>
          <w:lang w:val="en-GB"/>
        </w:rPr>
        <w:t>Ann Intern Med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172</w:t>
      </w:r>
      <w:r w:rsidRPr="005F7037">
        <w:rPr>
          <w:rFonts w:ascii="Calibri" w:eastAsia="Times New Roman" w:hAnsi="Calibri"/>
          <w:sz w:val="22"/>
          <w:szCs w:val="22"/>
          <w:lang w:val="en-GB"/>
        </w:rPr>
        <w:t>, 577–582 (2020).</w:t>
      </w:r>
    </w:p>
    <w:p w14:paraId="420305F7"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52. </w:t>
      </w:r>
      <w:r w:rsidRPr="005F7037">
        <w:rPr>
          <w:rFonts w:ascii="Calibri" w:eastAsia="Times New Roman" w:hAnsi="Calibri"/>
          <w:sz w:val="22"/>
          <w:szCs w:val="22"/>
          <w:lang w:val="en-GB"/>
        </w:rPr>
        <w:tab/>
        <w:t xml:space="preserve">J. A. Backer, D. </w:t>
      </w:r>
      <w:proofErr w:type="spellStart"/>
      <w:r w:rsidRPr="005F7037">
        <w:rPr>
          <w:rFonts w:ascii="Calibri" w:eastAsia="Times New Roman" w:hAnsi="Calibri"/>
          <w:sz w:val="22"/>
          <w:szCs w:val="22"/>
          <w:lang w:val="en-GB"/>
        </w:rPr>
        <w:t>Klinkenberg</w:t>
      </w:r>
      <w:proofErr w:type="spellEnd"/>
      <w:r w:rsidRPr="005F7037">
        <w:rPr>
          <w:rFonts w:ascii="Calibri" w:eastAsia="Times New Roman" w:hAnsi="Calibri"/>
          <w:sz w:val="22"/>
          <w:szCs w:val="22"/>
          <w:lang w:val="en-GB"/>
        </w:rPr>
        <w:t xml:space="preserve">, J. </w:t>
      </w:r>
      <w:proofErr w:type="spellStart"/>
      <w:r w:rsidRPr="005F7037">
        <w:rPr>
          <w:rFonts w:ascii="Calibri" w:eastAsia="Times New Roman" w:hAnsi="Calibri"/>
          <w:sz w:val="22"/>
          <w:szCs w:val="22"/>
          <w:lang w:val="en-GB"/>
        </w:rPr>
        <w:t>Wallinga</w:t>
      </w:r>
      <w:proofErr w:type="spellEnd"/>
      <w:r w:rsidRPr="005F7037">
        <w:rPr>
          <w:rFonts w:ascii="Calibri" w:eastAsia="Times New Roman" w:hAnsi="Calibri"/>
          <w:sz w:val="22"/>
          <w:szCs w:val="22"/>
          <w:lang w:val="en-GB"/>
        </w:rPr>
        <w:t xml:space="preserve">, Incubation period of 2019 novel coronavirus (2019- </w:t>
      </w:r>
      <w:proofErr w:type="spellStart"/>
      <w:r w:rsidRPr="005F7037">
        <w:rPr>
          <w:rFonts w:ascii="Calibri" w:eastAsia="Times New Roman" w:hAnsi="Calibri"/>
          <w:sz w:val="22"/>
          <w:szCs w:val="22"/>
          <w:lang w:val="en-GB"/>
        </w:rPr>
        <w:t>nCoV</w:t>
      </w:r>
      <w:proofErr w:type="spellEnd"/>
      <w:r w:rsidRPr="005F7037">
        <w:rPr>
          <w:rFonts w:ascii="Calibri" w:eastAsia="Times New Roman" w:hAnsi="Calibri"/>
          <w:sz w:val="22"/>
          <w:szCs w:val="22"/>
          <w:lang w:val="en-GB"/>
        </w:rPr>
        <w:t xml:space="preserve">) infections among travellers from Wuhan, China, 20 28 January 2020. </w:t>
      </w:r>
      <w:r w:rsidRPr="005F7037">
        <w:rPr>
          <w:rFonts w:ascii="Calibri" w:eastAsia="Times New Roman" w:hAnsi="Calibri"/>
          <w:i/>
          <w:iCs/>
          <w:sz w:val="22"/>
          <w:szCs w:val="22"/>
          <w:lang w:val="en-GB"/>
        </w:rPr>
        <w:t>Eurosurveillance</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25</w:t>
      </w:r>
      <w:r w:rsidRPr="005F7037">
        <w:rPr>
          <w:rFonts w:ascii="Calibri" w:eastAsia="Times New Roman" w:hAnsi="Calibri"/>
          <w:sz w:val="22"/>
          <w:szCs w:val="22"/>
          <w:lang w:val="en-GB"/>
        </w:rPr>
        <w:t xml:space="preserve"> (2020), doi:10.2807/1560-7917.ES.2020.25.5.2000062.</w:t>
      </w:r>
    </w:p>
    <w:p w14:paraId="0908BC49"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53. </w:t>
      </w:r>
      <w:r w:rsidRPr="005F7037">
        <w:rPr>
          <w:rFonts w:ascii="Calibri" w:eastAsia="Times New Roman" w:hAnsi="Calibri"/>
          <w:sz w:val="22"/>
          <w:szCs w:val="22"/>
          <w:lang w:val="en-GB"/>
        </w:rPr>
        <w:tab/>
        <w:t xml:space="preserve">C. McAloon, Á. Collins, K. Hunt, A. Barber, A. W. Byrne, F. Butler, M. Casey, J. Griffin, E. Lane, D. McEvoy, P. Wall, M. Green, L. O’Grady, S. J. More, Incubation period of COVID-19: A rapid systematic review and meta-analysis of observational research. </w:t>
      </w:r>
      <w:r w:rsidRPr="005F7037">
        <w:rPr>
          <w:rFonts w:ascii="Calibri" w:eastAsia="Times New Roman" w:hAnsi="Calibri"/>
          <w:i/>
          <w:iCs/>
          <w:sz w:val="22"/>
          <w:szCs w:val="22"/>
          <w:lang w:val="en-GB"/>
        </w:rPr>
        <w:t>BMJ Open</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10</w:t>
      </w:r>
      <w:r w:rsidRPr="005F7037">
        <w:rPr>
          <w:rFonts w:ascii="Calibri" w:eastAsia="Times New Roman" w:hAnsi="Calibri"/>
          <w:sz w:val="22"/>
          <w:szCs w:val="22"/>
          <w:lang w:val="en-GB"/>
        </w:rPr>
        <w:t xml:space="preserve"> (2020), doi:10.1136/BMJOPEN-2020-039652.</w:t>
      </w:r>
    </w:p>
    <w:p w14:paraId="2F2BF10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54. </w:t>
      </w:r>
      <w:r w:rsidRPr="005F7037">
        <w:rPr>
          <w:rFonts w:ascii="Calibri" w:eastAsia="Times New Roman" w:hAnsi="Calibri"/>
          <w:sz w:val="22"/>
          <w:szCs w:val="22"/>
          <w:lang w:val="en-GB"/>
        </w:rPr>
        <w:tab/>
        <w:t xml:space="preserve">I. Bains, R. </w:t>
      </w:r>
      <w:proofErr w:type="spellStart"/>
      <w:r w:rsidRPr="005F7037">
        <w:rPr>
          <w:rFonts w:ascii="Calibri" w:eastAsia="Times New Roman" w:hAnsi="Calibri"/>
          <w:sz w:val="22"/>
          <w:szCs w:val="22"/>
          <w:lang w:val="en-GB"/>
        </w:rPr>
        <w:t>Antia</w:t>
      </w:r>
      <w:proofErr w:type="spellEnd"/>
      <w:r w:rsidRPr="005F7037">
        <w:rPr>
          <w:rFonts w:ascii="Calibri" w:eastAsia="Times New Roman" w:hAnsi="Calibri"/>
          <w:sz w:val="22"/>
          <w:szCs w:val="22"/>
          <w:lang w:val="en-GB"/>
        </w:rPr>
        <w:t xml:space="preserve">, R. Callard, A. J. Yates, Quantifying the development of the peripheral naive CD4+ T-cell pool in humans. </w:t>
      </w:r>
      <w:r w:rsidRPr="005F7037">
        <w:rPr>
          <w:rFonts w:ascii="Calibri" w:eastAsia="Times New Roman" w:hAnsi="Calibri"/>
          <w:i/>
          <w:iCs/>
          <w:sz w:val="22"/>
          <w:szCs w:val="22"/>
          <w:lang w:val="en-GB"/>
        </w:rPr>
        <w:t>Blood</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113</w:t>
      </w:r>
      <w:r w:rsidRPr="005F7037">
        <w:rPr>
          <w:rFonts w:ascii="Calibri" w:eastAsia="Times New Roman" w:hAnsi="Calibri"/>
          <w:sz w:val="22"/>
          <w:szCs w:val="22"/>
          <w:lang w:val="en-GB"/>
        </w:rPr>
        <w:t>, 5480–5487 (2009).</w:t>
      </w:r>
    </w:p>
    <w:p w14:paraId="43CB1980"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55. </w:t>
      </w:r>
      <w:r w:rsidRPr="005F7037">
        <w:rPr>
          <w:rFonts w:ascii="Calibri" w:eastAsia="Times New Roman" w:hAnsi="Calibri"/>
          <w:sz w:val="22"/>
          <w:szCs w:val="22"/>
          <w:lang w:val="en-GB"/>
        </w:rPr>
        <w:tab/>
        <w:t xml:space="preserve">C. </w:t>
      </w:r>
      <w:proofErr w:type="spellStart"/>
      <w:r w:rsidRPr="005F7037">
        <w:rPr>
          <w:rFonts w:ascii="Calibri" w:eastAsia="Times New Roman" w:hAnsi="Calibri"/>
          <w:sz w:val="22"/>
          <w:szCs w:val="22"/>
          <w:lang w:val="en-GB"/>
        </w:rPr>
        <w:t>Rydyznski</w:t>
      </w:r>
      <w:proofErr w:type="spellEnd"/>
      <w:r w:rsidRPr="005F7037">
        <w:rPr>
          <w:rFonts w:ascii="Calibri" w:eastAsia="Times New Roman" w:hAnsi="Calibri"/>
          <w:sz w:val="22"/>
          <w:szCs w:val="22"/>
          <w:lang w:val="en-GB"/>
        </w:rPr>
        <w:t xml:space="preserve"> </w:t>
      </w:r>
      <w:proofErr w:type="spellStart"/>
      <w:r w:rsidRPr="005F7037">
        <w:rPr>
          <w:rFonts w:ascii="Calibri" w:eastAsia="Times New Roman" w:hAnsi="Calibri"/>
          <w:sz w:val="22"/>
          <w:szCs w:val="22"/>
          <w:lang w:val="en-GB"/>
        </w:rPr>
        <w:t>Moderbacher</w:t>
      </w:r>
      <w:proofErr w:type="spellEnd"/>
      <w:r w:rsidRPr="005F7037">
        <w:rPr>
          <w:rFonts w:ascii="Calibri" w:eastAsia="Times New Roman" w:hAnsi="Calibri"/>
          <w:sz w:val="22"/>
          <w:szCs w:val="22"/>
          <w:lang w:val="en-GB"/>
        </w:rPr>
        <w:t xml:space="preserve">, S. I. Ramirez, J. M. Dan, A. </w:t>
      </w:r>
      <w:proofErr w:type="spellStart"/>
      <w:r w:rsidRPr="005F7037">
        <w:rPr>
          <w:rFonts w:ascii="Calibri" w:eastAsia="Times New Roman" w:hAnsi="Calibri"/>
          <w:sz w:val="22"/>
          <w:szCs w:val="22"/>
          <w:lang w:val="en-GB"/>
        </w:rPr>
        <w:t>Grifoni</w:t>
      </w:r>
      <w:proofErr w:type="spellEnd"/>
      <w:r w:rsidRPr="005F7037">
        <w:rPr>
          <w:rFonts w:ascii="Calibri" w:eastAsia="Times New Roman" w:hAnsi="Calibri"/>
          <w:sz w:val="22"/>
          <w:szCs w:val="22"/>
          <w:lang w:val="en-GB"/>
        </w:rPr>
        <w:t xml:space="preserve">, K. M. Hastie, D. Weiskopf, S. Belanger, R. K. Abbott, C. Kim, J. Choi, Y. Kato, E. G. Crotty, C. Kim, S. A. Rawlings, J. Mateus, L. P. V. </w:t>
      </w:r>
      <w:proofErr w:type="spellStart"/>
      <w:r w:rsidRPr="005F7037">
        <w:rPr>
          <w:rFonts w:ascii="Calibri" w:eastAsia="Times New Roman" w:hAnsi="Calibri"/>
          <w:sz w:val="22"/>
          <w:szCs w:val="22"/>
          <w:lang w:val="en-GB"/>
        </w:rPr>
        <w:t>Tse</w:t>
      </w:r>
      <w:proofErr w:type="spellEnd"/>
      <w:r w:rsidRPr="005F7037">
        <w:rPr>
          <w:rFonts w:ascii="Calibri" w:eastAsia="Times New Roman" w:hAnsi="Calibri"/>
          <w:sz w:val="22"/>
          <w:szCs w:val="22"/>
          <w:lang w:val="en-GB"/>
        </w:rPr>
        <w:t xml:space="preserve">, A. Frazier, R. Baric, B. Peters, J. Greenbaum, E. Ollmann </w:t>
      </w:r>
      <w:proofErr w:type="spellStart"/>
      <w:r w:rsidRPr="005F7037">
        <w:rPr>
          <w:rFonts w:ascii="Calibri" w:eastAsia="Times New Roman" w:hAnsi="Calibri"/>
          <w:sz w:val="22"/>
          <w:szCs w:val="22"/>
          <w:lang w:val="en-GB"/>
        </w:rPr>
        <w:t>Saphire</w:t>
      </w:r>
      <w:proofErr w:type="spellEnd"/>
      <w:r w:rsidRPr="005F7037">
        <w:rPr>
          <w:rFonts w:ascii="Calibri" w:eastAsia="Times New Roman" w:hAnsi="Calibri"/>
          <w:sz w:val="22"/>
          <w:szCs w:val="22"/>
          <w:lang w:val="en-GB"/>
        </w:rPr>
        <w:t xml:space="preserve">, D. M. Smith, A. </w:t>
      </w:r>
      <w:proofErr w:type="spellStart"/>
      <w:r w:rsidRPr="005F7037">
        <w:rPr>
          <w:rFonts w:ascii="Calibri" w:eastAsia="Times New Roman" w:hAnsi="Calibri"/>
          <w:sz w:val="22"/>
          <w:szCs w:val="22"/>
          <w:lang w:val="en-GB"/>
        </w:rPr>
        <w:t>Sette</w:t>
      </w:r>
      <w:proofErr w:type="spellEnd"/>
      <w:r w:rsidRPr="005F7037">
        <w:rPr>
          <w:rFonts w:ascii="Calibri" w:eastAsia="Times New Roman" w:hAnsi="Calibri"/>
          <w:sz w:val="22"/>
          <w:szCs w:val="22"/>
          <w:lang w:val="en-GB"/>
        </w:rPr>
        <w:t xml:space="preserve">, S. Crotty, Antigen-Specific Adaptive Immunity to SARS-CoV-2 in Acute COVID-19 and Associations with Age and Disease Severity. </w:t>
      </w:r>
      <w:r w:rsidRPr="005F7037">
        <w:rPr>
          <w:rFonts w:ascii="Calibri" w:eastAsia="Times New Roman" w:hAnsi="Calibri"/>
          <w:i/>
          <w:iCs/>
          <w:sz w:val="22"/>
          <w:szCs w:val="22"/>
          <w:lang w:val="en-GB"/>
        </w:rPr>
        <w:t>Cell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183</w:t>
      </w:r>
      <w:r w:rsidRPr="005F7037">
        <w:rPr>
          <w:rFonts w:ascii="Calibri" w:eastAsia="Times New Roman" w:hAnsi="Calibri"/>
          <w:sz w:val="22"/>
          <w:szCs w:val="22"/>
          <w:lang w:val="en-GB"/>
        </w:rPr>
        <w:t>, 996-1012.e19 (2020).</w:t>
      </w:r>
    </w:p>
    <w:p w14:paraId="619E098E"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t xml:space="preserve">56. </w:t>
      </w:r>
      <w:r w:rsidRPr="005F7037">
        <w:rPr>
          <w:rFonts w:ascii="Calibri" w:eastAsia="Times New Roman" w:hAnsi="Calibri"/>
          <w:sz w:val="22"/>
          <w:szCs w:val="22"/>
          <w:lang w:val="en-GB"/>
        </w:rPr>
        <w:tab/>
        <w:t xml:space="preserve">Q. Qi, Y. Liu, Y. Cheng, J. Glanville, D. Zhang, J. Y. Lee, R. A. </w:t>
      </w:r>
      <w:proofErr w:type="spellStart"/>
      <w:r w:rsidRPr="005F7037">
        <w:rPr>
          <w:rFonts w:ascii="Calibri" w:eastAsia="Times New Roman" w:hAnsi="Calibri"/>
          <w:sz w:val="22"/>
          <w:szCs w:val="22"/>
          <w:lang w:val="en-GB"/>
        </w:rPr>
        <w:t>Olshen</w:t>
      </w:r>
      <w:proofErr w:type="spellEnd"/>
      <w:r w:rsidRPr="005F7037">
        <w:rPr>
          <w:rFonts w:ascii="Calibri" w:eastAsia="Times New Roman" w:hAnsi="Calibri"/>
          <w:sz w:val="22"/>
          <w:szCs w:val="22"/>
          <w:lang w:val="en-GB"/>
        </w:rPr>
        <w:t xml:space="preserve">, C. M. </w:t>
      </w:r>
      <w:proofErr w:type="spellStart"/>
      <w:r w:rsidRPr="005F7037">
        <w:rPr>
          <w:rFonts w:ascii="Calibri" w:eastAsia="Times New Roman" w:hAnsi="Calibri"/>
          <w:sz w:val="22"/>
          <w:szCs w:val="22"/>
          <w:lang w:val="en-GB"/>
        </w:rPr>
        <w:t>Weyand</w:t>
      </w:r>
      <w:proofErr w:type="spellEnd"/>
      <w:r w:rsidRPr="005F7037">
        <w:rPr>
          <w:rFonts w:ascii="Calibri" w:eastAsia="Times New Roman" w:hAnsi="Calibri"/>
          <w:sz w:val="22"/>
          <w:szCs w:val="22"/>
          <w:lang w:val="en-GB"/>
        </w:rPr>
        <w:t xml:space="preserve">, S. D. Boyd, J. J. </w:t>
      </w:r>
      <w:proofErr w:type="spellStart"/>
      <w:r w:rsidRPr="005F7037">
        <w:rPr>
          <w:rFonts w:ascii="Calibri" w:eastAsia="Times New Roman" w:hAnsi="Calibri"/>
          <w:sz w:val="22"/>
          <w:szCs w:val="22"/>
          <w:lang w:val="en-GB"/>
        </w:rPr>
        <w:t>Goronzy</w:t>
      </w:r>
      <w:proofErr w:type="spellEnd"/>
      <w:r w:rsidRPr="005F7037">
        <w:rPr>
          <w:rFonts w:ascii="Calibri" w:eastAsia="Times New Roman" w:hAnsi="Calibri"/>
          <w:sz w:val="22"/>
          <w:szCs w:val="22"/>
          <w:lang w:val="en-GB"/>
        </w:rPr>
        <w:t xml:space="preserve">, Diversity and clonal selection in the human T-cell repertoire. </w:t>
      </w:r>
      <w:r w:rsidRPr="005F7037">
        <w:rPr>
          <w:rFonts w:ascii="Calibri" w:eastAsia="Times New Roman" w:hAnsi="Calibri"/>
          <w:i/>
          <w:iCs/>
          <w:sz w:val="22"/>
          <w:szCs w:val="22"/>
          <w:lang w:val="en-GB"/>
        </w:rPr>
        <w:t xml:space="preserve">Proc Natl </w:t>
      </w:r>
      <w:proofErr w:type="spellStart"/>
      <w:r w:rsidRPr="005F7037">
        <w:rPr>
          <w:rFonts w:ascii="Calibri" w:eastAsia="Times New Roman" w:hAnsi="Calibri"/>
          <w:i/>
          <w:iCs/>
          <w:sz w:val="22"/>
          <w:szCs w:val="22"/>
          <w:lang w:val="en-GB"/>
        </w:rPr>
        <w:t>Acad</w:t>
      </w:r>
      <w:proofErr w:type="spellEnd"/>
      <w:r w:rsidRPr="005F7037">
        <w:rPr>
          <w:rFonts w:ascii="Calibri" w:eastAsia="Times New Roman" w:hAnsi="Calibri"/>
          <w:i/>
          <w:iCs/>
          <w:sz w:val="22"/>
          <w:szCs w:val="22"/>
          <w:lang w:val="en-GB"/>
        </w:rPr>
        <w:t xml:space="preserve"> Sci U S A</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111</w:t>
      </w:r>
      <w:r w:rsidRPr="005F7037">
        <w:rPr>
          <w:rFonts w:ascii="Calibri" w:eastAsia="Times New Roman" w:hAnsi="Calibri"/>
          <w:sz w:val="22"/>
          <w:szCs w:val="22"/>
          <w:lang w:val="en-GB"/>
        </w:rPr>
        <w:t>, 13139–13144 (2014).</w:t>
      </w:r>
    </w:p>
    <w:p w14:paraId="06E1866C" w14:textId="77777777" w:rsidR="005F7037" w:rsidRPr="005F7037" w:rsidRDefault="005F7037" w:rsidP="005F7037">
      <w:pPr>
        <w:autoSpaceDE w:val="0"/>
        <w:autoSpaceDN w:val="0"/>
        <w:spacing w:after="160" w:line="259" w:lineRule="auto"/>
        <w:ind w:left="640" w:hanging="640"/>
        <w:rPr>
          <w:rFonts w:ascii="Calibri" w:eastAsia="Times New Roman" w:hAnsi="Calibri"/>
          <w:sz w:val="22"/>
          <w:szCs w:val="22"/>
          <w:lang w:val="en-GB"/>
        </w:rPr>
      </w:pPr>
      <w:r w:rsidRPr="005F7037">
        <w:rPr>
          <w:rFonts w:ascii="Calibri" w:eastAsia="Times New Roman" w:hAnsi="Calibri"/>
          <w:sz w:val="22"/>
          <w:szCs w:val="22"/>
          <w:lang w:val="en-GB"/>
        </w:rPr>
        <w:lastRenderedPageBreak/>
        <w:t xml:space="preserve">57. </w:t>
      </w:r>
      <w:r w:rsidRPr="005F7037">
        <w:rPr>
          <w:rFonts w:ascii="Calibri" w:eastAsia="Times New Roman" w:hAnsi="Calibri"/>
          <w:sz w:val="22"/>
          <w:szCs w:val="22"/>
          <w:lang w:val="en-GB"/>
        </w:rPr>
        <w:tab/>
        <w:t xml:space="preserve">R. M. </w:t>
      </w:r>
      <w:proofErr w:type="spellStart"/>
      <w:r w:rsidRPr="005F7037">
        <w:rPr>
          <w:rFonts w:ascii="Calibri" w:eastAsia="Times New Roman" w:hAnsi="Calibri"/>
          <w:sz w:val="22"/>
          <w:szCs w:val="22"/>
          <w:lang w:val="en-GB"/>
        </w:rPr>
        <w:t>Zinkernagel</w:t>
      </w:r>
      <w:proofErr w:type="spellEnd"/>
      <w:r w:rsidRPr="005F7037">
        <w:rPr>
          <w:rFonts w:ascii="Calibri" w:eastAsia="Times New Roman" w:hAnsi="Calibri"/>
          <w:sz w:val="22"/>
          <w:szCs w:val="22"/>
          <w:lang w:val="en-GB"/>
        </w:rPr>
        <w:t xml:space="preserve">, Lymphocytic choriomeningitis virus and immunology. </w:t>
      </w:r>
      <w:proofErr w:type="spellStart"/>
      <w:r w:rsidRPr="005F7037">
        <w:rPr>
          <w:rFonts w:ascii="Calibri" w:eastAsia="Times New Roman" w:hAnsi="Calibri"/>
          <w:i/>
          <w:iCs/>
          <w:sz w:val="22"/>
          <w:szCs w:val="22"/>
          <w:lang w:val="en-GB"/>
        </w:rPr>
        <w:t>Curr</w:t>
      </w:r>
      <w:proofErr w:type="spellEnd"/>
      <w:r w:rsidRPr="005F7037">
        <w:rPr>
          <w:rFonts w:ascii="Calibri" w:eastAsia="Times New Roman" w:hAnsi="Calibri"/>
          <w:i/>
          <w:iCs/>
          <w:sz w:val="22"/>
          <w:szCs w:val="22"/>
          <w:lang w:val="en-GB"/>
        </w:rPr>
        <w:t xml:space="preserve"> Top </w:t>
      </w:r>
      <w:proofErr w:type="spellStart"/>
      <w:r w:rsidRPr="005F7037">
        <w:rPr>
          <w:rFonts w:ascii="Calibri" w:eastAsia="Times New Roman" w:hAnsi="Calibri"/>
          <w:i/>
          <w:iCs/>
          <w:sz w:val="22"/>
          <w:szCs w:val="22"/>
          <w:lang w:val="en-GB"/>
        </w:rPr>
        <w:t>Microbiol</w:t>
      </w:r>
      <w:proofErr w:type="spellEnd"/>
      <w:r w:rsidRPr="005F7037">
        <w:rPr>
          <w:rFonts w:ascii="Calibri" w:eastAsia="Times New Roman" w:hAnsi="Calibri"/>
          <w:i/>
          <w:iCs/>
          <w:sz w:val="22"/>
          <w:szCs w:val="22"/>
          <w:lang w:val="en-GB"/>
        </w:rPr>
        <w:t xml:space="preserve"> Immunol</w:t>
      </w:r>
      <w:r w:rsidRPr="005F7037">
        <w:rPr>
          <w:rFonts w:ascii="Calibri" w:eastAsia="Times New Roman" w:hAnsi="Calibri"/>
          <w:sz w:val="22"/>
          <w:szCs w:val="22"/>
          <w:lang w:val="en-GB"/>
        </w:rPr>
        <w:t xml:space="preserve">. </w:t>
      </w:r>
      <w:r w:rsidRPr="005F7037">
        <w:rPr>
          <w:rFonts w:ascii="Calibri" w:eastAsia="Times New Roman" w:hAnsi="Calibri"/>
          <w:b/>
          <w:bCs/>
          <w:sz w:val="22"/>
          <w:szCs w:val="22"/>
          <w:lang w:val="en-GB"/>
        </w:rPr>
        <w:t>263</w:t>
      </w:r>
      <w:r w:rsidRPr="005F7037">
        <w:rPr>
          <w:rFonts w:ascii="Calibri" w:eastAsia="Times New Roman" w:hAnsi="Calibri"/>
          <w:sz w:val="22"/>
          <w:szCs w:val="22"/>
          <w:lang w:val="en-GB"/>
        </w:rPr>
        <w:t>, 1–5 (2002).</w:t>
      </w:r>
    </w:p>
    <w:p w14:paraId="4E0B0A72" w14:textId="77777777" w:rsidR="0043126B" w:rsidRPr="0043126B" w:rsidRDefault="0043126B" w:rsidP="0043126B">
      <w:pPr>
        <w:autoSpaceDE w:val="0"/>
        <w:autoSpaceDN w:val="0"/>
        <w:spacing w:after="160" w:line="259" w:lineRule="auto"/>
        <w:rPr>
          <w:rFonts w:ascii="Calibri" w:hAnsi="Calibri"/>
          <w:sz w:val="22"/>
          <w:szCs w:val="22"/>
          <w:lang w:val="en-GB"/>
        </w:rPr>
      </w:pPr>
    </w:p>
    <w:p w14:paraId="2FAC28B2" w14:textId="3CC6B1E6" w:rsidR="007D7A01" w:rsidRDefault="00D73714" w:rsidP="00E351C0">
      <w:pPr>
        <w:pStyle w:val="Acknowledgement"/>
        <w:ind w:left="0" w:firstLine="0"/>
      </w:pPr>
      <w:r w:rsidRPr="009A6B8F">
        <w:rPr>
          <w:b/>
        </w:rPr>
        <w:t>Acknowledgments:</w:t>
      </w:r>
      <w:r w:rsidRPr="009A6B8F">
        <w:t xml:space="preserve"> </w:t>
      </w:r>
      <w:bookmarkStart w:id="4" w:name="_Hlk62207734"/>
    </w:p>
    <w:p w14:paraId="2DA3A597" w14:textId="77777777" w:rsidR="00414FC4" w:rsidRDefault="00414FC4" w:rsidP="00E351C0">
      <w:pPr>
        <w:pStyle w:val="Acknowledgement"/>
        <w:ind w:left="0" w:firstLine="0"/>
      </w:pPr>
    </w:p>
    <w:bookmarkEnd w:id="4"/>
    <w:p w14:paraId="3BB1FF3C" w14:textId="7AE372C4" w:rsidR="005F7037" w:rsidRPr="005F7037" w:rsidRDefault="005F7037" w:rsidP="00CA340B">
      <w:pPr>
        <w:spacing w:after="160" w:line="259" w:lineRule="auto"/>
        <w:rPr>
          <w:rFonts w:ascii="Calibri" w:hAnsi="Calibri"/>
          <w:sz w:val="22"/>
          <w:szCs w:val="22"/>
        </w:rPr>
      </w:pPr>
      <w:r w:rsidRPr="005F7037">
        <w:rPr>
          <w:rFonts w:ascii="Calibri" w:hAnsi="Calibri"/>
          <w:sz w:val="22"/>
          <w:szCs w:val="22"/>
        </w:rPr>
        <w:t xml:space="preserve">Funding for </w:t>
      </w:r>
      <w:proofErr w:type="spellStart"/>
      <w:r w:rsidRPr="005F7037">
        <w:rPr>
          <w:rFonts w:ascii="Calibri" w:hAnsi="Calibri"/>
          <w:sz w:val="22"/>
          <w:szCs w:val="22"/>
        </w:rPr>
        <w:t>COVIDsortium</w:t>
      </w:r>
      <w:proofErr w:type="spellEnd"/>
      <w:r w:rsidRPr="005F7037">
        <w:rPr>
          <w:rFonts w:ascii="Calibri" w:hAnsi="Calibri"/>
          <w:sz w:val="22"/>
          <w:szCs w:val="22"/>
        </w:rPr>
        <w:t xml:space="preserve"> was donated by individuals, charitable Trusts, and corporations, including Goldman Sachs, Kenneth C. Griffin, The Guy Foundation, GW Pharmaceuticals, Kusuma Trust, and </w:t>
      </w:r>
      <w:proofErr w:type="spellStart"/>
      <w:r w:rsidRPr="005F7037">
        <w:rPr>
          <w:rFonts w:ascii="Calibri" w:hAnsi="Calibri"/>
          <w:sz w:val="22"/>
          <w:szCs w:val="22"/>
        </w:rPr>
        <w:t>Jagclif</w:t>
      </w:r>
      <w:proofErr w:type="spellEnd"/>
      <w:r w:rsidRPr="005F7037">
        <w:rPr>
          <w:rFonts w:ascii="Calibri" w:hAnsi="Calibri"/>
          <w:sz w:val="22"/>
          <w:szCs w:val="22"/>
        </w:rPr>
        <w:t xml:space="preserve"> Charitable Trust, and enabled by Barts Charity with support from UCLH Charity. R.K.G. is funded by the National Institute for Health Research (DRF-2018-11-ST2-004). J.C.M., C.M., and T.A.T. are directly and indirectly supported by the University College London Hospitals NHS Foundation Trust (UCLH) and Barts NIHR Biomedical Research Centers and through the British Heart Foundation (BHF) Accelerator Award (AA/18/6/34223). MM is supported by a Cancer Research UK studentship. T.A.T. is funded by a BHF Intermediate Research Fellowship (FS/19/35/34374). M.N. is supported by the </w:t>
      </w:r>
      <w:proofErr w:type="spellStart"/>
      <w:r w:rsidRPr="005F7037">
        <w:rPr>
          <w:rFonts w:ascii="Calibri" w:hAnsi="Calibri"/>
          <w:sz w:val="22"/>
          <w:szCs w:val="22"/>
        </w:rPr>
        <w:t>Wellcome</w:t>
      </w:r>
      <w:proofErr w:type="spellEnd"/>
      <w:r w:rsidRPr="005F7037">
        <w:rPr>
          <w:rFonts w:ascii="Calibri" w:hAnsi="Calibri"/>
          <w:sz w:val="22"/>
          <w:szCs w:val="22"/>
        </w:rPr>
        <w:t xml:space="preserve"> Trust (207511/Z/17/Z) and by NIHR Biomedical Research Funding to UCL and UCLH. M.K.M. is supported by UKRI/NIHR UK-CIC and </w:t>
      </w:r>
      <w:proofErr w:type="spellStart"/>
      <w:r w:rsidRPr="005F7037">
        <w:rPr>
          <w:rFonts w:ascii="Calibri" w:hAnsi="Calibri"/>
          <w:sz w:val="22"/>
          <w:szCs w:val="22"/>
        </w:rPr>
        <w:t>Wellcome</w:t>
      </w:r>
      <w:proofErr w:type="spellEnd"/>
      <w:r w:rsidRPr="005F7037">
        <w:rPr>
          <w:rFonts w:ascii="Calibri" w:hAnsi="Calibri"/>
          <w:sz w:val="22"/>
          <w:szCs w:val="22"/>
        </w:rPr>
        <w:t xml:space="preserve"> Trust (214191/Z/18/Z). G.S.T. is supported by a UK Medical Research Council Clinician Scientist Fellowship (MR/N007727/1). R.J.B. and D.M.A. are supported by UKRI/MRC Newton (MR/S019553/1, MR/R02622X/1, MR/V036939/1, MR/W020610/1), NIHR Imperial Biomedical Research Center (BRC): ITMAT, Cystic Fibrosis Trust SRC (2019SRC015), NIHR EME Fast Track (NIHR134607), NIHR Long Covid (COV-LT2-0027), Innovate </w:t>
      </w:r>
      <w:proofErr w:type="spellStart"/>
      <w:r w:rsidRPr="005F7037">
        <w:rPr>
          <w:rFonts w:ascii="Calibri" w:hAnsi="Calibri"/>
          <w:sz w:val="22"/>
          <w:szCs w:val="22"/>
        </w:rPr>
        <w:t>Uk</w:t>
      </w:r>
      <w:proofErr w:type="spellEnd"/>
      <w:r w:rsidRPr="005F7037">
        <w:rPr>
          <w:rFonts w:ascii="Calibri" w:hAnsi="Calibri"/>
          <w:sz w:val="22"/>
          <w:szCs w:val="22"/>
        </w:rPr>
        <w:t xml:space="preserve"> (SBRI 10008614), and Horizon 2020 Marie </w:t>
      </w:r>
      <w:proofErr w:type="spellStart"/>
      <w:r w:rsidRPr="005F7037">
        <w:rPr>
          <w:rFonts w:ascii="Calibri" w:hAnsi="Calibri"/>
          <w:sz w:val="22"/>
          <w:szCs w:val="22"/>
        </w:rPr>
        <w:t>Skłodowska</w:t>
      </w:r>
      <w:proofErr w:type="spellEnd"/>
      <w:r w:rsidRPr="005F7037">
        <w:rPr>
          <w:rFonts w:ascii="Calibri" w:hAnsi="Calibri"/>
          <w:sz w:val="22"/>
          <w:szCs w:val="22"/>
        </w:rPr>
        <w:t xml:space="preserve">-Curie Innovative Training Network (ITN) European Training Network (no. 860325). A.M. is supported by </w:t>
      </w:r>
      <w:proofErr w:type="spellStart"/>
      <w:r w:rsidRPr="005F7037">
        <w:rPr>
          <w:rFonts w:ascii="Calibri" w:hAnsi="Calibri"/>
          <w:sz w:val="22"/>
          <w:szCs w:val="22"/>
        </w:rPr>
        <w:t>Rosetrees</w:t>
      </w:r>
      <w:proofErr w:type="spellEnd"/>
      <w:r w:rsidRPr="005F7037">
        <w:rPr>
          <w:rFonts w:ascii="Calibri" w:hAnsi="Calibri"/>
          <w:sz w:val="22"/>
          <w:szCs w:val="22"/>
        </w:rPr>
        <w:t xml:space="preserve"> Trust, The John Black Charitable Foundation, and Medical College of St Bartholomew’s Hospital Trust. B.M.C. is supported by the </w:t>
      </w:r>
      <w:proofErr w:type="spellStart"/>
      <w:r w:rsidRPr="005F7037">
        <w:rPr>
          <w:rFonts w:ascii="Calibri" w:hAnsi="Calibri"/>
          <w:sz w:val="22"/>
          <w:szCs w:val="22"/>
        </w:rPr>
        <w:t>Rosetrees</w:t>
      </w:r>
      <w:proofErr w:type="spellEnd"/>
      <w:r w:rsidRPr="005F7037">
        <w:rPr>
          <w:rFonts w:ascii="Calibri" w:hAnsi="Calibri"/>
          <w:sz w:val="22"/>
          <w:szCs w:val="22"/>
        </w:rPr>
        <w:t xml:space="preserve"> Trust, the NIHR UCLH BRC, and the </w:t>
      </w:r>
      <w:proofErr w:type="spellStart"/>
      <w:r w:rsidRPr="005F7037">
        <w:rPr>
          <w:rFonts w:ascii="Calibri" w:hAnsi="Calibri"/>
          <w:sz w:val="22"/>
          <w:szCs w:val="22"/>
        </w:rPr>
        <w:t>Wellcome</w:t>
      </w:r>
      <w:proofErr w:type="spellEnd"/>
      <w:r w:rsidRPr="005F7037">
        <w:rPr>
          <w:rFonts w:ascii="Calibri" w:hAnsi="Calibri"/>
          <w:sz w:val="22"/>
          <w:szCs w:val="22"/>
        </w:rPr>
        <w:t xml:space="preserve"> Trust.</w:t>
      </w:r>
      <w:r w:rsidR="00CA340B">
        <w:rPr>
          <w:rFonts w:ascii="Calibri" w:hAnsi="Calibri"/>
          <w:sz w:val="22"/>
          <w:szCs w:val="22"/>
        </w:rPr>
        <w:t xml:space="preserve"> Support was also provided by </w:t>
      </w:r>
      <w:r w:rsidR="00CA340B" w:rsidRPr="00CA340B">
        <w:rPr>
          <w:rFonts w:ascii="Calibri" w:hAnsi="Calibri"/>
          <w:sz w:val="22"/>
          <w:szCs w:val="22"/>
        </w:rPr>
        <w:t>UK Medical Research Council (T.D, Y.P)</w:t>
      </w:r>
      <w:r w:rsidR="00CA340B">
        <w:rPr>
          <w:rFonts w:ascii="Calibri" w:hAnsi="Calibri"/>
          <w:sz w:val="22"/>
          <w:szCs w:val="22"/>
        </w:rPr>
        <w:t xml:space="preserve">, </w:t>
      </w:r>
      <w:r w:rsidR="00CA340B" w:rsidRPr="00CA340B">
        <w:rPr>
          <w:rFonts w:ascii="Calibri" w:hAnsi="Calibri"/>
          <w:sz w:val="22"/>
          <w:szCs w:val="22"/>
        </w:rPr>
        <w:t>Chinese Academy of Medical Sciences (CAMS) Innovation Fund for Medical Sciences (CIFMS), China (grant number: 2018-I2M-2-002) (T.D, Y.P, X.Y, G.L, S.L.F )</w:t>
      </w:r>
      <w:r w:rsidR="00CA340B">
        <w:rPr>
          <w:rFonts w:ascii="Calibri" w:hAnsi="Calibri"/>
          <w:sz w:val="22"/>
          <w:szCs w:val="22"/>
        </w:rPr>
        <w:t xml:space="preserve">, </w:t>
      </w:r>
      <w:r w:rsidR="00CA340B" w:rsidRPr="00CA340B">
        <w:rPr>
          <w:rFonts w:ascii="Calibri" w:hAnsi="Calibri"/>
          <w:sz w:val="22"/>
          <w:szCs w:val="22"/>
        </w:rPr>
        <w:t>National Institutes of  Health, National Key R&amp;D Program of China (2020YFE0202400) (T.D)</w:t>
      </w:r>
      <w:r w:rsidR="00CA340B">
        <w:rPr>
          <w:rFonts w:ascii="Calibri" w:hAnsi="Calibri"/>
          <w:sz w:val="22"/>
          <w:szCs w:val="22"/>
        </w:rPr>
        <w:t xml:space="preserve">, </w:t>
      </w:r>
      <w:r w:rsidR="00CA340B" w:rsidRPr="00CA340B">
        <w:rPr>
          <w:rFonts w:ascii="Calibri" w:hAnsi="Calibri"/>
          <w:sz w:val="22"/>
          <w:szCs w:val="22"/>
        </w:rPr>
        <w:t>NIHR Oxford Biomedical Research Centre (J.C.K, A.J.M)</w:t>
      </w:r>
    </w:p>
    <w:p w14:paraId="54E5CA29" w14:textId="00359AE4" w:rsidR="00642810" w:rsidRPr="009A6B8F" w:rsidRDefault="00642810" w:rsidP="00642810">
      <w:pPr>
        <w:pStyle w:val="Acknowledgement"/>
        <w:ind w:left="360" w:firstLine="0"/>
      </w:pPr>
      <w:r w:rsidRPr="009A6B8F">
        <w:rPr>
          <w:b/>
        </w:rPr>
        <w:t>Author contributions:</w:t>
      </w:r>
      <w:r w:rsidRPr="009A6B8F">
        <w:t xml:space="preserve"> </w:t>
      </w:r>
      <w:bookmarkStart w:id="5" w:name="_Hlk62207876"/>
    </w:p>
    <w:p w14:paraId="4653E959" w14:textId="77777777" w:rsidR="00642810" w:rsidRDefault="00642810" w:rsidP="00642810">
      <w:pPr>
        <w:pStyle w:val="acknowledgement0"/>
        <w:spacing w:before="120" w:beforeAutospacing="0" w:after="0" w:afterAutospacing="0"/>
        <w:ind w:left="720"/>
        <w:jc w:val="both"/>
        <w:rPr>
          <w:color w:val="000000"/>
        </w:rPr>
      </w:pPr>
      <w:r w:rsidRPr="009A6B8F">
        <w:rPr>
          <w:color w:val="000000"/>
        </w:rPr>
        <w:t xml:space="preserve">Conceptualization: </w:t>
      </w:r>
      <w:r>
        <w:rPr>
          <w:color w:val="000000"/>
        </w:rPr>
        <w:t>MN, BC</w:t>
      </w:r>
    </w:p>
    <w:p w14:paraId="1C2BE61B" w14:textId="77C94A55" w:rsidR="00642810" w:rsidRDefault="00C17B45" w:rsidP="00642810">
      <w:pPr>
        <w:pStyle w:val="acknowledgement0"/>
        <w:spacing w:before="120" w:beforeAutospacing="0" w:after="0" w:afterAutospacing="0"/>
        <w:ind w:left="720"/>
        <w:jc w:val="both"/>
        <w:rPr>
          <w:color w:val="000000"/>
        </w:rPr>
      </w:pPr>
      <w:r>
        <w:rPr>
          <w:color w:val="000000"/>
        </w:rPr>
        <w:t>Data acquisition and analysis</w:t>
      </w:r>
      <w:r w:rsidR="00642810">
        <w:rPr>
          <w:color w:val="000000"/>
        </w:rPr>
        <w:t xml:space="preserve">: MM, YP, CT, </w:t>
      </w:r>
      <w:proofErr w:type="gramStart"/>
      <w:r w:rsidR="00642810">
        <w:rPr>
          <w:color w:val="000000"/>
        </w:rPr>
        <w:t>MM ,</w:t>
      </w:r>
      <w:proofErr w:type="gramEnd"/>
      <w:r w:rsidR="00642810">
        <w:rPr>
          <w:color w:val="000000"/>
        </w:rPr>
        <w:t xml:space="preserve"> GN, SB , AC, JR, MW, XY, GL, SLF, TR</w:t>
      </w:r>
    </w:p>
    <w:p w14:paraId="5B276D6D" w14:textId="77777777" w:rsidR="00642810" w:rsidRDefault="00642810" w:rsidP="00642810">
      <w:pPr>
        <w:pStyle w:val="acknowledgement0"/>
        <w:spacing w:before="120" w:beforeAutospacing="0" w:after="0" w:afterAutospacing="0"/>
        <w:ind w:left="720"/>
        <w:jc w:val="both"/>
        <w:rPr>
          <w:color w:val="000000"/>
        </w:rPr>
      </w:pPr>
      <w:r>
        <w:rPr>
          <w:color w:val="000000"/>
        </w:rPr>
        <w:t>Visualization: CT, MM, TP</w:t>
      </w:r>
    </w:p>
    <w:p w14:paraId="129DE3B7" w14:textId="77777777" w:rsidR="00642810" w:rsidRDefault="00642810" w:rsidP="00642810">
      <w:pPr>
        <w:pStyle w:val="acknowledgement0"/>
        <w:spacing w:before="120" w:beforeAutospacing="0" w:after="0" w:afterAutospacing="0"/>
        <w:ind w:left="720"/>
        <w:jc w:val="both"/>
        <w:rPr>
          <w:color w:val="000000"/>
        </w:rPr>
      </w:pPr>
      <w:r>
        <w:rPr>
          <w:color w:val="000000"/>
        </w:rPr>
        <w:t xml:space="preserve">Funding acquisition: JCM, MN </w:t>
      </w:r>
    </w:p>
    <w:p w14:paraId="4E359349" w14:textId="77777777" w:rsidR="00642810" w:rsidRDefault="00642810" w:rsidP="00642810">
      <w:pPr>
        <w:pStyle w:val="acknowledgement0"/>
        <w:spacing w:before="120" w:beforeAutospacing="0" w:after="0" w:afterAutospacing="0"/>
        <w:ind w:left="720"/>
        <w:jc w:val="both"/>
        <w:rPr>
          <w:color w:val="000000"/>
        </w:rPr>
      </w:pPr>
      <w:r>
        <w:rPr>
          <w:color w:val="000000"/>
        </w:rPr>
        <w:t>Project administration: CM, TT, JCM</w:t>
      </w:r>
    </w:p>
    <w:p w14:paraId="78602D02" w14:textId="77777777" w:rsidR="00642810" w:rsidRDefault="00642810" w:rsidP="00642810">
      <w:pPr>
        <w:pStyle w:val="acknowledgement0"/>
        <w:spacing w:before="120" w:beforeAutospacing="0" w:after="0" w:afterAutospacing="0"/>
        <w:ind w:left="720"/>
        <w:jc w:val="both"/>
        <w:rPr>
          <w:color w:val="000000"/>
        </w:rPr>
      </w:pPr>
      <w:r>
        <w:rPr>
          <w:color w:val="000000"/>
        </w:rPr>
        <w:t xml:space="preserve">Supervision: TD, FB, </w:t>
      </w:r>
      <w:proofErr w:type="spellStart"/>
      <w:proofErr w:type="gramStart"/>
      <w:r>
        <w:rPr>
          <w:color w:val="000000"/>
        </w:rPr>
        <w:t>AMcK,CM</w:t>
      </w:r>
      <w:proofErr w:type="spellEnd"/>
      <w:proofErr w:type="gramEnd"/>
      <w:r>
        <w:rPr>
          <w:color w:val="000000"/>
        </w:rPr>
        <w:t>, TT, MN, BC, EG, SR-Z, CP, JG, AS, TB, DMA, RJB, MKM</w:t>
      </w:r>
    </w:p>
    <w:p w14:paraId="1CABAF99" w14:textId="77777777" w:rsidR="00642810" w:rsidRDefault="00642810" w:rsidP="00642810">
      <w:pPr>
        <w:pStyle w:val="acknowledgement0"/>
        <w:spacing w:before="120" w:beforeAutospacing="0" w:after="0" w:afterAutospacing="0"/>
        <w:ind w:left="720"/>
        <w:jc w:val="both"/>
        <w:rPr>
          <w:color w:val="000000"/>
        </w:rPr>
      </w:pPr>
      <w:r>
        <w:rPr>
          <w:color w:val="000000"/>
        </w:rPr>
        <w:t>Writing – original draft: MM, MN, BC</w:t>
      </w:r>
    </w:p>
    <w:p w14:paraId="017C3C74" w14:textId="77777777" w:rsidR="00642810" w:rsidRPr="009A6B8F" w:rsidRDefault="00642810" w:rsidP="00642810">
      <w:pPr>
        <w:pStyle w:val="acknowledgement0"/>
        <w:spacing w:before="120" w:beforeAutospacing="0" w:after="0" w:afterAutospacing="0"/>
        <w:ind w:left="720"/>
        <w:jc w:val="both"/>
        <w:rPr>
          <w:color w:val="000000"/>
        </w:rPr>
      </w:pPr>
      <w:r>
        <w:rPr>
          <w:color w:val="000000"/>
        </w:rPr>
        <w:t>Writing – review &amp; editing: CP, AS, RB, EG, FB, CT, BC, MM, MN, MKM, AM</w:t>
      </w:r>
    </w:p>
    <w:bookmarkEnd w:id="5"/>
    <w:p w14:paraId="2E0CAB54" w14:textId="7F52950E" w:rsidR="00B52557" w:rsidRPr="009A6B8F" w:rsidRDefault="00DD225C" w:rsidP="00642810">
      <w:pPr>
        <w:pStyle w:val="Acknowledgement"/>
        <w:ind w:left="360" w:firstLine="0"/>
      </w:pPr>
      <w:r w:rsidRPr="009A6B8F">
        <w:rPr>
          <w:b/>
        </w:rPr>
        <w:t>Competing interests:</w:t>
      </w:r>
      <w:bookmarkStart w:id="6" w:name="_Hlk62207935"/>
      <w:r w:rsidR="00ED4D2D" w:rsidRPr="009A6B8F">
        <w:t xml:space="preserve"> Authors declare </w:t>
      </w:r>
      <w:r w:rsidR="00E351C0">
        <w:t xml:space="preserve">that they have </w:t>
      </w:r>
      <w:r w:rsidR="00ED4D2D" w:rsidRPr="009A6B8F">
        <w:t>no competing interests</w:t>
      </w:r>
      <w:r w:rsidR="00B52557" w:rsidRPr="009A6B8F">
        <w:t>.</w:t>
      </w:r>
      <w:bookmarkEnd w:id="6"/>
    </w:p>
    <w:p w14:paraId="73E3617C" w14:textId="1B4FDEB3" w:rsidR="00D73714" w:rsidRDefault="00DD225C" w:rsidP="005659B1">
      <w:pPr>
        <w:pStyle w:val="Acknowledgement"/>
        <w:ind w:left="360" w:firstLine="0"/>
      </w:pPr>
      <w:r w:rsidRPr="009A6B8F">
        <w:rPr>
          <w:b/>
        </w:rPr>
        <w:t>Data and materials availability:</w:t>
      </w:r>
      <w:r w:rsidRPr="009A6B8F">
        <w:t xml:space="preserve"> </w:t>
      </w:r>
      <w:bookmarkStart w:id="7" w:name="_Hlk62207948"/>
      <w:r w:rsidR="00642810">
        <w:t xml:space="preserve">The </w:t>
      </w:r>
      <w:proofErr w:type="spellStart"/>
      <w:r w:rsidR="00642810">
        <w:t>COVID_sortium</w:t>
      </w:r>
      <w:proofErr w:type="spellEnd"/>
      <w:r w:rsidR="00642810">
        <w:t xml:space="preserve"> </w:t>
      </w:r>
      <w:r w:rsidR="00642810" w:rsidRPr="00642810">
        <w:t>TCR sequencing data are available at NCBI Short Read Archive accession number SUB9362448</w:t>
      </w:r>
      <w:r w:rsidR="00642810">
        <w:t xml:space="preserve"> </w:t>
      </w:r>
      <w:r w:rsidR="00642810" w:rsidRPr="00642810">
        <w:lastRenderedPageBreak/>
        <w:t xml:space="preserve">(https://www.ncbi.nlm.nih.gov/sra).). </w:t>
      </w:r>
      <w:r w:rsidR="00642810">
        <w:t xml:space="preserve">The mouse TCR </w:t>
      </w:r>
      <w:r w:rsidR="00642810">
        <w:rPr>
          <w:sz w:val="23"/>
          <w:szCs w:val="23"/>
        </w:rPr>
        <w:t xml:space="preserve">sequences have been submitted to the Sequence Read Archive under identifier PRJNA771880. </w:t>
      </w:r>
      <w:r w:rsidR="00642810">
        <w:rPr>
          <w:color w:val="0000FF"/>
          <w:sz w:val="23"/>
          <w:szCs w:val="23"/>
        </w:rPr>
        <w:t xml:space="preserve">https://www.ncbi.nlm.nih.gov/Traces/study/?acc=PRJNA771880&amp;o=acc_s%3Aa </w:t>
      </w:r>
      <w:r w:rsidR="00642810" w:rsidRPr="009A6B8F">
        <w:t xml:space="preserve">All </w:t>
      </w:r>
      <w:r w:rsidR="00642810">
        <w:t xml:space="preserve">other </w:t>
      </w:r>
      <w:r w:rsidR="00642810" w:rsidRPr="009A6B8F">
        <w:t xml:space="preserve">data </w:t>
      </w:r>
      <w:r w:rsidR="00642810">
        <w:t>are</w:t>
      </w:r>
      <w:r w:rsidR="00642810" w:rsidRPr="009A6B8F">
        <w:t xml:space="preserve"> available in the main text or the supplementary materials</w:t>
      </w:r>
      <w:r w:rsidR="00642810">
        <w:t xml:space="preserve">. </w:t>
      </w:r>
      <w:r w:rsidR="00465F7D" w:rsidRPr="009A6B8F">
        <w:t>All</w:t>
      </w:r>
      <w:r w:rsidR="00642810">
        <w:t xml:space="preserve"> </w:t>
      </w:r>
      <w:r w:rsidR="00465F7D" w:rsidRPr="009A6B8F">
        <w:t>code</w:t>
      </w:r>
      <w:r w:rsidR="00642810">
        <w:t xml:space="preserve"> for analysis and generating individual figure panels are available from BC on request.</w:t>
      </w:r>
      <w:r w:rsidR="005C7805" w:rsidRPr="009A6B8F">
        <w:t xml:space="preserve"> </w:t>
      </w:r>
      <w:bookmarkEnd w:id="7"/>
    </w:p>
    <w:sectPr w:rsidR="00D73714" w:rsidSect="000B7E4F">
      <w:headerReference w:type="default" r:id="rId16"/>
      <w:footerReference w:type="default" r:id="rId17"/>
      <w:headerReference w:type="first" r:id="rId18"/>
      <w:footerReference w:type="first" r:id="rId19"/>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23A23C" w14:textId="77777777" w:rsidR="00EA7F18" w:rsidRDefault="00EA7F18" w:rsidP="00D73714">
      <w:r>
        <w:separator/>
      </w:r>
    </w:p>
  </w:endnote>
  <w:endnote w:type="continuationSeparator" w:id="0">
    <w:p w14:paraId="2B3CA6CA" w14:textId="77777777" w:rsidR="00EA7F18" w:rsidRDefault="00EA7F18" w:rsidP="00D73714">
      <w:r>
        <w:continuationSeparator/>
      </w:r>
    </w:p>
  </w:endnote>
  <w:endnote w:type="continuationNotice" w:id="1">
    <w:p w14:paraId="6FAEE19B" w14:textId="77777777" w:rsidR="00EA7F18" w:rsidRDefault="00EA7F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2C4DCA" w:rsidRDefault="002C4D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C9E04" w14:textId="77777777" w:rsidR="00EA7F18" w:rsidRDefault="00EA7F18" w:rsidP="00D73714">
      <w:r>
        <w:separator/>
      </w:r>
    </w:p>
  </w:footnote>
  <w:footnote w:type="continuationSeparator" w:id="0">
    <w:p w14:paraId="312CB013" w14:textId="77777777" w:rsidR="00EA7F18" w:rsidRDefault="00EA7F18" w:rsidP="00D73714">
      <w:r>
        <w:continuationSeparator/>
      </w:r>
    </w:p>
  </w:footnote>
  <w:footnote w:type="continuationNotice" w:id="1">
    <w:p w14:paraId="2ECD9F02" w14:textId="77777777" w:rsidR="00EA7F18" w:rsidRDefault="00EA7F1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7EF9662D" w:rsidR="002C4DCA" w:rsidRDefault="002C4DCA"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2C4DCA" w:rsidRDefault="002C4DCA" w:rsidP="00BD3B33">
    <w:pPr>
      <w:pStyle w:val="Header"/>
      <w:tabs>
        <w:tab w:val="clear" w:pos="4320"/>
        <w:tab w:val="clear" w:pos="8640"/>
        <w:tab w:val="left" w:pos="3240"/>
      </w:tabs>
      <w:jc w:val="center"/>
    </w:pPr>
    <w:r>
      <w:t xml:space="preserve">Template revised </w:t>
    </w:r>
    <w:r w:rsidR="00D805A6">
      <w:t>Febr</w:t>
    </w:r>
    <w:r>
      <w:t>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2C4DCA" w:rsidRPr="00204015" w:rsidRDefault="002C4DC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2C4DCA" w:rsidRDefault="002C4DCA"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095CF4"/>
    <w:multiLevelType w:val="hybridMultilevel"/>
    <w:tmpl w:val="23D85A88"/>
    <w:lvl w:ilvl="0" w:tplc="07280578">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584236BF"/>
    <w:multiLevelType w:val="hybridMultilevel"/>
    <w:tmpl w:val="D6BA5B40"/>
    <w:lvl w:ilvl="0" w:tplc="6CB0056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9B3820"/>
    <w:multiLevelType w:val="hybridMultilevel"/>
    <w:tmpl w:val="52FE605E"/>
    <w:lvl w:ilvl="0" w:tplc="F3E688B0">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304968783">
    <w:abstractNumId w:val="11"/>
  </w:num>
  <w:num w:numId="2" w16cid:durableId="1828672316">
    <w:abstractNumId w:val="9"/>
  </w:num>
  <w:num w:numId="3" w16cid:durableId="1428383380">
    <w:abstractNumId w:val="7"/>
  </w:num>
  <w:num w:numId="4" w16cid:durableId="2016954841">
    <w:abstractNumId w:val="6"/>
  </w:num>
  <w:num w:numId="5" w16cid:durableId="1882936097">
    <w:abstractNumId w:val="5"/>
  </w:num>
  <w:num w:numId="6" w16cid:durableId="528955859">
    <w:abstractNumId w:val="4"/>
  </w:num>
  <w:num w:numId="7" w16cid:durableId="1311518323">
    <w:abstractNumId w:val="8"/>
  </w:num>
  <w:num w:numId="8" w16cid:durableId="510292509">
    <w:abstractNumId w:val="3"/>
  </w:num>
  <w:num w:numId="9" w16cid:durableId="303856609">
    <w:abstractNumId w:val="2"/>
  </w:num>
  <w:num w:numId="10" w16cid:durableId="410549166">
    <w:abstractNumId w:val="1"/>
  </w:num>
  <w:num w:numId="11" w16cid:durableId="1211041579">
    <w:abstractNumId w:val="0"/>
  </w:num>
  <w:num w:numId="12" w16cid:durableId="24897354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16cid:durableId="727412610">
    <w:abstractNumId w:val="13"/>
  </w:num>
  <w:num w:numId="14" w16cid:durableId="670572852">
    <w:abstractNumId w:val="14"/>
  </w:num>
  <w:num w:numId="15" w16cid:durableId="1355227764">
    <w:abstractNumId w:val="12"/>
  </w:num>
  <w:num w:numId="16" w16cid:durableId="13548427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3974"/>
    <w:rsid w:val="000562CC"/>
    <w:rsid w:val="00063761"/>
    <w:rsid w:val="00071B2F"/>
    <w:rsid w:val="00072A74"/>
    <w:rsid w:val="00077272"/>
    <w:rsid w:val="00083152"/>
    <w:rsid w:val="00095099"/>
    <w:rsid w:val="000B7E4F"/>
    <w:rsid w:val="000C31D2"/>
    <w:rsid w:val="000C460C"/>
    <w:rsid w:val="000C7F0C"/>
    <w:rsid w:val="000F0553"/>
    <w:rsid w:val="00101767"/>
    <w:rsid w:val="001074DD"/>
    <w:rsid w:val="00110652"/>
    <w:rsid w:val="00111899"/>
    <w:rsid w:val="00122855"/>
    <w:rsid w:val="00124ABC"/>
    <w:rsid w:val="001331D7"/>
    <w:rsid w:val="001447DE"/>
    <w:rsid w:val="0015549E"/>
    <w:rsid w:val="001617C0"/>
    <w:rsid w:val="00174D19"/>
    <w:rsid w:val="001775FA"/>
    <w:rsid w:val="0019094B"/>
    <w:rsid w:val="001B2E30"/>
    <w:rsid w:val="001D3DE1"/>
    <w:rsid w:val="001D4C6A"/>
    <w:rsid w:val="002015DE"/>
    <w:rsid w:val="002053AF"/>
    <w:rsid w:val="0021079F"/>
    <w:rsid w:val="00227AE4"/>
    <w:rsid w:val="00230D22"/>
    <w:rsid w:val="00236F8D"/>
    <w:rsid w:val="002475FA"/>
    <w:rsid w:val="00270F47"/>
    <w:rsid w:val="0029404C"/>
    <w:rsid w:val="002A192C"/>
    <w:rsid w:val="002B4521"/>
    <w:rsid w:val="002C07E9"/>
    <w:rsid w:val="002C33B8"/>
    <w:rsid w:val="002C4201"/>
    <w:rsid w:val="002C4DCA"/>
    <w:rsid w:val="002E13DD"/>
    <w:rsid w:val="002E5C7C"/>
    <w:rsid w:val="002E60B9"/>
    <w:rsid w:val="002E7A3C"/>
    <w:rsid w:val="002F7740"/>
    <w:rsid w:val="00307F53"/>
    <w:rsid w:val="00310501"/>
    <w:rsid w:val="00345066"/>
    <w:rsid w:val="00357455"/>
    <w:rsid w:val="00363BF8"/>
    <w:rsid w:val="003658DF"/>
    <w:rsid w:val="00370FED"/>
    <w:rsid w:val="00381E32"/>
    <w:rsid w:val="0038427C"/>
    <w:rsid w:val="003851C5"/>
    <w:rsid w:val="00391FA5"/>
    <w:rsid w:val="003A0798"/>
    <w:rsid w:val="003A77E5"/>
    <w:rsid w:val="003A7E63"/>
    <w:rsid w:val="003B0531"/>
    <w:rsid w:val="003C1C49"/>
    <w:rsid w:val="003C2547"/>
    <w:rsid w:val="003C58F0"/>
    <w:rsid w:val="003D39E6"/>
    <w:rsid w:val="003D6392"/>
    <w:rsid w:val="003E2BE6"/>
    <w:rsid w:val="003E47D5"/>
    <w:rsid w:val="003F19B9"/>
    <w:rsid w:val="003F761E"/>
    <w:rsid w:val="004057E5"/>
    <w:rsid w:val="00405FAC"/>
    <w:rsid w:val="00414FC4"/>
    <w:rsid w:val="00426731"/>
    <w:rsid w:val="0043126B"/>
    <w:rsid w:val="00432A92"/>
    <w:rsid w:val="00447EB3"/>
    <w:rsid w:val="00464ABD"/>
    <w:rsid w:val="00465F7D"/>
    <w:rsid w:val="00475539"/>
    <w:rsid w:val="00482684"/>
    <w:rsid w:val="004876B9"/>
    <w:rsid w:val="004A4249"/>
    <w:rsid w:val="004A4ABB"/>
    <w:rsid w:val="004A5DD4"/>
    <w:rsid w:val="004B4F4B"/>
    <w:rsid w:val="004B6AD4"/>
    <w:rsid w:val="004C0CBE"/>
    <w:rsid w:val="004D10EA"/>
    <w:rsid w:val="004D19A5"/>
    <w:rsid w:val="004D2EF6"/>
    <w:rsid w:val="004D6781"/>
    <w:rsid w:val="004E7B49"/>
    <w:rsid w:val="00502C53"/>
    <w:rsid w:val="00517675"/>
    <w:rsid w:val="005202B7"/>
    <w:rsid w:val="00542B1B"/>
    <w:rsid w:val="00545DD8"/>
    <w:rsid w:val="00560CF5"/>
    <w:rsid w:val="005659B1"/>
    <w:rsid w:val="00565D96"/>
    <w:rsid w:val="00567935"/>
    <w:rsid w:val="00572498"/>
    <w:rsid w:val="00575375"/>
    <w:rsid w:val="00576E95"/>
    <w:rsid w:val="00583CCA"/>
    <w:rsid w:val="005862F3"/>
    <w:rsid w:val="005A54A8"/>
    <w:rsid w:val="005B50D5"/>
    <w:rsid w:val="005C7511"/>
    <w:rsid w:val="005C7805"/>
    <w:rsid w:val="005D1F27"/>
    <w:rsid w:val="005F7037"/>
    <w:rsid w:val="00606EBD"/>
    <w:rsid w:val="006161C9"/>
    <w:rsid w:val="00627266"/>
    <w:rsid w:val="00632F22"/>
    <w:rsid w:val="0064261D"/>
    <w:rsid w:val="00642810"/>
    <w:rsid w:val="006455DA"/>
    <w:rsid w:val="0065435C"/>
    <w:rsid w:val="00666EF1"/>
    <w:rsid w:val="006757DB"/>
    <w:rsid w:val="00690FDE"/>
    <w:rsid w:val="006A0DD2"/>
    <w:rsid w:val="006A2645"/>
    <w:rsid w:val="006A62B2"/>
    <w:rsid w:val="006A7883"/>
    <w:rsid w:val="006C117B"/>
    <w:rsid w:val="006C6348"/>
    <w:rsid w:val="006D108B"/>
    <w:rsid w:val="006D40FF"/>
    <w:rsid w:val="006D718F"/>
    <w:rsid w:val="006E2D52"/>
    <w:rsid w:val="006E48F0"/>
    <w:rsid w:val="006E5832"/>
    <w:rsid w:val="006E590E"/>
    <w:rsid w:val="006F1AC9"/>
    <w:rsid w:val="00701FDB"/>
    <w:rsid w:val="007113A9"/>
    <w:rsid w:val="007161A3"/>
    <w:rsid w:val="00741D39"/>
    <w:rsid w:val="00742782"/>
    <w:rsid w:val="007440FE"/>
    <w:rsid w:val="00747288"/>
    <w:rsid w:val="00755125"/>
    <w:rsid w:val="0076048F"/>
    <w:rsid w:val="0077592F"/>
    <w:rsid w:val="007B463E"/>
    <w:rsid w:val="007B7E30"/>
    <w:rsid w:val="007C05D6"/>
    <w:rsid w:val="007C6679"/>
    <w:rsid w:val="007D14F3"/>
    <w:rsid w:val="007D2C82"/>
    <w:rsid w:val="007D733F"/>
    <w:rsid w:val="007D7A01"/>
    <w:rsid w:val="007E37C1"/>
    <w:rsid w:val="007F20A8"/>
    <w:rsid w:val="00821BBC"/>
    <w:rsid w:val="008355F1"/>
    <w:rsid w:val="00850C9F"/>
    <w:rsid w:val="0086656C"/>
    <w:rsid w:val="008679B1"/>
    <w:rsid w:val="008B018C"/>
    <w:rsid w:val="008B420E"/>
    <w:rsid w:val="008C361F"/>
    <w:rsid w:val="008C5F47"/>
    <w:rsid w:val="008F2233"/>
    <w:rsid w:val="0090050B"/>
    <w:rsid w:val="00925254"/>
    <w:rsid w:val="00942EB0"/>
    <w:rsid w:val="00947E45"/>
    <w:rsid w:val="009719B2"/>
    <w:rsid w:val="0097571B"/>
    <w:rsid w:val="00980B9F"/>
    <w:rsid w:val="009966F9"/>
    <w:rsid w:val="009A51BB"/>
    <w:rsid w:val="009A6B8F"/>
    <w:rsid w:val="009E78A6"/>
    <w:rsid w:val="009F2B56"/>
    <w:rsid w:val="009F452C"/>
    <w:rsid w:val="009F70E2"/>
    <w:rsid w:val="00A07C12"/>
    <w:rsid w:val="00A127AE"/>
    <w:rsid w:val="00A16681"/>
    <w:rsid w:val="00A1748D"/>
    <w:rsid w:val="00A17C1D"/>
    <w:rsid w:val="00A23CD5"/>
    <w:rsid w:val="00A25E52"/>
    <w:rsid w:val="00A51678"/>
    <w:rsid w:val="00A53647"/>
    <w:rsid w:val="00A56752"/>
    <w:rsid w:val="00A644A5"/>
    <w:rsid w:val="00A80658"/>
    <w:rsid w:val="00A861BA"/>
    <w:rsid w:val="00A954C5"/>
    <w:rsid w:val="00AA14AF"/>
    <w:rsid w:val="00AA446F"/>
    <w:rsid w:val="00AC4045"/>
    <w:rsid w:val="00AD471D"/>
    <w:rsid w:val="00AF6AFC"/>
    <w:rsid w:val="00B01CB1"/>
    <w:rsid w:val="00B04786"/>
    <w:rsid w:val="00B052C9"/>
    <w:rsid w:val="00B0541D"/>
    <w:rsid w:val="00B0747B"/>
    <w:rsid w:val="00B33FE0"/>
    <w:rsid w:val="00B3532E"/>
    <w:rsid w:val="00B40F6D"/>
    <w:rsid w:val="00B422F9"/>
    <w:rsid w:val="00B47B29"/>
    <w:rsid w:val="00B504DA"/>
    <w:rsid w:val="00B52557"/>
    <w:rsid w:val="00B84598"/>
    <w:rsid w:val="00B9331C"/>
    <w:rsid w:val="00B95CEA"/>
    <w:rsid w:val="00BA64AE"/>
    <w:rsid w:val="00BB7527"/>
    <w:rsid w:val="00BC34E1"/>
    <w:rsid w:val="00BD127C"/>
    <w:rsid w:val="00BD1667"/>
    <w:rsid w:val="00BD3B33"/>
    <w:rsid w:val="00BD576C"/>
    <w:rsid w:val="00BE1EA8"/>
    <w:rsid w:val="00BE3F0C"/>
    <w:rsid w:val="00BE5D15"/>
    <w:rsid w:val="00BF6C48"/>
    <w:rsid w:val="00C07264"/>
    <w:rsid w:val="00C13940"/>
    <w:rsid w:val="00C17B45"/>
    <w:rsid w:val="00C17F1B"/>
    <w:rsid w:val="00C22A04"/>
    <w:rsid w:val="00C33662"/>
    <w:rsid w:val="00C3528D"/>
    <w:rsid w:val="00C426A5"/>
    <w:rsid w:val="00C61E91"/>
    <w:rsid w:val="00C62125"/>
    <w:rsid w:val="00C621C7"/>
    <w:rsid w:val="00C86A9C"/>
    <w:rsid w:val="00C86E03"/>
    <w:rsid w:val="00C97476"/>
    <w:rsid w:val="00CA340B"/>
    <w:rsid w:val="00CB7741"/>
    <w:rsid w:val="00CC2657"/>
    <w:rsid w:val="00CE6F3A"/>
    <w:rsid w:val="00CF33DA"/>
    <w:rsid w:val="00D01145"/>
    <w:rsid w:val="00D47412"/>
    <w:rsid w:val="00D61494"/>
    <w:rsid w:val="00D73714"/>
    <w:rsid w:val="00D768B9"/>
    <w:rsid w:val="00D805A6"/>
    <w:rsid w:val="00D940BE"/>
    <w:rsid w:val="00DA4BE4"/>
    <w:rsid w:val="00DA7E8E"/>
    <w:rsid w:val="00DB72E6"/>
    <w:rsid w:val="00DC51CA"/>
    <w:rsid w:val="00DD0D48"/>
    <w:rsid w:val="00DD225C"/>
    <w:rsid w:val="00DD321E"/>
    <w:rsid w:val="00DE0E63"/>
    <w:rsid w:val="00DE28BD"/>
    <w:rsid w:val="00DE7047"/>
    <w:rsid w:val="00E0133A"/>
    <w:rsid w:val="00E0440F"/>
    <w:rsid w:val="00E05FE2"/>
    <w:rsid w:val="00E21063"/>
    <w:rsid w:val="00E27ADB"/>
    <w:rsid w:val="00E351C0"/>
    <w:rsid w:val="00E37C62"/>
    <w:rsid w:val="00E554A0"/>
    <w:rsid w:val="00E56D3D"/>
    <w:rsid w:val="00E72365"/>
    <w:rsid w:val="00E737F7"/>
    <w:rsid w:val="00E75FA3"/>
    <w:rsid w:val="00E76B37"/>
    <w:rsid w:val="00EA2E84"/>
    <w:rsid w:val="00EA5590"/>
    <w:rsid w:val="00EA7F18"/>
    <w:rsid w:val="00EB3D1C"/>
    <w:rsid w:val="00EC685E"/>
    <w:rsid w:val="00ED3C7E"/>
    <w:rsid w:val="00ED4D2D"/>
    <w:rsid w:val="00ED7B28"/>
    <w:rsid w:val="00EE1D99"/>
    <w:rsid w:val="00EE6929"/>
    <w:rsid w:val="00EF69D9"/>
    <w:rsid w:val="00F15B30"/>
    <w:rsid w:val="00F26AF7"/>
    <w:rsid w:val="00F44B6F"/>
    <w:rsid w:val="00F5789C"/>
    <w:rsid w:val="00F66D82"/>
    <w:rsid w:val="00F67DE5"/>
    <w:rsid w:val="00F716A3"/>
    <w:rsid w:val="00F72442"/>
    <w:rsid w:val="00F739FD"/>
    <w:rsid w:val="00FC3E35"/>
    <w:rsid w:val="00FD48F1"/>
    <w:rsid w:val="00FD546E"/>
    <w:rsid w:val="00FE5F90"/>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paragraph" w:styleId="ListParagraph">
    <w:name w:val="List Paragraph"/>
    <w:basedOn w:val="Normal"/>
    <w:uiPriority w:val="34"/>
    <w:qFormat/>
    <w:rsid w:val="003A0798"/>
    <w:pPr>
      <w:spacing w:after="160" w:line="259" w:lineRule="auto"/>
      <w:ind w:left="720"/>
      <w:contextualSpacing/>
    </w:pPr>
    <w:rPr>
      <w:rFonts w:asciiTheme="minorHAnsi" w:eastAsiaTheme="minorHAnsi" w:hAnsiTheme="minorHAnsi" w:cstheme="minorBidi"/>
      <w:sz w:val="22"/>
      <w:szCs w:val="22"/>
      <w:lang w:val="en-GB"/>
    </w:rPr>
  </w:style>
  <w:style w:type="paragraph" w:customStyle="1" w:styleId="xmsonormal">
    <w:name w:val="x_msonormal"/>
    <w:basedOn w:val="Normal"/>
    <w:rsid w:val="00C97476"/>
    <w:rPr>
      <w:rFonts w:ascii="Calibri" w:eastAsiaTheme="minorHAnsi" w:hAnsi="Calibri" w:cs="Calibr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35627093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57856594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88355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85843607740D39CCA68A9D2DB86D9"/>
        <w:category>
          <w:name w:val="General"/>
          <w:gallery w:val="placeholder"/>
        </w:category>
        <w:types>
          <w:type w:val="bbPlcHdr"/>
        </w:types>
        <w:behaviors>
          <w:behavior w:val="content"/>
        </w:behaviors>
        <w:guid w:val="{A39B9DB9-15F4-448E-B444-905A71FAA89F}"/>
      </w:docPartPr>
      <w:docPartBody>
        <w:p w:rsidR="0037797E" w:rsidRDefault="00786CA3" w:rsidP="00786CA3">
          <w:pPr>
            <w:pStyle w:val="18685843607740D39CCA68A9D2DB86D9"/>
          </w:pPr>
          <w:r w:rsidRPr="008F6F39">
            <w:rPr>
              <w:rStyle w:val="PlaceholderText"/>
            </w:rPr>
            <w:t>Click or tap here to enter text.</w:t>
          </w:r>
        </w:p>
      </w:docPartBody>
    </w:docPart>
    <w:docPart>
      <w:docPartPr>
        <w:name w:val="2397719614CD49C6A61C7BA25E935B88"/>
        <w:category>
          <w:name w:val="General"/>
          <w:gallery w:val="placeholder"/>
        </w:category>
        <w:types>
          <w:type w:val="bbPlcHdr"/>
        </w:types>
        <w:behaviors>
          <w:behavior w:val="content"/>
        </w:behaviors>
        <w:guid w:val="{4A3302D4-017D-46B4-9246-096B57E8186F}"/>
      </w:docPartPr>
      <w:docPartBody>
        <w:p w:rsidR="0037797E" w:rsidRDefault="00786CA3" w:rsidP="00786CA3">
          <w:pPr>
            <w:pStyle w:val="2397719614CD49C6A61C7BA25E935B88"/>
          </w:pPr>
          <w:r w:rsidRPr="008F6F39">
            <w:rPr>
              <w:rStyle w:val="PlaceholderText"/>
            </w:rPr>
            <w:t>Click or tap here to enter text.</w:t>
          </w:r>
        </w:p>
      </w:docPartBody>
    </w:docPart>
    <w:docPart>
      <w:docPartPr>
        <w:name w:val="0B5248FCA1C14F57819CA0463B3A588A"/>
        <w:category>
          <w:name w:val="General"/>
          <w:gallery w:val="placeholder"/>
        </w:category>
        <w:types>
          <w:type w:val="bbPlcHdr"/>
        </w:types>
        <w:behaviors>
          <w:behavior w:val="content"/>
        </w:behaviors>
        <w:guid w:val="{50CF95A6-E3E6-4965-BE59-77858DAB1303}"/>
      </w:docPartPr>
      <w:docPartBody>
        <w:p w:rsidR="0037797E" w:rsidRDefault="00786CA3" w:rsidP="00786CA3">
          <w:pPr>
            <w:pStyle w:val="0B5248FCA1C14F57819CA0463B3A588A"/>
          </w:pPr>
          <w:r w:rsidRPr="008F6F39">
            <w:rPr>
              <w:rStyle w:val="PlaceholderText"/>
            </w:rPr>
            <w:t>Click or tap here to enter text.</w:t>
          </w:r>
        </w:p>
      </w:docPartBody>
    </w:docPart>
    <w:docPart>
      <w:docPartPr>
        <w:name w:val="AAFCC37E29C84A3CB5098BEDA617CF6B"/>
        <w:category>
          <w:name w:val="General"/>
          <w:gallery w:val="placeholder"/>
        </w:category>
        <w:types>
          <w:type w:val="bbPlcHdr"/>
        </w:types>
        <w:behaviors>
          <w:behavior w:val="content"/>
        </w:behaviors>
        <w:guid w:val="{700D8F92-6EFF-4092-BB81-CE7F45CB00E0}"/>
      </w:docPartPr>
      <w:docPartBody>
        <w:p w:rsidR="0037797E" w:rsidRDefault="00786CA3" w:rsidP="00786CA3">
          <w:pPr>
            <w:pStyle w:val="AAFCC37E29C84A3CB5098BEDA617CF6B"/>
          </w:pPr>
          <w:r w:rsidRPr="008F6F39">
            <w:rPr>
              <w:rStyle w:val="PlaceholderText"/>
            </w:rPr>
            <w:t>Click or tap here to enter text.</w:t>
          </w:r>
        </w:p>
      </w:docPartBody>
    </w:docPart>
    <w:docPart>
      <w:docPartPr>
        <w:name w:val="35B30883547F43428EE0D82BF79382A7"/>
        <w:category>
          <w:name w:val="General"/>
          <w:gallery w:val="placeholder"/>
        </w:category>
        <w:types>
          <w:type w:val="bbPlcHdr"/>
        </w:types>
        <w:behaviors>
          <w:behavior w:val="content"/>
        </w:behaviors>
        <w:guid w:val="{39D29AC5-C030-4EDC-BE73-462D61C8EBDE}"/>
      </w:docPartPr>
      <w:docPartBody>
        <w:p w:rsidR="0037797E" w:rsidRDefault="00786CA3" w:rsidP="00786CA3">
          <w:pPr>
            <w:pStyle w:val="35B30883547F43428EE0D82BF79382A7"/>
          </w:pPr>
          <w:r w:rsidRPr="008F6F39">
            <w:rPr>
              <w:rStyle w:val="PlaceholderText"/>
            </w:rPr>
            <w:t>Click or tap here to enter text.</w:t>
          </w:r>
        </w:p>
      </w:docPartBody>
    </w:docPart>
    <w:docPart>
      <w:docPartPr>
        <w:name w:val="0818BD9BC75640D19CE8DB259F68D9B5"/>
        <w:category>
          <w:name w:val="General"/>
          <w:gallery w:val="placeholder"/>
        </w:category>
        <w:types>
          <w:type w:val="bbPlcHdr"/>
        </w:types>
        <w:behaviors>
          <w:behavior w:val="content"/>
        </w:behaviors>
        <w:guid w:val="{54234202-3814-492E-BB78-2F27B6A17884}"/>
      </w:docPartPr>
      <w:docPartBody>
        <w:p w:rsidR="0037797E" w:rsidRDefault="00786CA3" w:rsidP="00786CA3">
          <w:pPr>
            <w:pStyle w:val="0818BD9BC75640D19CE8DB259F68D9B5"/>
          </w:pPr>
          <w:r w:rsidRPr="008F6F3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CA3"/>
    <w:rsid w:val="000E0EC6"/>
    <w:rsid w:val="001101BE"/>
    <w:rsid w:val="00152EA1"/>
    <w:rsid w:val="00374173"/>
    <w:rsid w:val="0037797E"/>
    <w:rsid w:val="00786CA3"/>
    <w:rsid w:val="00AD2358"/>
    <w:rsid w:val="00AE7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6CA3"/>
    <w:rPr>
      <w:color w:val="808080"/>
    </w:rPr>
  </w:style>
  <w:style w:type="paragraph" w:customStyle="1" w:styleId="18685843607740D39CCA68A9D2DB86D9">
    <w:name w:val="18685843607740D39CCA68A9D2DB86D9"/>
    <w:rsid w:val="00786CA3"/>
  </w:style>
  <w:style w:type="paragraph" w:customStyle="1" w:styleId="2397719614CD49C6A61C7BA25E935B88">
    <w:name w:val="2397719614CD49C6A61C7BA25E935B88"/>
    <w:rsid w:val="00786CA3"/>
  </w:style>
  <w:style w:type="paragraph" w:customStyle="1" w:styleId="0B5248FCA1C14F57819CA0463B3A588A">
    <w:name w:val="0B5248FCA1C14F57819CA0463B3A588A"/>
    <w:rsid w:val="00786CA3"/>
  </w:style>
  <w:style w:type="paragraph" w:customStyle="1" w:styleId="AAFCC37E29C84A3CB5098BEDA617CF6B">
    <w:name w:val="AAFCC37E29C84A3CB5098BEDA617CF6B"/>
    <w:rsid w:val="00786CA3"/>
  </w:style>
  <w:style w:type="paragraph" w:customStyle="1" w:styleId="35B30883547F43428EE0D82BF79382A7">
    <w:name w:val="35B30883547F43428EE0D82BF79382A7"/>
    <w:rsid w:val="00786CA3"/>
  </w:style>
  <w:style w:type="paragraph" w:customStyle="1" w:styleId="0818BD9BC75640D19CE8DB259F68D9B5">
    <w:name w:val="0818BD9BC75640D19CE8DB259F68D9B5"/>
    <w:rsid w:val="00786C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4.xml><?xml version="1.0" encoding="utf-8"?>
<ds:datastoreItem xmlns:ds="http://schemas.openxmlformats.org/officeDocument/2006/customXml" ds:itemID="{D6618E52-4B0C-45E8-947C-1BCF05C8E34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10816</Words>
  <Characters>61656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Chain, Benny</cp:lastModifiedBy>
  <cp:revision>10</cp:revision>
  <cp:lastPrinted>2018-01-11T18:39:00Z</cp:lastPrinted>
  <dcterms:created xsi:type="dcterms:W3CDTF">2022-10-25T15:55:00Z</dcterms:created>
  <dcterms:modified xsi:type="dcterms:W3CDTF">2022-10-31T20:02:00Z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