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color w:val="E60012"/>
          <w:sz w:val="72"/>
          <w:szCs w:val="72"/>
        </w:rPr>
        <w:t xml:space="preserve">MOOVY</w:t>
      </w:r>
    </w:p>
    <w:p>
      <w:pPr>
        <w:spacing w:after="60"/>
        <w:jc w:val="center"/>
      </w:pPr>
      <w:r>
        <w:rPr>
          <w:rFonts w:ascii="Arial" w:cs="Arial" w:eastAsia="Arial" w:hAnsi="Arial"/>
          <w:color w:val="1A1A2E"/>
          <w:sz w:val="36"/>
          <w:szCs w:val="36"/>
        </w:rPr>
        <w:t xml:space="preserve">Bloque B — Estructura de Envíos y Logística</w:t>
      </w:r>
    </w:p>
    <w:p>
      <w:pPr>
        <w:spacing w:after="200"/>
        <w:jc w:val="center"/>
      </w:pPr>
      <w:r>
        <w:rPr>
          <w:rFonts w:ascii="Arial" w:cs="Arial" w:eastAsia="Arial" w:hAnsi="Arial"/>
          <w:b/>
          <w:bCs/>
          <w:color w:val="7C3AED"/>
          <w:sz w:val="24"/>
          <w:szCs w:val="24"/>
        </w:rPr>
        <w:t xml:space="preserve">Versión corregida — Basada en costos reales de operación</w:t>
      </w:r>
    </w:p>
    <w:p>
      <w:pPr>
        <w:spacing w:after="100"/>
        <w:jc w:val="center"/>
      </w:pPr>
      <w:r>
        <w:rPr>
          <w:rFonts w:ascii="Arial" w:cs="Arial" w:eastAsia="Arial" w:hAnsi="Arial"/>
          <w:color w:val="666666"/>
          <w:sz w:val="22"/>
          <w:szCs w:val="22"/>
        </w:rPr>
        <w:t xml:space="preserve">Datos duros: Nafta $1.591/litro en Ushuaia (marzo 2026)</w:t>
      </w:r>
    </w:p>
    <w:p>
      <w:pPr>
        <w:spacing w:after="100"/>
        <w:jc w:val="center"/>
      </w:pPr>
      <w:r>
        <w:rPr>
          <w:rFonts w:ascii="Arial" w:cs="Arial" w:eastAsia="Arial" w:hAnsi="Arial"/>
          <w:color w:val="666666"/>
          <w:sz w:val="22"/>
          <w:szCs w:val="22"/>
        </w:rPr>
        <w:t xml:space="preserve">Modelo multi-vehículo: Bicicleta | Moto | Auto | Pickup/Camioneta | Flete</w:t>
      </w:r>
    </w:p>
    <w:p>
      <w:pPr>
        <w:spacing w:after="400"/>
        <w:jc w:val="center"/>
      </w:pPr>
      <w:r>
        <w:rPr>
          <w:rFonts w:ascii="Arial" w:cs="Arial" w:eastAsia="Arial" w:hAnsi="Arial"/>
          <w:color w:val="666666"/>
          <w:sz w:val="22"/>
          <w:szCs w:val="22"/>
        </w:rPr>
        <w:t xml:space="preserve">Zonas de acceso diferenciado basadas en topografía real de Ushuaia</w:t>
      </w:r>
    </w:p>
    <w:p>
      <w:r>
        <w:br w:type="page"/>
      </w:r>
    </w:p>
    <w:p>
      <w:pPr>
        <w:spacing w:after="200" w:before="400"/>
      </w:pPr>
      <w:r>
        <w:rPr>
          <w:rFonts w:ascii="Arial" w:cs="Arial" w:eastAsia="Arial" w:hAnsi="Arial"/>
          <w:b/>
          <w:bCs/>
          <w:color w:val="1A1A2E"/>
          <w:sz w:val="36"/>
          <w:szCs w:val="36"/>
        </w:rPr>
        <w:t xml:space="preserve">1. CÓMO CALCULAN UBER, MELI Y PEDIDOSYA</w:t>
      </w:r>
    </w:p>
    <w:p>
      <w:pPr>
        <w:spacing w:after="150" w:before="300"/>
      </w:pPr>
      <w:r>
        <w:rPr>
          <w:rFonts w:ascii="Arial" w:cs="Arial" w:eastAsia="Arial" w:hAnsi="Arial"/>
          <w:b/>
          <w:bCs/>
          <w:color w:val="E60012"/>
          <w:sz w:val="28"/>
          <w:szCs w:val="28"/>
        </w:rPr>
        <w:t xml:space="preserve">1.1. Uber / Uber Eats</w:t>
      </w:r>
    </w:p>
    <w:p>
      <w:pPr>
        <w:spacing w:after="120"/>
      </w:pPr>
      <w:r>
        <w:rPr>
          <w:rFonts w:ascii="Arial" w:cs="Arial" w:eastAsia="Arial" w:hAnsi="Arial"/>
          <w:b w:val="false"/>
          <w:bCs w:val="false"/>
          <w:i w:val="false"/>
          <w:iCs w:val="false"/>
          <w:color w:val="333333"/>
          <w:sz w:val="22"/>
          <w:szCs w:val="22"/>
        </w:rPr>
        <w:t xml:space="preserve">Uber calcula la tarifa combinando tres componentes: una tarifa base fija (por iniciar el viaje), un costo por kilómetro recorrido, y un costo por minuto de viaje estimado. Aplica multiplicadores dinámicos: surge pricing por demanda alta, recargo por condiciones climáticas, y ajuste por disponibilidad de conductores en la zona. El conductor no conoce la fórmula exacta; solo ve el monto final. El tipo de vehículo (UberX, Comfort, XL, Black) tiene tarifas diferenciadas porque el costo operativo es distinto.</w:t>
      </w:r>
    </w:p>
    <w:p>
      <w:pPr>
        <w:spacing w:after="100"/>
      </w:pPr>
      <w:r>
        <w:rPr>
          <w:rFonts w:ascii="Arial" w:cs="Arial" w:eastAsia="Arial" w:hAnsi="Arial"/>
          <w:b/>
          <w:bCs/>
          <w:color w:val="1A1A2E"/>
          <w:sz w:val="22"/>
          <w:szCs w:val="22"/>
        </w:rPr>
        <w:t xml:space="preserve">Lección para Moovy: </w:t>
      </w:r>
      <w:r>
        <w:rPr>
          <w:rFonts w:ascii="Arial" w:cs="Arial" w:eastAsia="Arial" w:hAnsi="Arial"/>
          <w:color w:val="333333"/>
          <w:sz w:val="22"/>
          <w:szCs w:val="22"/>
        </w:rPr>
        <w:t xml:space="preserve">Tarifas diferenciadas por tipo de vehículo + multiplicadores dinámicos. No un precio único para todo.</w:t>
      </w:r>
    </w:p>
    <w:p>
      <w:pPr>
        <w:spacing w:after="150" w:before="300"/>
      </w:pPr>
      <w:r>
        <w:rPr>
          <w:rFonts w:ascii="Arial" w:cs="Arial" w:eastAsia="Arial" w:hAnsi="Arial"/>
          <w:b/>
          <w:bCs/>
          <w:color w:val="E60012"/>
          <w:sz w:val="28"/>
          <w:szCs w:val="28"/>
        </w:rPr>
        <w:t xml:space="preserve">1.2. MercadoLibre (Mercado Envíos)</w:t>
      </w:r>
    </w:p>
    <w:p>
      <w:pPr>
        <w:spacing w:after="120"/>
      </w:pPr>
      <w:r>
        <w:rPr>
          <w:rFonts w:ascii="Arial" w:cs="Arial" w:eastAsia="Arial" w:hAnsi="Arial"/>
          <w:b w:val="false"/>
          <w:bCs w:val="false"/>
          <w:i w:val="false"/>
          <w:iCs w:val="false"/>
          <w:color w:val="333333"/>
          <w:sz w:val="22"/>
          <w:szCs w:val="22"/>
        </w:rPr>
        <w:t xml:space="preserve">MeLi usa peso volumétrico vs peso real (el mayor de los dos) + distancia entre códigos postales + tipo de servicio (estándar/express). La fórmula base es: max(peso_real, peso_volumétrico) asignado a una banda de peso, cruzado con una banda de distancia. No considera tipo de vehículo porque usa operadores logísticos (Andreani, OCA) con costos fijos por paquete.</w:t>
      </w:r>
    </w:p>
    <w:p>
      <w:pPr>
        <w:spacing w:after="100"/>
      </w:pPr>
      <w:r>
        <w:rPr>
          <w:rFonts w:ascii="Arial" w:cs="Arial" w:eastAsia="Arial" w:hAnsi="Arial"/>
          <w:b/>
          <w:bCs/>
          <w:color w:val="1A1A2E"/>
          <w:sz w:val="22"/>
          <w:szCs w:val="22"/>
        </w:rPr>
        <w:t xml:space="preserve">Lección para Moovy: </w:t>
      </w:r>
      <w:r>
        <w:rPr>
          <w:rFonts w:ascii="Arial" w:cs="Arial" w:eastAsia="Arial" w:hAnsi="Arial"/>
          <w:color w:val="333333"/>
          <w:sz w:val="22"/>
          <w:szCs w:val="22"/>
        </w:rPr>
        <w:t xml:space="preserve">El peso volumétrico importa. Un colchón que pesa 5kg pero ocupa 1m3 cuesta más de enviar que una herramienta de 10kg que entra en una caja chica.</w:t>
      </w:r>
    </w:p>
    <w:p>
      <w:pPr>
        <w:spacing w:after="150" w:before="300"/>
      </w:pPr>
      <w:r>
        <w:rPr>
          <w:rFonts w:ascii="Arial" w:cs="Arial" w:eastAsia="Arial" w:hAnsi="Arial"/>
          <w:b/>
          <w:bCs/>
          <w:color w:val="E60012"/>
          <w:sz w:val="28"/>
          <w:szCs w:val="28"/>
        </w:rPr>
        <w:t xml:space="preserve">1.3. PedidosYa</w:t>
      </w:r>
    </w:p>
    <w:p>
      <w:pPr>
        <w:spacing w:after="120"/>
      </w:pPr>
      <w:r>
        <w:rPr>
          <w:rFonts w:ascii="Arial" w:cs="Arial" w:eastAsia="Arial" w:hAnsi="Arial"/>
          <w:b w:val="false"/>
          <w:bCs w:val="false"/>
          <w:i w:val="false"/>
          <w:iCs w:val="false"/>
          <w:color w:val="333333"/>
          <w:sz w:val="22"/>
          <w:szCs w:val="22"/>
        </w:rPr>
        <w:t xml:space="preserve">PedidosYa cobra un costo de envío variable que depende de: distancia, demanda en la zona, horario, clima, y día de la semana. No publica fórmula pero la estructura es: base + distancia + multiplicadores dinámicos. Además cobra una tarifa de servicio del 1.5%-2% del pedido. En zona de alta demanda ofrece "envío prioritario" con recargo adicional.</w:t>
      </w:r>
    </w:p>
    <w:p>
      <w:pPr>
        <w:spacing w:after="100"/>
      </w:pPr>
      <w:r>
        <w:rPr>
          <w:rFonts w:ascii="Arial" w:cs="Arial" w:eastAsia="Arial" w:hAnsi="Arial"/>
          <w:b/>
          <w:bCs/>
          <w:color w:val="1A1A2E"/>
          <w:sz w:val="22"/>
          <w:szCs w:val="22"/>
        </w:rPr>
        <w:t xml:space="preserve">Lección para Moovy: </w:t>
      </w:r>
      <w:r>
        <w:rPr>
          <w:rFonts w:ascii="Arial" w:cs="Arial" w:eastAsia="Arial" w:hAnsi="Arial"/>
          <w:color w:val="333333"/>
          <w:sz w:val="22"/>
          <w:szCs w:val="22"/>
        </w:rPr>
        <w:t xml:space="preserve">Los multiplicadores dinámicos son estándar en la industria. El consumidor ya los acepta. Moovy DEBE tenerlos.</w:t>
      </w:r>
    </w:p>
    <w:p>
      <w:pPr>
        <w:spacing w:after="100" w:before="200"/>
      </w:pPr>
      <w:r>
        <w:rPr>
          <w:rFonts w:ascii="Arial" w:cs="Arial" w:eastAsia="Arial" w:hAnsi="Arial"/>
          <w:b/>
          <w:bCs/>
          <w:color w:val="7C3AED"/>
          <w:sz w:val="24"/>
          <w:szCs w:val="24"/>
        </w:rPr>
        <w:t xml:space="preserve">Resumen: la fórmula de la industria</w:t>
      </w:r>
    </w:p>
    <w:p>
      <w:pPr>
        <w:spacing w:after="80" w:before="80"/>
        <w:ind w:left="720"/>
      </w:pPr>
      <w:r>
        <w:rPr>
          <w:rFonts w:ascii="Consolas" w:cs="Consolas" w:eastAsia="Consolas" w:hAnsi="Consolas"/>
          <w:color w:val="7C3AED"/>
          <w:sz w:val="21"/>
          <w:szCs w:val="21"/>
        </w:rPr>
        <w:t xml:space="preserve">costo_envío = (base_vehículo + costo_km × distancia) × mult_zona × mult_clima × mult_demanda</w:t>
      </w:r>
    </w:p>
    <w:p>
      <w:pPr>
        <w:spacing w:after="120"/>
      </w:pPr>
      <w:r>
        <w:rPr>
          <w:rFonts w:ascii="Arial" w:cs="Arial" w:eastAsia="Arial" w:hAnsi="Arial"/>
          <w:b w:val="false"/>
          <w:bCs w:val="false"/>
          <w:i w:val="false"/>
          <w:iCs w:val="false"/>
          <w:color w:val="333333"/>
          <w:sz w:val="22"/>
          <w:szCs w:val="22"/>
        </w:rPr>
        <w:t xml:space="preserve">Lo que NINGUNO de estos hace bien y Moovy sí debe hacer: diferenciar por tipo de vehículo de forma transparente al comprador. Si mandás en bici, pagás menos. Si necesitás flete, pagás lo que vale. Sin sorpresas.</w:t>
      </w:r>
    </w:p>
    <w:p>
      <w:r>
        <w:br w:type="page"/>
      </w:r>
    </w:p>
    <w:p>
      <w:pPr>
        <w:spacing w:after="200" w:before="400"/>
      </w:pPr>
      <w:r>
        <w:rPr>
          <w:rFonts w:ascii="Arial" w:cs="Arial" w:eastAsia="Arial" w:hAnsi="Arial"/>
          <w:b/>
          <w:bCs/>
          <w:color w:val="1A1A2E"/>
          <w:sz w:val="36"/>
          <w:szCs w:val="36"/>
        </w:rPr>
        <w:t xml:space="preserve">2. COSTO REAL POR KILÓMETRO — POR TIPO DE VEHÍCULO</w:t>
      </w:r>
    </w:p>
    <w:p>
      <w:pPr>
        <w:spacing w:after="120"/>
      </w:pPr>
      <w:r>
        <w:rPr>
          <w:rFonts w:ascii="Arial" w:cs="Arial" w:eastAsia="Arial" w:hAnsi="Arial"/>
          <w:b w:val="false"/>
          <w:bCs w:val="false"/>
          <w:i w:val="false"/>
          <w:iCs w:val="false"/>
          <w:color w:val="333333"/>
          <w:sz w:val="22"/>
          <w:szCs w:val="22"/>
        </w:rPr>
        <w:t xml:space="preserve">El precio de la nafta súper en Ushuaia a marzo 2026 es de $1.591/litro (dato verificado, fuente: Diario del Fin del Mundo, Infofueguina). Cada tipo de vehículo tiene un consumo distinto, un costo de desgaste distinto, y una capacidad de carga distinta.</w:t>
      </w:r>
    </w:p>
    <w:p>
      <w:pPr>
        <w:spacing w:after="150" w:before="300"/>
      </w:pPr>
      <w:r>
        <w:rPr>
          <w:rFonts w:ascii="Arial" w:cs="Arial" w:eastAsia="Arial" w:hAnsi="Arial"/>
          <w:b/>
          <w:bCs/>
          <w:color w:val="E60012"/>
          <w:sz w:val="28"/>
          <w:szCs w:val="28"/>
        </w:rPr>
        <w:t xml:space="preserve">2.1. Tabla de costos operativos por tipo de vehículo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400"/>
        <w:gridCol w:w="1600"/>
        <w:gridCol w:w="200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Consumo (L/100km)</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combustible/km</w:t>
            </w:r>
          </w:p>
        </w:tc>
        <w:tc>
          <w:tcPr>
            <w:tcW w:type="dxa" w:w="1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Desgaste/km*</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total/km</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Capacidad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Bicicleta</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(sin motor)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Sobre/bolsa hasta 5kg</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Moto 150cc</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L/100km</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w:t>
            </w:r>
          </w:p>
        </w:tc>
        <w:tc>
          <w:tcPr>
            <w:tcW w:type="dxa" w:w="1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$73</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Box: hasta 15kg / 0.05m3</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 chico (Gol, 206)</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9.3 L/100km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$148</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$193</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Baúl: hasta 50kg / 0.3m3</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 mediano (Corolla)</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10.5 L/100km</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$167</w:t>
            </w:r>
          </w:p>
        </w:tc>
        <w:tc>
          <w:tcPr>
            <w:tcW w:type="dxa" w:w="1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$55</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$222</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Baúl grande: hasta 80kg / 0.5m3</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Pickup/Camioneta</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12.5 L/100km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$199</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$70</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$269</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Caja: hasta 500kg / 2m3</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Flete/Utilitario</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 L/100km</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$239</w:t>
            </w:r>
          </w:p>
        </w:tc>
        <w:tc>
          <w:tcPr>
            <w:tcW w:type="dxa" w:w="1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$329</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Carga: hasta 1500kg / 5m3+</w:t>
            </w:r>
          </w:p>
        </w:tc>
      </w:tr>
    </w:tbl>
    <w:p>
      <w:pPr>
        <w:spacing w:after="200"/>
      </w:pPr>
    </w:p>
    <w:p>
      <w:pPr>
        <w:spacing w:after="120"/>
      </w:pPr>
      <w:r>
        <w:rPr>
          <w:rFonts w:ascii="Arial" w:cs="Arial" w:eastAsia="Arial" w:hAnsi="Arial"/>
          <w:b w:val="false"/>
          <w:bCs w:val="false"/>
          <w:i/>
          <w:iCs/>
          <w:color w:val="333333"/>
          <w:sz w:val="22"/>
          <w:szCs w:val="22"/>
        </w:rPr>
        <w:t xml:space="preserve">*Desgaste incluye: seguro prorrateado, mantenimiento (aceite, cubiertas, frenos), amortización del vehículo, y desgaste incrementado por clima extremo de Ushuaia (sal en calles, baches por hielo/deshielo). Estimado conservador basado en costo promedio de mantenimiento mensual dividido por km estimados/mes.</w:t>
      </w:r>
    </w:p>
    <w:p>
      <w:pPr>
        <w:spacing w:after="100" w:before="200"/>
      </w:pPr>
      <w:r>
        <w:rPr>
          <w:rFonts w:ascii="Arial" w:cs="Arial" w:eastAsia="Arial" w:hAnsi="Arial"/>
          <w:b/>
          <w:bCs/>
          <w:color w:val="7C3AED"/>
          <w:sz w:val="24"/>
          <w:szCs w:val="24"/>
        </w:rPr>
        <w:t xml:space="preserve">Cálculos detallados</w:t>
      </w:r>
    </w:p>
    <w:p>
      <w:pPr>
        <w:spacing w:after="100"/>
      </w:pPr>
      <w:r>
        <w:rPr>
          <w:rFonts w:ascii="Arial" w:cs="Arial" w:eastAsia="Arial" w:hAnsi="Arial"/>
          <w:b/>
          <w:bCs/>
          <w:color w:val="1A1A2E"/>
          <w:sz w:val="22"/>
          <w:szCs w:val="22"/>
        </w:rPr>
        <w:t xml:space="preserve">Moto 150cc: </w:t>
      </w:r>
      <w:r>
        <w:rPr>
          <w:rFonts w:ascii="Arial" w:cs="Arial" w:eastAsia="Arial" w:hAnsi="Arial"/>
          <w:color w:val="333333"/>
          <w:sz w:val="22"/>
          <w:szCs w:val="22"/>
        </w:rPr>
        <w:t xml:space="preserve">Consumo 3L/100km = 0.03 L/km × $1.591 = $47.7/km. Redondeamos a $48/km. Desgaste: aceite cada 3.000km ($8.000) + cubiertas cada 15.000km ($40.000) + seguro $15.000/mes = ~$25/km estimando 1.500km/mes.</w:t>
      </w:r>
    </w:p>
    <w:p>
      <w:pPr>
        <w:spacing w:after="100"/>
      </w:pPr>
      <w:r>
        <w:rPr>
          <w:rFonts w:ascii="Arial" w:cs="Arial" w:eastAsia="Arial" w:hAnsi="Arial"/>
          <w:b/>
          <w:bCs/>
          <w:color w:val="1A1A2E"/>
          <w:sz w:val="22"/>
          <w:szCs w:val="22"/>
        </w:rPr>
        <w:t xml:space="preserve">Auto chico: </w:t>
      </w:r>
      <w:r>
        <w:rPr>
          <w:rFonts w:ascii="Arial" w:cs="Arial" w:eastAsia="Arial" w:hAnsi="Arial"/>
          <w:color w:val="333333"/>
          <w:sz w:val="22"/>
          <w:szCs w:val="22"/>
        </w:rPr>
        <w:t xml:space="preserve">Consumo 9.3L/100km = 0.093 L/km × $1.591 = $148/km. Desgaste: seguro $25.000/mes + service cada 10.000km ($60.000) + cubiertas cada 40.000km ($200.000) = ~$45/km estimando 2.000km/mes.</w:t>
      </w:r>
    </w:p>
    <w:p>
      <w:pPr>
        <w:spacing w:after="100"/>
      </w:pPr>
      <w:r>
        <w:rPr>
          <w:rFonts w:ascii="Arial" w:cs="Arial" w:eastAsia="Arial" w:hAnsi="Arial"/>
          <w:b/>
          <w:bCs/>
          <w:color w:val="1A1A2E"/>
          <w:sz w:val="22"/>
          <w:szCs w:val="22"/>
        </w:rPr>
        <w:t xml:space="preserve">Pickup: </w:t>
      </w:r>
      <w:r>
        <w:rPr>
          <w:rFonts w:ascii="Arial" w:cs="Arial" w:eastAsia="Arial" w:hAnsi="Arial"/>
          <w:color w:val="333333"/>
          <w:sz w:val="22"/>
          <w:szCs w:val="22"/>
        </w:rPr>
        <w:t xml:space="preserve">Consumo 12.5L/100km = 0.125 L/km × $1.591 = $199/km. Desgaste mayor por peso del vehículo y combustible diesel en algunos modelos.</w:t>
      </w:r>
    </w:p>
    <w:p>
      <w:r>
        <w:br w:type="page"/>
      </w:r>
    </w:p>
    <w:p>
      <w:pPr>
        <w:spacing w:after="200" w:before="400"/>
      </w:pPr>
      <w:r>
        <w:rPr>
          <w:rFonts w:ascii="Arial" w:cs="Arial" w:eastAsia="Arial" w:hAnsi="Arial"/>
          <w:b/>
          <w:bCs/>
          <w:color w:val="1A1A2E"/>
          <w:sz w:val="36"/>
          <w:szCs w:val="36"/>
        </w:rPr>
        <w:t xml:space="preserve">3. ZONAS DE ENVÍO — TOPOGRAFÍA REAL DE USHUAIA</w:t>
      </w:r>
    </w:p>
    <w:p>
      <w:pPr>
        <w:spacing w:after="120"/>
      </w:pPr>
      <w:r>
        <w:rPr>
          <w:rFonts w:ascii="Arial" w:cs="Arial" w:eastAsia="Arial" w:hAnsi="Arial"/>
          <w:b w:val="false"/>
          <w:bCs w:val="false"/>
          <w:i w:val="false"/>
          <w:iCs w:val="false"/>
          <w:color w:val="333333"/>
          <w:sz w:val="22"/>
          <w:szCs w:val="22"/>
        </w:rPr>
        <w:t xml:space="preserve">Ushuaia está construida sobre la ladera del Martial, entre la cordillera y el Canal Beagle. La ciudad tiene 84 barrios oficiales y 15 asentamientos. La topografía genera tres tipos de zona con costos operativos muy distintos para un repartidor:</w:t>
      </w:r>
    </w:p>
    <w:p>
      <w:pPr>
        <w:spacing w:after="150" w:before="300"/>
      </w:pPr>
      <w:r>
        <w:rPr>
          <w:rFonts w:ascii="Arial" w:cs="Arial" w:eastAsia="Arial" w:hAnsi="Arial"/>
          <w:b/>
          <w:bCs/>
          <w:color w:val="E60012"/>
          <w:sz w:val="28"/>
          <w:szCs w:val="28"/>
        </w:rPr>
        <w:t xml:space="preserve">3.1. Clasificación de zonas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2000"/>
        <w:gridCol w:w="2600"/>
      </w:tblGrid>
      <w:tr>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Zona</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Multiplicador</w:t>
            </w:r>
          </w:p>
        </w:tc>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Barrios ejemplo</w:t>
            </w:r>
          </w:p>
        </w:tc>
        <w:tc>
          <w:tcPr>
            <w:tcW w:type="dxa" w:w="2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Justificación del multiplicador</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A — Centro/Llano</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1.0x</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Calles pavimentadas, planas o con pendiente suave, bien iluminadas, accesibles en cualquier vehículo.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Centro, Bahía Golondrina, barrios costeros del Canal Beagle</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dificultad adicional. Es la base.</w:t>
            </w:r>
          </w:p>
        </w:tc>
      </w:tr>
      <w:tr>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B — Intermedia</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1.15x</w:t>
            </w:r>
          </w:p>
        </w:tc>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Calles con pendiente moderada, algunas de ripio, pueden complicarse con lluvia/nieve. Accesibles en moto y auto con precaución.</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Andorra, Los Andes, barrios a media ladera, zonas alejadas pero planas</w:t>
            </w:r>
          </w:p>
        </w:tc>
        <w:tc>
          <w:tcPr>
            <w:tcW w:type="dxa" w:w="2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 por mayor distancia promedio y calles más exigentes para el vehículo.</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C — Alta/Difícil acceso</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1.35x</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Calles empinadas, posible ripio o tierra, pueden quedar intransitables con nieve. Requieren vehículo con tracción o cadenas en invierno. Bicicleta no puede subir.</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Barrios altos ladera del Martial, asentamientos en zona alta, Monte Gallinero, zonas periféricas sin pavimento</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 por desgaste extremo del vehículo, riesgo, tiempo extra, y posibilidad de que el repartidor no pueda llegar.</w:t>
            </w:r>
          </w:p>
        </w:tc>
      </w:tr>
    </w:tbl>
    <w:p>
      <w:pPr>
        <w:spacing w:after="200"/>
      </w:pPr>
    </w:p>
    <w:p>
      <w:pPr>
        <w:spacing w:after="100" w:before="200"/>
      </w:pPr>
      <w:r>
        <w:rPr>
          <w:rFonts w:ascii="Arial" w:cs="Arial" w:eastAsia="Arial" w:hAnsi="Arial"/>
          <w:b/>
          <w:bCs/>
          <w:color w:val="7C3AED"/>
          <w:sz w:val="24"/>
          <w:szCs w:val="24"/>
        </w:rPr>
        <w:t xml:space="preserve">Incentivo al repartidor por zona difícil</w:t>
      </w:r>
    </w:p>
    <w:p>
      <w:pPr>
        <w:spacing w:after="120"/>
      </w:pPr>
      <w:r>
        <w:rPr>
          <w:rFonts w:ascii="Arial" w:cs="Arial" w:eastAsia="Arial" w:hAnsi="Arial"/>
          <w:b w:val="false"/>
          <w:bCs w:val="false"/>
          <w:i w:val="false"/>
          <w:iCs w:val="false"/>
          <w:color w:val="333333"/>
          <w:sz w:val="22"/>
          <w:szCs w:val="22"/>
        </w:rPr>
        <w:t xml:space="preserve">Los pedidos a Zona C son más riesgosos y más desgastantes para el vehículo del repartidor. Para que NO rechacen estos pedidos (lo cual dejaría sin servicio a esos barrios), el repartidor recibe un bono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Zona</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Bono extra al repartidor</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Quién lo paga</w:t>
            </w:r>
          </w:p>
        </w:tc>
        <w:tc>
          <w:tcPr>
            <w:tcW w:type="dxa" w:w="27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Resultado</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A</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(tarifa normal)</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repartidor cobra su % estándar</w:t>
            </w:r>
          </w:p>
        </w:tc>
      </w:tr>
      <w:tr>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B</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+$150/entrega</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 incluye en el costo de envío (el comprador lo paga)</w:t>
            </w:r>
          </w:p>
        </w:tc>
        <w:tc>
          <w:tcPr>
            <w:tcW w:type="dxa" w:w="27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repartidor gana un poco más, el comprador paga el costo real</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C</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+$350/entrega</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 incluye en el costo de envío (el comprador lo paga)</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repartidor tiene incentivo real para subir. El comprador entiende por qué paga más</w:t>
            </w:r>
          </w:p>
        </w:tc>
      </w:tr>
    </w:tbl>
    <w:p>
      <w:pPr>
        <w:spacing w:after="200"/>
      </w:pPr>
    </w:p>
    <w:p>
      <w:pPr>
        <w:spacing w:after="120"/>
      </w:pPr>
      <w:r>
        <w:rPr>
          <w:rFonts w:ascii="Arial" w:cs="Arial" w:eastAsia="Arial" w:hAnsi="Arial"/>
          <w:b w:val="false"/>
          <w:bCs w:val="false"/>
          <w:i w:val="false"/>
          <w:iCs w:val="false"/>
          <w:color w:val="333333"/>
          <w:sz w:val="22"/>
          <w:szCs w:val="22"/>
        </w:rPr>
        <w:t xml:space="preserve">Esto genera un efecto positivo: los repartidores van a QUERER tomar pedidos de Zona C porque el bono es atractivo. No hay que obligarlos. La economía los guía.</w:t>
      </w:r>
    </w:p>
    <w:p>
      <w:pPr>
        <w:spacing w:after="100" w:before="200"/>
      </w:pPr>
      <w:r>
        <w:rPr>
          <w:rFonts w:ascii="Arial" w:cs="Arial" w:eastAsia="Arial" w:hAnsi="Arial"/>
          <w:b/>
          <w:bCs/>
          <w:color w:val="7C3AED"/>
          <w:sz w:val="24"/>
          <w:szCs w:val="24"/>
        </w:rPr>
        <w:t xml:space="preserve">Determinación automática de la zona</w:t>
      </w:r>
    </w:p>
    <w:p>
      <w:pPr>
        <w:spacing w:after="120"/>
      </w:pPr>
      <w:r>
        <w:rPr>
          <w:rFonts w:ascii="Arial" w:cs="Arial" w:eastAsia="Arial" w:hAnsi="Arial"/>
          <w:b w:val="false"/>
          <w:bCs w:val="false"/>
          <w:i w:val="false"/>
          <w:iCs w:val="false"/>
          <w:color w:val="333333"/>
          <w:sz w:val="22"/>
          <w:szCs w:val="22"/>
        </w:rPr>
        <w:t xml:space="preserve">Moovy ya tiene PostGIS integrado. La clasificación de zona se hace automáticamente al momento del checkout: la dirección del comprador se geocodifica, se cruza con el mapa de zonas de Ushuaia almacenado en la base de datos, y el multiplicador se aplica sin intervención manual. El comprador ve en pantalla: "Tu zona: Intermedia (+15%)" o "Tu zona: Alta (+35%)" con una explicación clara de por qué.</w:t>
      </w:r>
    </w:p>
    <w:p>
      <w:r>
        <w:br w:type="page"/>
      </w:r>
    </w:p>
    <w:p>
      <w:pPr>
        <w:spacing w:after="200" w:before="400"/>
      </w:pPr>
      <w:r>
        <w:rPr>
          <w:rFonts w:ascii="Arial" w:cs="Arial" w:eastAsia="Arial" w:hAnsi="Arial"/>
          <w:b/>
          <w:bCs/>
          <w:color w:val="1A1A2E"/>
          <w:sz w:val="36"/>
          <w:szCs w:val="36"/>
        </w:rPr>
        <w:t xml:space="preserve">4. FÓRMULA DEFINITIVA DE COSTO DE ENVÍO</w:t>
      </w:r>
    </w:p>
    <w:p>
      <w:pPr>
        <w:spacing w:after="120"/>
      </w:pPr>
      <w:r>
        <w:rPr>
          <w:rFonts w:ascii="Arial" w:cs="Arial" w:eastAsia="Arial" w:hAnsi="Arial"/>
          <w:b w:val="false"/>
          <w:bCs w:val="false"/>
          <w:i w:val="false"/>
          <w:iCs w:val="false"/>
          <w:color w:val="333333"/>
          <w:sz w:val="22"/>
          <w:szCs w:val="22"/>
        </w:rPr>
        <w:t xml:space="preserve">La fórmula se construye desde el costo real, no desde una estimación arbitraria. Cada componente tiene una justificación matemática.</w:t>
      </w:r>
    </w:p>
    <w:p>
      <w:pPr>
        <w:spacing w:after="150" w:before="300"/>
      </w:pPr>
      <w:r>
        <w:rPr>
          <w:rFonts w:ascii="Arial" w:cs="Arial" w:eastAsia="Arial" w:hAnsi="Arial"/>
          <w:b/>
          <w:bCs/>
          <w:color w:val="E60012"/>
          <w:sz w:val="28"/>
          <w:szCs w:val="28"/>
        </w:rPr>
        <w:t xml:space="preserve">4.1. La fórmula</w:t>
      </w:r>
    </w:p>
    <w:p>
      <w:pPr>
        <w:spacing w:after="80" w:before="80"/>
        <w:ind w:left="720"/>
      </w:pPr>
      <w:r>
        <w:rPr>
          <w:rFonts w:ascii="Consolas" w:cs="Consolas" w:eastAsia="Consolas" w:hAnsi="Consolas"/>
          <w:color w:val="7C3AED"/>
          <w:sz w:val="21"/>
          <w:szCs w:val="21"/>
        </w:rPr>
        <w:t xml:space="preserve">costo_envío = max(mínimo_vehículo,</w:t>
      </w:r>
    </w:p>
    <w:p>
      <w:pPr>
        <w:spacing w:after="80" w:before="80"/>
        <w:ind w:left="720"/>
      </w:pPr>
      <w:r>
        <w:rPr>
          <w:rFonts w:ascii="Consolas" w:cs="Consolas" w:eastAsia="Consolas" w:hAnsi="Consolas"/>
          <w:color w:val="7C3AED"/>
          <w:sz w:val="21"/>
          <w:szCs w:val="21"/>
        </w:rPr>
        <w:t xml:space="preserve">  base_vehículo + (costo_km_vehículo × distancia_km × 2.2)</w:t>
      </w:r>
    </w:p>
    <w:p>
      <w:pPr>
        <w:spacing w:after="80" w:before="80"/>
        <w:ind w:left="720"/>
      </w:pPr>
      <w:r>
        <w:rPr>
          <w:rFonts w:ascii="Consolas" w:cs="Consolas" w:eastAsia="Consolas" w:hAnsi="Consolas"/>
          <w:color w:val="7C3AED"/>
          <w:sz w:val="21"/>
          <w:szCs w:val="21"/>
        </w:rPr>
        <w:t xml:space="preserve">) × mult_zona × mult_clima × mult_demanda</w:t>
      </w:r>
    </w:p>
    <w:p>
      <w:pPr>
        <w:spacing w:after="80" w:before="80"/>
        <w:ind w:left="720"/>
      </w:pPr>
      <w:r>
        <w:rPr>
          <w:rFonts w:ascii="Consolas" w:cs="Consolas" w:eastAsia="Consolas" w:hAnsi="Consolas"/>
          <w:color w:val="7C3AED"/>
          <w:sz w:val="21"/>
          <w:szCs w:val="21"/>
        </w:rPr>
        <w:t xml:space="preserve">+ bono_zona_repartidor</w:t>
      </w:r>
    </w:p>
    <w:p>
      <w:pPr>
        <w:spacing w:after="80" w:before="80"/>
        <w:ind w:left="720"/>
      </w:pPr>
      <w:r>
        <w:rPr>
          <w:rFonts w:ascii="Consolas" w:cs="Consolas" w:eastAsia="Consolas" w:hAnsi="Consolas"/>
          <w:color w:val="7C3AED"/>
          <w:sz w:val="21"/>
          <w:szCs w:val="21"/>
        </w:rPr>
        <w:t xml:space="preserve">+ recargo_peso_volumen (si aplica)</w:t>
      </w:r>
    </w:p>
    <w:p>
      <w:pPr>
        <w:spacing w:after="200"/>
      </w:pPr>
    </w:p>
    <w:p>
      <w:pPr>
        <w:spacing w:after="100" w:before="200"/>
      </w:pPr>
      <w:r>
        <w:rPr>
          <w:rFonts w:ascii="Arial" w:cs="Arial" w:eastAsia="Arial" w:hAnsi="Arial"/>
          <w:b/>
          <w:bCs/>
          <w:color w:val="7C3AED"/>
          <w:sz w:val="24"/>
          <w:szCs w:val="24"/>
        </w:rPr>
        <w:t xml:space="preserve">Explicación de cada componente</w:t>
      </w:r>
    </w:p>
    <w:p>
      <w:pPr>
        <w:spacing w:after="100"/>
      </w:pPr>
      <w:r>
        <w:rPr>
          <w:rFonts w:ascii="Arial" w:cs="Arial" w:eastAsia="Arial" w:hAnsi="Arial"/>
          <w:b/>
          <w:bCs/>
          <w:color w:val="1A1A2E"/>
          <w:sz w:val="22"/>
          <w:szCs w:val="22"/>
        </w:rPr>
        <w:t xml:space="preserve">base_vehículo: </w:t>
      </w:r>
      <w:r>
        <w:rPr>
          <w:rFonts w:ascii="Arial" w:cs="Arial" w:eastAsia="Arial" w:hAnsi="Arial"/>
          <w:color w:val="333333"/>
          <w:sz w:val="22"/>
          <w:szCs w:val="22"/>
        </w:rPr>
        <w:t xml:space="preserve">Costo fijo de que el repartidor salga a buscar el pedido. Cubre el tiempo de espera en el comercio (~10 min promedio) + el arranque.</w:t>
      </w:r>
    </w:p>
    <w:p>
      <w:pPr>
        <w:spacing w:after="100"/>
      </w:pPr>
      <w:r>
        <w:rPr>
          <w:rFonts w:ascii="Arial" w:cs="Arial" w:eastAsia="Arial" w:hAnsi="Arial"/>
          <w:b/>
          <w:bCs/>
          <w:color w:val="1A1A2E"/>
          <w:sz w:val="22"/>
          <w:szCs w:val="22"/>
        </w:rPr>
        <w:t xml:space="preserve">costo_km_vehículo × distancia × 2.2: </w:t>
      </w:r>
      <w:r>
        <w:rPr>
          <w:rFonts w:ascii="Arial" w:cs="Arial" w:eastAsia="Arial" w:hAnsi="Arial"/>
          <w:color w:val="333333"/>
          <w:sz w:val="22"/>
          <w:szCs w:val="22"/>
        </w:rPr>
        <w:t xml:space="preserve">El costo por km del vehículo multiplicado por la distancia. El factor 2.2 es CLAVE: cubre la ida (1.0), la vuelta vacía del repartidor (1.0), y un 20% de margen operativo para Moovy (0.2). Sin el viaje de vuelta, el repartidor pierde dinero.</w:t>
      </w:r>
    </w:p>
    <w:p>
      <w:pPr>
        <w:spacing w:after="100"/>
      </w:pPr>
      <w:r>
        <w:rPr>
          <w:rFonts w:ascii="Arial" w:cs="Arial" w:eastAsia="Arial" w:hAnsi="Arial"/>
          <w:b/>
          <w:bCs/>
          <w:color w:val="1A1A2E"/>
          <w:sz w:val="22"/>
          <w:szCs w:val="22"/>
        </w:rPr>
        <w:t xml:space="preserve">mult_zona: </w:t>
      </w:r>
      <w:r>
        <w:rPr>
          <w:rFonts w:ascii="Arial" w:cs="Arial" w:eastAsia="Arial" w:hAnsi="Arial"/>
          <w:color w:val="333333"/>
          <w:sz w:val="22"/>
          <w:szCs w:val="22"/>
        </w:rPr>
        <w:t xml:space="preserve">1.0x (centro), 1.15x (intermedia), 1.35x (alta). Refleja el desgaste real del vehículo y el tiempo extra.</w:t>
      </w:r>
    </w:p>
    <w:p>
      <w:pPr>
        <w:spacing w:after="100"/>
      </w:pPr>
      <w:r>
        <w:rPr>
          <w:rFonts w:ascii="Arial" w:cs="Arial" w:eastAsia="Arial" w:hAnsi="Arial"/>
          <w:b/>
          <w:bCs/>
          <w:color w:val="1A1A2E"/>
          <w:sz w:val="22"/>
          <w:szCs w:val="22"/>
        </w:rPr>
        <w:t xml:space="preserve">mult_clima: </w:t>
      </w:r>
      <w:r>
        <w:rPr>
          <w:rFonts w:ascii="Arial" w:cs="Arial" w:eastAsia="Arial" w:hAnsi="Arial"/>
          <w:color w:val="333333"/>
          <w:sz w:val="22"/>
          <w:szCs w:val="22"/>
        </w:rPr>
        <w:t xml:space="preserve">1.0x (normal), 1.2x (lluvia/nieve ligera), 1.4x (nieve intensa/temp &lt; -5°C). Refleja el riesgo real del repartidor.</w:t>
      </w:r>
    </w:p>
    <w:p>
      <w:pPr>
        <w:spacing w:after="100"/>
      </w:pPr>
      <w:r>
        <w:rPr>
          <w:rFonts w:ascii="Arial" w:cs="Arial" w:eastAsia="Arial" w:hAnsi="Arial"/>
          <w:b/>
          <w:bCs/>
          <w:color w:val="1A1A2E"/>
          <w:sz w:val="22"/>
          <w:szCs w:val="22"/>
        </w:rPr>
        <w:t xml:space="preserve">mult_demanda: </w:t>
      </w:r>
      <w:r>
        <w:rPr>
          <w:rFonts w:ascii="Arial" w:cs="Arial" w:eastAsia="Arial" w:hAnsi="Arial"/>
          <w:color w:val="333333"/>
          <w:sz w:val="22"/>
          <w:szCs w:val="22"/>
        </w:rPr>
        <w:t xml:space="preserve">1.0x (normal), 1.15x (hora pico: 12-14h, 19:30-22h), 1.3x (demanda extrema). Como PedidosYa y Uber.</w:t>
      </w:r>
    </w:p>
    <w:p>
      <w:pPr>
        <w:spacing w:after="100"/>
      </w:pPr>
      <w:r>
        <w:rPr>
          <w:rFonts w:ascii="Arial" w:cs="Arial" w:eastAsia="Arial" w:hAnsi="Arial"/>
          <w:b/>
          <w:bCs/>
          <w:color w:val="1A1A2E"/>
          <w:sz w:val="22"/>
          <w:szCs w:val="22"/>
        </w:rPr>
        <w:t xml:space="preserve">bono_zona_repartidor: </w:t>
      </w:r>
      <w:r>
        <w:rPr>
          <w:rFonts w:ascii="Arial" w:cs="Arial" w:eastAsia="Arial" w:hAnsi="Arial"/>
          <w:color w:val="333333"/>
          <w:sz w:val="22"/>
          <w:szCs w:val="22"/>
        </w:rPr>
        <w:t xml:space="preserve">$0 / $150 / $350 según zona. Incentivo directo al repartidor que se pasa al comprador.</w:t>
      </w:r>
    </w:p>
    <w:p>
      <w:pPr>
        <w:spacing w:after="100"/>
      </w:pPr>
      <w:r>
        <w:rPr>
          <w:rFonts w:ascii="Arial" w:cs="Arial" w:eastAsia="Arial" w:hAnsi="Arial"/>
          <w:b/>
          <w:bCs/>
          <w:color w:val="1A1A2E"/>
          <w:sz w:val="22"/>
          <w:szCs w:val="22"/>
        </w:rPr>
        <w:t xml:space="preserve">recargo_peso_volumen: </w:t>
      </w:r>
      <w:r>
        <w:rPr>
          <w:rFonts w:ascii="Arial" w:cs="Arial" w:eastAsia="Arial" w:hAnsi="Arial"/>
          <w:color w:val="333333"/>
          <w:sz w:val="22"/>
          <w:szCs w:val="22"/>
        </w:rPr>
        <w:t xml:space="preserve">Solo aplica si el paquete excede la capacidad estándar del vehículo. Detalle en sección 4.3.</w:t>
      </w:r>
    </w:p>
    <w:p>
      <w:pPr>
        <w:spacing w:after="150" w:before="300"/>
      </w:pPr>
      <w:r>
        <w:rPr>
          <w:rFonts w:ascii="Arial" w:cs="Arial" w:eastAsia="Arial" w:hAnsi="Arial"/>
          <w:b/>
          <w:bCs/>
          <w:color w:val="E60012"/>
          <w:sz w:val="28"/>
          <w:szCs w:val="28"/>
        </w:rPr>
        <w:t xml:space="preserve">4.2. Parámetros por tipo de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1500"/>
        <w:gridCol w:w="2360"/>
      </w:tblGrid>
      <w:tr>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Base</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Costo/km (× 2.2)</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Mínimo envío</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Uso típico</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Bicicleta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 × 2.2 = $33/km</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$350</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Sobre, documento, bolsa chica, 1-2 gaseosas. Radio &lt; 4km</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Moto 150cc</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$73 × 2.2 = $161/km</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Delivery comida, paquete chico/mediano. Radio &lt; 8km</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 chico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$193 × 2.2 = $425/km</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Paquete mediano/grande, marketplace. Radio &lt; 10km</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 mediano</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$222 × 2.2 = $488/km</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Electrodoméstico chico, mueble chico. Radio &lt; 12km</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Pickup</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$269 × 2.2 = $592/km</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Mueble, electrodoméstico grande. Radio &lt; 15km</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Flete</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$329 × 2.2 = $724/km</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Mudanza parcial, compra grande marketplace. Sin límite</w:t>
            </w:r>
          </w:p>
        </w:tc>
      </w:tr>
    </w:tbl>
    <w:p>
      <w:pPr>
        <w:spacing w:after="200"/>
      </w:pPr>
    </w:p>
    <w:p>
      <w:pPr>
        <w:spacing w:after="100" w:before="200"/>
      </w:pPr>
      <w:r>
        <w:rPr>
          <w:rFonts w:ascii="Arial" w:cs="Arial" w:eastAsia="Arial" w:hAnsi="Arial"/>
          <w:b/>
          <w:bCs/>
          <w:color w:val="7C3AED"/>
          <w:sz w:val="24"/>
          <w:szCs w:val="24"/>
        </w:rPr>
        <w:t xml:space="preserve">Ejemplos concretos</w:t>
      </w:r>
    </w:p>
    <w:p>
      <w:pPr>
        <w:spacing w:after="120"/>
      </w:pPr>
      <w:r>
        <w:rPr>
          <w:rFonts w:ascii="Arial" w:cs="Arial" w:eastAsia="Arial" w:hAnsi="Arial"/>
          <w:b w:val="false"/>
          <w:bCs w:val="false"/>
          <w:i w:val="false"/>
          <w:iCs w:val="false"/>
          <w:color w:val="333333"/>
          <w:sz w:val="22"/>
          <w:szCs w:val="22"/>
        </w:rPr>
        <w:t xml:space="preserve">Ejemplo 1: Pedido de comida, 3km, Zona A, clima normal, moto, no pico:</w:t>
      </w:r>
    </w:p>
    <w:p>
      <w:pPr>
        <w:spacing w:after="80" w:before="80"/>
        <w:ind w:left="720"/>
      </w:pPr>
      <w:r>
        <w:rPr>
          <w:rFonts w:ascii="Consolas" w:cs="Consolas" w:eastAsia="Consolas" w:hAnsi="Consolas"/>
          <w:color w:val="7C3AED"/>
          <w:sz w:val="21"/>
          <w:szCs w:val="21"/>
        </w:rPr>
        <w:t xml:space="preserve">max($600, $350 + $161 × 3) × 1.0 × 1.0 × 1.0 + $0 = max($600, $833) = $833</w:t>
      </w:r>
    </w:p>
    <w:p>
      <w:pPr>
        <w:spacing w:after="120"/>
      </w:pPr>
      <w:r>
        <w:rPr>
          <w:rFonts w:ascii="Arial" w:cs="Arial" w:eastAsia="Arial" w:hAnsi="Arial"/>
          <w:b w:val="false"/>
          <w:bCs w:val="false"/>
          <w:i w:val="false"/>
          <w:iCs w:val="false"/>
          <w:color w:val="333333"/>
          <w:sz w:val="22"/>
          <w:szCs w:val="22"/>
        </w:rPr>
        <w:t xml:space="preserve">Ejemplo 2: Mismo pedido, Zona C, nieve ligera, hora pico:</w:t>
      </w:r>
    </w:p>
    <w:p>
      <w:pPr>
        <w:spacing w:after="80" w:before="80"/>
        <w:ind w:left="720"/>
      </w:pPr>
      <w:r>
        <w:rPr>
          <w:rFonts w:ascii="Consolas" w:cs="Consolas" w:eastAsia="Consolas" w:hAnsi="Consolas"/>
          <w:color w:val="7C3AED"/>
          <w:sz w:val="21"/>
          <w:szCs w:val="21"/>
        </w:rPr>
        <w:t xml:space="preserve">max($600, $350 + $161 × 3) × 1.35 × 1.2 × 1.15 + $350 = $833 × 1.863 + $350 = $1.552 + $350 = $1.902</w:t>
      </w:r>
    </w:p>
    <w:p>
      <w:pPr>
        <w:spacing w:after="120"/>
      </w:pPr>
      <w:r>
        <w:rPr>
          <w:rFonts w:ascii="Arial" w:cs="Arial" w:eastAsia="Arial" w:hAnsi="Arial"/>
          <w:b w:val="false"/>
          <w:bCs w:val="false"/>
          <w:i w:val="false"/>
          <w:iCs w:val="false"/>
          <w:color w:val="333333"/>
          <w:sz w:val="22"/>
          <w:szCs w:val="22"/>
        </w:rPr>
        <w:t xml:space="preserve">Ejemplo 3: Paquete marketplace, 5km, auto chico, Zona B, clima normal:</w:t>
      </w:r>
    </w:p>
    <w:p>
      <w:pPr>
        <w:spacing w:after="80" w:before="80"/>
        <w:ind w:left="720"/>
      </w:pPr>
      <w:r>
        <w:rPr>
          <w:rFonts w:ascii="Consolas" w:cs="Consolas" w:eastAsia="Consolas" w:hAnsi="Consolas"/>
          <w:color w:val="7C3AED"/>
          <w:sz w:val="21"/>
          <w:szCs w:val="21"/>
        </w:rPr>
        <w:t xml:space="preserve">max($1.000, $500 + $425 × 5) × 1.15 × 1.0 × 1.0 + $150 = $2.625 × 1.15 + $150 = $3.019 + $150 = $3.169</w:t>
      </w:r>
    </w:p>
    <w:p>
      <w:pPr>
        <w:spacing w:after="120"/>
      </w:pPr>
      <w:r>
        <w:rPr>
          <w:rFonts w:ascii="Arial" w:cs="Arial" w:eastAsia="Arial" w:hAnsi="Arial"/>
          <w:b w:val="false"/>
          <w:bCs w:val="false"/>
          <w:i w:val="false"/>
          <w:iCs w:val="false"/>
          <w:color w:val="333333"/>
          <w:sz w:val="22"/>
          <w:szCs w:val="22"/>
        </w:rPr>
        <w:t xml:space="preserve">Ejemplo 4: Bicicleta, sobre a 2km, Zona A, clima normal:</w:t>
      </w:r>
    </w:p>
    <w:p>
      <w:pPr>
        <w:spacing w:after="80" w:before="80"/>
        <w:ind w:left="720"/>
      </w:pPr>
      <w:r>
        <w:rPr>
          <w:rFonts w:ascii="Consolas" w:cs="Consolas" w:eastAsia="Consolas" w:hAnsi="Consolas"/>
          <w:color w:val="7C3AED"/>
          <w:sz w:val="21"/>
          <w:szCs w:val="21"/>
        </w:rPr>
        <w:t xml:space="preserve">max($350, $200 + $33 × 2) × 1.0 × 1.0 × 1.0 = max($350, $266) = $350</w:t>
      </w:r>
    </w:p>
    <w:p>
      <w:pPr>
        <w:spacing w:after="120"/>
      </w:pPr>
      <w:r>
        <w:rPr>
          <w:rFonts w:ascii="Arial" w:cs="Arial" w:eastAsia="Arial" w:hAnsi="Arial"/>
          <w:b w:val="false"/>
          <w:bCs w:val="false"/>
          <w:i w:val="false"/>
          <w:iCs w:val="false"/>
          <w:color w:val="333333"/>
          <w:sz w:val="22"/>
          <w:szCs w:val="22"/>
        </w:rPr>
        <w:t xml:space="preserve">Ejemplo 5: Flete, mueble grande, 8km, Zona B, clima normal:</w:t>
      </w:r>
    </w:p>
    <w:p>
      <w:pPr>
        <w:spacing w:after="80" w:before="80"/>
        <w:ind w:left="720"/>
      </w:pPr>
      <w:r>
        <w:rPr>
          <w:rFonts w:ascii="Consolas" w:cs="Consolas" w:eastAsia="Consolas" w:hAnsi="Consolas"/>
          <w:color w:val="7C3AED"/>
          <w:sz w:val="21"/>
          <w:szCs w:val="21"/>
        </w:rPr>
        <w:t xml:space="preserve">max($2.500, $1.200 + $724 × 8) × 1.15 + $150 = $6.992 × 1.15 + $150 = $8.041 + $150 = $8.191</w:t>
      </w:r>
    </w:p>
    <w:p>
      <w:pPr>
        <w:spacing w:after="150" w:before="300"/>
      </w:pPr>
      <w:r>
        <w:rPr>
          <w:rFonts w:ascii="Arial" w:cs="Arial" w:eastAsia="Arial" w:hAnsi="Arial"/>
          <w:b/>
          <w:bCs/>
          <w:color w:val="E60012"/>
          <w:sz w:val="28"/>
          <w:szCs w:val="28"/>
        </w:rPr>
        <w:t xml:space="preserve">4.3. Recargo por peso/volumen excedente</w:t>
      </w:r>
    </w:p>
    <w:p>
      <w:pPr>
        <w:spacing w:after="120"/>
      </w:pPr>
      <w:r>
        <w:rPr>
          <w:rFonts w:ascii="Arial" w:cs="Arial" w:eastAsia="Arial" w:hAnsi="Arial"/>
          <w:b w:val="false"/>
          <w:bCs w:val="false"/>
          <w:i w:val="false"/>
          <w:iCs w:val="false"/>
          <w:color w:val="333333"/>
          <w:sz w:val="22"/>
          <w:szCs w:val="22"/>
        </w:rPr>
        <w:t xml:space="preserve">Si el paquete excede la capacidad estándar del vehículo asignado pero aún entra (por ejemplo, un paquete de 20kg en una moto que normalmente carga 15kg), se aplica recargo en vez de forzar upgrade de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Condición</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Recargo</w:t>
            </w:r>
          </w:p>
        </w:tc>
        <w:tc>
          <w:tcPr>
            <w:tcW w:type="dxa" w:w="3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Ejemplo</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Peso excede estándar en hasta 50%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+$100/kg extra</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Moto con paquete de 18kg: +$300 (3kg extra)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Volumen excede estándar hasta 50%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 flat</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Caja grande en moto que normalmente no entra</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Excede más del 50%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Upgrade de vehículo obligatorio</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 recalcula con el vehículo siguiente</w:t>
            </w:r>
          </w:p>
        </w:tc>
      </w:tr>
    </w:tbl>
    <w:p>
      <w:r>
        <w:br w:type="page"/>
      </w:r>
    </w:p>
    <w:p>
      <w:pPr>
        <w:spacing w:after="200" w:before="400"/>
      </w:pPr>
      <w:r>
        <w:rPr>
          <w:rFonts w:ascii="Arial" w:cs="Arial" w:eastAsia="Arial" w:hAnsi="Arial"/>
          <w:b/>
          <w:bCs/>
          <w:color w:val="1A1A2E"/>
          <w:sz w:val="36"/>
          <w:szCs w:val="36"/>
        </w:rPr>
        <w:t xml:space="preserve">5. RETRIBUCIÓN AL REPARTIDOR — BASADA EN COSTO REAL</w:t>
      </w:r>
    </w:p>
    <w:p>
      <w:pPr>
        <w:spacing w:after="120"/>
      </w:pPr>
      <w:r>
        <w:rPr>
          <w:rFonts w:ascii="Arial" w:cs="Arial" w:eastAsia="Arial" w:hAnsi="Arial"/>
          <w:b w:val="false"/>
          <w:bCs w:val="false"/>
          <w:i w:val="false"/>
          <w:iCs w:val="false"/>
          <w:color w:val="333333"/>
          <w:sz w:val="22"/>
          <w:szCs w:val="22"/>
        </w:rPr>
        <w:t xml:space="preserve">El repartidor es el corazón de Moovy. Si gana poco, se va. Si gana bien, se queda y trae amigos. El modelo de pago debe cubrir su costo real de operación Y dejarle ganancia neta atractiva.</w:t>
      </w:r>
    </w:p>
    <w:p>
      <w:pPr>
        <w:spacing w:after="150" w:before="300"/>
      </w:pPr>
      <w:r>
        <w:rPr>
          <w:rFonts w:ascii="Arial" w:cs="Arial" w:eastAsia="Arial" w:hAnsi="Arial"/>
          <w:b/>
          <w:bCs/>
          <w:color w:val="E60012"/>
          <w:sz w:val="28"/>
          <w:szCs w:val="28"/>
        </w:rPr>
        <w:t xml:space="preserve">5.1. Estructura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Concepto</w:t>
            </w:r>
          </w:p>
        </w:tc>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w:t>
            </w:r>
          </w:p>
        </w:tc>
        <w:tc>
          <w:tcPr>
            <w:tcW w:type="dxa" w:w="4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Justificación</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del costo de envío</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Estándar industria. Moovy retiene 20% para cubrir plataforma + margen</w:t>
            </w:r>
          </w:p>
        </w:tc>
      </w:tr>
      <w:tr>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Mínimo garantizado por entrega</w:t>
            </w:r>
          </w:p>
        </w:tc>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Varía por vehículo (ver abajo)</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Cubre costo real ida+vuelta incluso en distancia mínima</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Zona C</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+$350/entrega</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Incentivo para zonas de difícil acceso (el comprador lo paga)</w:t>
            </w:r>
          </w:p>
        </w:tc>
      </w:tr>
      <w:tr>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Zona B</w:t>
            </w:r>
          </w:p>
        </w:tc>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+$150/entrega</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Incentivo menor para zonas intermedias</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clima adverso</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sobre su pago</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 activa automáticamente cuando el servicio meteorológico reporta nieve/lluvia</w:t>
            </w:r>
          </w:p>
        </w:tc>
      </w:tr>
      <w:tr>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clima extremo</w:t>
            </w:r>
          </w:p>
        </w:tc>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 sobre su pago</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Nieve intensa, temp &lt; -5°C. Incentivo fuerte</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Batched delivery (2 pedidos)</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del 1ro + 70% del 2do</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2do pedido tiene menor costo marginal para el repartidor</w:t>
            </w:r>
          </w:p>
        </w:tc>
      </w:tr>
    </w:tbl>
    <w:p>
      <w:pPr>
        <w:spacing w:after="100" w:before="200"/>
      </w:pPr>
      <w:r>
        <w:rPr>
          <w:rFonts w:ascii="Arial" w:cs="Arial" w:eastAsia="Arial" w:hAnsi="Arial"/>
          <w:b/>
          <w:bCs/>
          <w:color w:val="7C3AED"/>
          <w:sz w:val="24"/>
          <w:szCs w:val="24"/>
        </w:rPr>
        <w:t xml:space="preserve">Mínimos garantizados por tipo de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Vehículo</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Mínimo por entrega</w:t>
            </w:r>
          </w:p>
        </w:tc>
        <w:tc>
          <w:tcPr>
            <w:tcW w:type="dxa" w:w="5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Justificación (cubre ida+vuelta 2km + tiempo)</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Bicicleta</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w:t>
            </w:r>
          </w:p>
        </w:tc>
        <w:tc>
          <w:tcPr>
            <w:tcW w:type="dxa" w:w="5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costo de combustible, pero sí tiempo y esfuerzo físico</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Moto</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w:t>
            </w:r>
          </w:p>
        </w:tc>
        <w:tc>
          <w:tcPr>
            <w:tcW w:type="dxa" w:w="5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$73/km × 2km × 2 (ida+vuelta) = $292 + $208 de ganancia neta mínima</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 chico</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$850</w:t>
            </w:r>
          </w:p>
        </w:tc>
        <w:tc>
          <w:tcPr>
            <w:tcW w:type="dxa" w:w="5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$193/km × 2km × 2 = $772 + $78 de ganancia neta mínima</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 mediano</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w:t>
            </w:r>
          </w:p>
        </w:tc>
        <w:tc>
          <w:tcPr>
            <w:tcW w:type="dxa" w:w="5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$222/km × 2km × 2 = $888 + $112 de ganancia neta mínima</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Pickup</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$1.300</w:t>
            </w:r>
          </w:p>
        </w:tc>
        <w:tc>
          <w:tcPr>
            <w:tcW w:type="dxa" w:w="5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$269/km × 2km × 2 = $1.076 + $224 de ganancia neta mínima</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Flete</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$2.200</w:t>
            </w:r>
          </w:p>
        </w:tc>
        <w:tc>
          <w:tcPr>
            <w:tcW w:type="dxa" w:w="5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$329/km × 2km × 2 = $1.316 + $884 de ganancia neta mínima</w:t>
            </w:r>
          </w:p>
        </w:tc>
      </w:tr>
    </w:tbl>
    <w:p>
      <w:pPr>
        <w:spacing w:after="200"/>
      </w:pPr>
    </w:p>
    <w:p>
      <w:pPr>
        <w:spacing w:after="150" w:before="300"/>
      </w:pPr>
      <w:r>
        <w:rPr>
          <w:rFonts w:ascii="Arial" w:cs="Arial" w:eastAsia="Arial" w:hAnsi="Arial"/>
          <w:b/>
          <w:bCs/>
          <w:color w:val="E60012"/>
          <w:sz w:val="28"/>
          <w:szCs w:val="28"/>
        </w:rPr>
        <w:t xml:space="preserve">5.2. Ingreso estimado del repartidor por hora</w:t>
      </w:r>
    </w:p>
    <w:p>
      <w:pPr>
        <w:spacing w:after="120"/>
      </w:pPr>
      <w:r>
        <w:rPr>
          <w:rFonts w:ascii="Arial" w:cs="Arial" w:eastAsia="Arial" w:hAnsi="Arial"/>
          <w:b w:val="false"/>
          <w:bCs w:val="false"/>
          <w:i w:val="false"/>
          <w:iCs w:val="false"/>
          <w:color w:val="333333"/>
          <w:sz w:val="22"/>
          <w:szCs w:val="22"/>
        </w:rPr>
        <w:t xml:space="preserve">Escenario: repartidor en moto, Zona A, clima normal, sin pico. Distancia promedio 3km.</w:t>
      </w:r>
    </w:p>
    <w:p>
      <w:pPr>
        <w:spacing w:after="80" w:before="80"/>
        <w:ind w:left="720"/>
      </w:pPr>
      <w:r>
        <w:rPr>
          <w:rFonts w:ascii="Consolas" w:cs="Consolas" w:eastAsia="Consolas" w:hAnsi="Consolas"/>
          <w:color w:val="7C3AED"/>
          <w:sz w:val="21"/>
          <w:szCs w:val="21"/>
        </w:rPr>
        <w:t xml:space="preserve">Envío promedio moto 3km = max($600, $350 + $161 × 3) = $833</w:t>
      </w:r>
    </w:p>
    <w:p>
      <w:pPr>
        <w:spacing w:after="80" w:before="80"/>
        <w:ind w:left="720"/>
      </w:pPr>
      <w:r>
        <w:rPr>
          <w:rFonts w:ascii="Consolas" w:cs="Consolas" w:eastAsia="Consolas" w:hAnsi="Consolas"/>
          <w:color w:val="7C3AED"/>
          <w:sz w:val="21"/>
          <w:szCs w:val="21"/>
        </w:rPr>
        <w:t xml:space="preserve">Pago al repartidor = $833 × 80% = $666 por entrega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600"/>
        <w:gridCol w:w="2200"/>
        <w:gridCol w:w="16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Escenario</w:t>
            </w:r>
          </w:p>
        </w:tc>
        <w:tc>
          <w:tcPr>
            <w:tcW w:type="dxa" w:w="1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Entregas/hora</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Pago por entrega</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Ingreso bruto/hora</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combustible/hora</w:t>
            </w:r>
          </w:p>
        </w:tc>
        <w:tc>
          <w:tcPr>
            <w:tcW w:type="dxa" w:w="16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Ganancia neta/hora</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Bajo</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$666</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$1.332</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$288 (6km ida+vuelta ×2)</w:t>
            </w:r>
          </w:p>
        </w:tc>
        <w:tc>
          <w:tcPr>
            <w:tcW w:type="dxa" w:w="1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$1.044</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Medio</w:t>
            </w:r>
          </w:p>
        </w:tc>
        <w:tc>
          <w:tcPr>
            <w:tcW w:type="dxa" w:w="1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$666</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$1.998</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$432 (6km × 3)</w:t>
            </w:r>
          </w:p>
        </w:tc>
        <w:tc>
          <w:tcPr>
            <w:tcW w:type="dxa" w:w="1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$1.566</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Alto (pico + bono 15%)</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$766</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$3.064</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$576 (6km × 4)</w:t>
            </w:r>
          </w:p>
        </w:tc>
        <w:tc>
          <w:tcPr>
            <w:tcW w:type="dxa" w:w="1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$2.488</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Clima extremo (+50%)</w:t>
            </w:r>
          </w:p>
        </w:tc>
        <w:tc>
          <w:tcPr>
            <w:tcW w:type="dxa" w:w="1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$999</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$2.498</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$360</w:t>
            </w:r>
          </w:p>
        </w:tc>
        <w:tc>
          <w:tcPr>
            <w:tcW w:type="dxa" w:w="1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$2.138</w:t>
            </w:r>
          </w:p>
        </w:tc>
      </w:tr>
    </w:tbl>
    <w:p>
      <w:pPr>
        <w:spacing w:after="200"/>
      </w:pPr>
    </w:p>
    <w:p>
      <w:pPr>
        <w:spacing w:after="100" w:before="200"/>
      </w:pPr>
      <w:r>
        <w:rPr>
          <w:rFonts w:ascii="Arial" w:cs="Arial" w:eastAsia="Arial" w:hAnsi="Arial"/>
          <w:b/>
          <w:bCs/>
          <w:color w:val="7C3AED"/>
          <w:sz w:val="24"/>
          <w:szCs w:val="24"/>
        </w:rPr>
        <w:t xml:space="preserve">Equivalente mensual (22 días hábiles, 6 horas activas/día)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Escenario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Ganancia neta/hora</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Mensual (132h)</w:t>
            </w:r>
          </w:p>
        </w:tc>
        <w:tc>
          <w:tcPr>
            <w:tcW w:type="dxa" w:w="3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Comparación</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Bajo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$1.044</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$137.808</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Por debajo de empleo comercio. Solo viable part-time.</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$1.566</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$206.712</w:t>
            </w:r>
          </w:p>
        </w:tc>
        <w:tc>
          <w:tcPr>
            <w:tcW w:type="dxa" w:w="3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Comparable a empleo básico. Viable con flexibilidad.</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Alto (picos)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$2.488</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$328.416</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Competitivo vs empleo en comercio ($350-500k).</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Mixto realista</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$1.800</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$237.600</w:t>
            </w:r>
          </w:p>
        </w:tc>
        <w:tc>
          <w:tcPr>
            <w:tcW w:type="dxa" w:w="3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Promedio entre bajo+medio+picos a lo largo del mes.</w:t>
            </w:r>
          </w:p>
        </w:tc>
      </w:tr>
    </w:tbl>
    <w:p>
      <w:pPr>
        <w:spacing w:after="200"/>
      </w:pPr>
    </w:p>
    <w:p>
      <w:pPr>
        <w:spacing w:after="120"/>
      </w:pPr>
      <w:r>
        <w:rPr>
          <w:rFonts w:ascii="Arial" w:cs="Arial" w:eastAsia="Arial" w:hAnsi="Arial"/>
          <w:b/>
          <w:bCs/>
          <w:i w:val="false"/>
          <w:iCs w:val="false"/>
          <w:color w:val="333333"/>
          <w:sz w:val="22"/>
          <w:szCs w:val="22"/>
        </w:rPr>
        <w:t xml:space="preserve">El ingreso del repartidor en escenario mixto realista es de ~$237.600/mes netos (descontado combustible). Esto es viable como ingreso complementario, no necesariamente como ingreso principal único. Para un repartidor full-time que trabaja 8 horas con buena estrategia de picos y zonas, puede llegar a $300.000-$400.000/mes netos.</w:t>
      </w:r>
    </w:p>
    <w:p>
      <w:pPr>
        <w:spacing w:after="120"/>
      </w:pPr>
      <w:r>
        <w:rPr>
          <w:rFonts w:ascii="Arial" w:cs="Arial" w:eastAsia="Arial" w:hAnsi="Arial"/>
          <w:b w:val="false"/>
          <w:bCs w:val="false"/>
          <w:i w:val="false"/>
          <w:iCs w:val="false"/>
          <w:color w:val="333333"/>
          <w:sz w:val="22"/>
          <w:szCs w:val="22"/>
        </w:rPr>
        <w:t xml:space="preserve">Comparación con empleo en relación de dependencia en Ushuaia: un empleado de comercio gana entre $350.000 y $500.000/mes bruto. Moovy no compite directamente con eso: compite con la flexibilidad de horario y la posibilidad de combinarlo con estudio u otro trabajo.</w:t>
      </w:r>
    </w:p>
    <w:p>
      <w:r>
        <w:br w:type="page"/>
      </w:r>
    </w:p>
    <w:p>
      <w:pPr>
        <w:spacing w:after="200" w:before="400"/>
      </w:pPr>
      <w:r>
        <w:rPr>
          <w:rFonts w:ascii="Arial" w:cs="Arial" w:eastAsia="Arial" w:hAnsi="Arial"/>
          <w:b/>
          <w:bCs/>
          <w:color w:val="1A1A2E"/>
          <w:sz w:val="36"/>
          <w:szCs w:val="36"/>
        </w:rPr>
        <w:t xml:space="preserve">6. INGRESO DE MOOVY POR DELIVERY</w:t>
      </w:r>
    </w:p>
    <w:p>
      <w:pPr>
        <w:spacing w:after="120"/>
      </w:pPr>
      <w:r>
        <w:rPr>
          <w:rFonts w:ascii="Arial" w:cs="Arial" w:eastAsia="Arial" w:hAnsi="Arial"/>
          <w:b w:val="false"/>
          <w:bCs w:val="false"/>
          <w:i w:val="false"/>
          <w:iCs w:val="false"/>
          <w:color w:val="333333"/>
          <w:sz w:val="22"/>
          <w:szCs w:val="22"/>
        </w:rPr>
        <w:t xml:space="preserve">Moovy retiene el 20% del costo de envío. Veamos cuánto genera esto en escenario base.</w:t>
      </w:r>
    </w:p>
    <w:p>
      <w:pPr>
        <w:spacing w:after="150" w:before="300"/>
      </w:pPr>
      <w:r>
        <w:rPr>
          <w:rFonts w:ascii="Arial" w:cs="Arial" w:eastAsia="Arial" w:hAnsi="Arial"/>
          <w:b/>
          <w:bCs/>
          <w:color w:val="E60012"/>
          <w:sz w:val="28"/>
          <w:szCs w:val="28"/>
        </w:rPr>
        <w:t xml:space="preserve">6.1. Cálculo de ingreso por delivery</w:t>
      </w:r>
    </w:p>
    <w:p>
      <w:pPr>
        <w:spacing w:after="120"/>
      </w:pPr>
      <w:r>
        <w:rPr>
          <w:rFonts w:ascii="Arial" w:cs="Arial" w:eastAsia="Arial" w:hAnsi="Arial"/>
          <w:b w:val="false"/>
          <w:bCs w:val="false"/>
          <w:i w:val="false"/>
          <w:iCs w:val="false"/>
          <w:color w:val="333333"/>
          <w:sz w:val="22"/>
          <w:szCs w:val="22"/>
        </w:rPr>
        <w:t xml:space="preserve">Supuestos escenario base mes 1: 120 pedidos/día, mix de vehículos: 70% moto, 15% bicicleta, 10% auto, 5% pickup.</w:t>
      </w:r>
    </w:p>
    <w:p>
      <w:pPr>
        <w:spacing w:after="80" w:before="80"/>
        <w:ind w:left="720"/>
      </w:pPr>
      <w:r>
        <w:rPr>
          <w:rFonts w:ascii="Consolas" w:cs="Consolas" w:eastAsia="Consolas" w:hAnsi="Consolas"/>
          <w:color w:val="7C3AED"/>
          <w:sz w:val="21"/>
          <w:szCs w:val="21"/>
        </w:rPr>
        <w:t xml:space="preserve">Envío promedio ponderado:</w:t>
      </w:r>
    </w:p>
    <w:p>
      <w:pPr>
        <w:spacing w:after="80" w:before="80"/>
        <w:ind w:left="720"/>
      </w:pPr>
      <w:r>
        <w:rPr>
          <w:rFonts w:ascii="Consolas" w:cs="Consolas" w:eastAsia="Consolas" w:hAnsi="Consolas"/>
          <w:color w:val="7C3AED"/>
          <w:sz w:val="21"/>
          <w:szCs w:val="21"/>
        </w:rPr>
        <w:t xml:space="preserve">  Bici (15%): $350 × 0.15 = $52.5</w:t>
      </w:r>
    </w:p>
    <w:p>
      <w:pPr>
        <w:spacing w:after="80" w:before="80"/>
        <w:ind w:left="720"/>
      </w:pPr>
      <w:r>
        <w:rPr>
          <w:rFonts w:ascii="Consolas" w:cs="Consolas" w:eastAsia="Consolas" w:hAnsi="Consolas"/>
          <w:color w:val="7C3AED"/>
          <w:sz w:val="21"/>
          <w:szCs w:val="21"/>
        </w:rPr>
        <w:t xml:space="preserve">  Moto (70%): $833 × 0.70 = $583.1</w:t>
      </w:r>
    </w:p>
    <w:p>
      <w:pPr>
        <w:spacing w:after="80" w:before="80"/>
        <w:ind w:left="720"/>
      </w:pPr>
      <w:r>
        <w:rPr>
          <w:rFonts w:ascii="Consolas" w:cs="Consolas" w:eastAsia="Consolas" w:hAnsi="Consolas"/>
          <w:color w:val="7C3AED"/>
          <w:sz w:val="21"/>
          <w:szCs w:val="21"/>
        </w:rPr>
        <w:t xml:space="preserve">  Auto (10%): $2.125 × 0.10 = $212.5  [auto chico, 4km prom]</w:t>
      </w:r>
    </w:p>
    <w:p>
      <w:pPr>
        <w:spacing w:after="80" w:before="80"/>
        <w:ind w:left="720"/>
      </w:pPr>
      <w:r>
        <w:rPr>
          <w:rFonts w:ascii="Consolas" w:cs="Consolas" w:eastAsia="Consolas" w:hAnsi="Consolas"/>
          <w:color w:val="7C3AED"/>
          <w:sz w:val="21"/>
          <w:szCs w:val="21"/>
        </w:rPr>
        <w:t xml:space="preserve">  Pickup (5%): $3.760 × 0.05 = $188.0  [5km prom]</w:t>
      </w:r>
    </w:p>
    <w:p>
      <w:pPr>
        <w:spacing w:after="80" w:before="80"/>
        <w:ind w:left="720"/>
      </w:pPr>
      <w:r>
        <w:rPr>
          <w:rFonts w:ascii="Consolas" w:cs="Consolas" w:eastAsia="Consolas" w:hAnsi="Consolas"/>
          <w:color w:val="7C3AED"/>
          <w:sz w:val="21"/>
          <w:szCs w:val="21"/>
        </w:rPr>
        <w:t xml:space="preserve">  Envío promedio ponderado = $1.036/pedido</w:t>
      </w:r>
    </w:p>
    <w:p>
      <w:pPr>
        <w:spacing w:after="200"/>
      </w:pPr>
    </w:p>
    <w:p>
      <w:pPr>
        <w:spacing w:after="80" w:before="80"/>
        <w:ind w:left="720"/>
      </w:pPr>
      <w:r>
        <w:rPr>
          <w:rFonts w:ascii="Consolas" w:cs="Consolas" w:eastAsia="Consolas" w:hAnsi="Consolas"/>
          <w:color w:val="7C3AED"/>
          <w:sz w:val="21"/>
          <w:szCs w:val="21"/>
        </w:rPr>
        <w:t xml:space="preserve">Ingreso Moovy delivery/día = 120 × $1.036 × 20% = $24.864</w:t>
      </w:r>
    </w:p>
    <w:p>
      <w:pPr>
        <w:spacing w:after="80" w:before="80"/>
        <w:ind w:left="720"/>
      </w:pPr>
      <w:r>
        <w:rPr>
          <w:rFonts w:ascii="Consolas" w:cs="Consolas" w:eastAsia="Consolas" w:hAnsi="Consolas"/>
          <w:color w:val="7C3AED"/>
          <w:sz w:val="21"/>
          <w:szCs w:val="21"/>
        </w:rPr>
        <w:t xml:space="preserve">Ingreso Moovy delivery/mes = $24.864 × 30 = $745.920</w:t>
      </w:r>
    </w:p>
    <w:p>
      <w:pPr>
        <w:spacing w:after="200"/>
      </w:pPr>
    </w:p>
    <w:p>
      <w:pPr>
        <w:spacing w:after="100"/>
      </w:pPr>
      <w:r>
        <w:rPr>
          <w:rFonts w:ascii="Arial" w:cs="Arial" w:eastAsia="Arial" w:hAnsi="Arial"/>
          <w:b/>
          <w:bCs/>
          <w:color w:val="1A1A2E"/>
          <w:sz w:val="22"/>
          <w:szCs w:val="22"/>
        </w:rPr>
        <w:t xml:space="preserve">Nota importante: </w:t>
      </w:r>
      <w:r>
        <w:rPr>
          <w:rFonts w:ascii="Arial" w:cs="Arial" w:eastAsia="Arial" w:hAnsi="Arial"/>
          <w:color w:val="333333"/>
          <w:sz w:val="22"/>
          <w:szCs w:val="22"/>
        </w:rPr>
        <w:t xml:space="preserve">Este monto es menor que los $1.008.000 del documento anterior porque ahora estamos usando costos reales y un envío promedio ponderado que refleja que muchos pedidos son en moto a distancia corta (el grueso del delivery de comida). Es un número más honesto.</w:t>
      </w:r>
    </w:p>
    <w:p>
      <w:pPr>
        <w:spacing w:after="150" w:before="300"/>
      </w:pPr>
      <w:r>
        <w:rPr>
          <w:rFonts w:ascii="Arial" w:cs="Arial" w:eastAsia="Arial" w:hAnsi="Arial"/>
          <w:b/>
          <w:bCs/>
          <w:color w:val="E60012"/>
          <w:sz w:val="28"/>
          <w:szCs w:val="28"/>
        </w:rPr>
        <w:t xml:space="preserve">6.2. Impacto en Unit Economics actualizados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Fuente de ingreso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Documento anterior</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Versión corregida</w:t>
            </w:r>
          </w:p>
        </w:tc>
        <w:tc>
          <w:tcPr>
            <w:tcW w:type="dxa" w:w="2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Diferencia</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Comisiones Tienda</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$1.165.000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$1.165.000</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cambio</w:t>
            </w:r>
          </w:p>
        </w:tc>
      </w:tr>
      <w:tr>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Delivery fee (porción Moovy)</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$1.008.000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$745.920</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-$262.080</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Marketplace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$86.000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$86.000</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cambio</w:t>
            </w:r>
          </w:p>
        </w:tc>
      </w:tr>
      <w:tr>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Publicidad</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$436.000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$436.000</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cambio</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MercadoPago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-$410.000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-$365.000</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+$45.000 (menor GMV en delivery)</w:t>
            </w:r>
          </w:p>
        </w:tc>
      </w:tr>
      <w:tr>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programa MOOVER</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-$31.500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-$31.500</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cambio</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Fugas logísticas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cambio</w:t>
            </w:r>
          </w:p>
        </w:tc>
      </w:tr>
      <w:tr>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NETO MES 1</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$2.203.500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$1.986.420</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-$217.080</w:t>
            </w:r>
          </w:p>
        </w:tc>
      </w:tr>
    </w:tbl>
    <w:p>
      <w:pPr>
        <w:spacing w:after="200"/>
      </w:pPr>
    </w:p>
    <w:p>
      <w:pPr>
        <w:spacing w:after="120"/>
      </w:pPr>
      <w:r>
        <w:rPr>
          <w:rFonts w:ascii="Arial" w:cs="Arial" w:eastAsia="Arial" w:hAnsi="Arial"/>
          <w:b/>
          <w:bCs/>
          <w:i w:val="false"/>
          <w:iCs w:val="false"/>
          <w:color w:val="333333"/>
          <w:sz w:val="22"/>
          <w:szCs w:val="22"/>
        </w:rPr>
        <w:t xml:space="preserve">La corrección reduce el estimado en ~$217.000, pasando de $2.203.500 a $1.986.420. Es un número más realista y más honesto. Mejor ajustarlo ahora que sorprenderse después. Las palancas de aceleración (Partes 5-8) siguen siendo la clave para cerrar la brecha a $5.000.000.</w:t>
      </w:r>
    </w:p>
    <w:p>
      <w:r>
        <w:br w:type="page"/>
      </w:r>
    </w:p>
    <w:p>
      <w:pPr>
        <w:spacing w:after="200" w:before="400"/>
      </w:pPr>
      <w:r>
        <w:rPr>
          <w:rFonts w:ascii="Arial" w:cs="Arial" w:eastAsia="Arial" w:hAnsi="Arial"/>
          <w:b/>
          <w:bCs/>
          <w:color w:val="1A1A2E"/>
          <w:sz w:val="36"/>
          <w:szCs w:val="36"/>
        </w:rPr>
        <w:t xml:space="preserve">7. FUGAS LOGÍSTICAS — ACTUALIZADO</w:t>
      </w:r>
    </w:p>
    <w:p>
      <w:pPr>
        <w:spacing w:after="120"/>
      </w:pPr>
      <w:r>
        <w:rPr>
          <w:rFonts w:ascii="Arial" w:cs="Arial" w:eastAsia="Arial" w:hAnsi="Arial"/>
          <w:b w:val="false"/>
          <w:bCs w:val="false"/>
          <w:i w:val="false"/>
          <w:iCs w:val="false"/>
          <w:color w:val="333333"/>
          <w:sz w:val="22"/>
          <w:szCs w:val="22"/>
        </w:rPr>
        <w:t xml:space="preserve">Cada fuga tiene ahora un costo estimado basado en el nuevo modelo de vehículos y zonas.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Fuga</w:t>
            </w:r>
          </w:p>
        </w:tc>
        <w:tc>
          <w:tcPr>
            <w:tcW w:type="dxa" w:w="3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Protocolo</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Quién absorbe</w:t>
            </w:r>
          </w:p>
        </w:tc>
        <w:tc>
          <w:tcPr>
            <w:tcW w:type="dxa" w:w="1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estimado/mes</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Cancelación post-asignación</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cobra 50% del envío como compensación por viaje al comercio</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(de su 20%). Si agota el 20%, el excedente se cobra al comprador como penalización</w:t>
            </w:r>
          </w:p>
        </w:tc>
        <w:tc>
          <w:tcPr>
            <w:tcW w:type="dxa" w:w="19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$12.000-$25.000</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Dirección incorrecta</w:t>
            </w:r>
          </w:p>
        </w:tc>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contacta 5 min. Si no resuelve: cobra envío completo + penalty de $200 en puntos al comprador</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 (pierde puntos y reputación)</w:t>
            </w:r>
          </w:p>
        </w:tc>
        <w:tc>
          <w:tcPr>
            <w:tcW w:type="dxa" w:w="19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$3.000-$8.000</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 sin stock</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 paga compensación al repartidor (50% envío). Se registra como falla. 3 fallas en 30 días = suspensión temporal</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w:t>
            </w:r>
          </w:p>
        </w:tc>
        <w:tc>
          <w:tcPr>
            <w:tcW w:type="dxa" w:w="19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para Moovy</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tarda &gt; ETA + 20min</w:t>
            </w:r>
          </w:p>
        </w:tc>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compensación automática. Si reclamo: crédito en puntos MOOVER ($0.005/punto real)</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(costo casi nulo por breakage)</w:t>
            </w:r>
          </w:p>
        </w:tc>
        <w:tc>
          <w:tcPr>
            <w:tcW w:type="dxa" w:w="19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$5.000-$10.000</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Pedido perdido/dañado</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Investigación 24h. Si culpa repartidor: descuento de próximos pagos. Si culpa comercio: reposición por comercio</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o comercio según caso</w:t>
            </w:r>
          </w:p>
        </w:tc>
        <w:tc>
          <w:tcPr>
            <w:tcW w:type="dxa" w:w="19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$3.000-$8.000</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C inaccesible (nieve)</w:t>
            </w:r>
          </w:p>
        </w:tc>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puede rechazar sin penalización. Se intenta reasignar a vehículo 4x4. Si imposible: se cancela sin costo al comprador y sin penalización al comercio</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absorbe el costo de cancelación limpia</w:t>
            </w:r>
          </w:p>
        </w:tc>
        <w:tc>
          <w:tcPr>
            <w:tcW w:type="dxa" w:w="19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$2.000-$5.000</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no sale post-asignación</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Timeout 3 min, reasignación automática. 3 no-shows = suspensión 24h</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costo monetario, solo delay</w:t>
            </w:r>
          </w:p>
        </w:tc>
        <w:tc>
          <w:tcPr>
            <w:tcW w:type="dxa" w:w="19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bl>
    <w:p>
      <w:pPr>
        <w:spacing w:after="200"/>
      </w:pPr>
    </w:p>
    <w:p>
      <w:pPr>
        <w:spacing w:after="100"/>
      </w:pPr>
      <w:r>
        <w:rPr>
          <w:rFonts w:ascii="Arial" w:cs="Arial" w:eastAsia="Arial" w:hAnsi="Arial"/>
          <w:b/>
          <w:bCs/>
          <w:color w:val="1A1A2E"/>
          <w:sz w:val="22"/>
          <w:szCs w:val="22"/>
        </w:rPr>
        <w:t xml:space="preserve">Costo total estimado de fugas logísticas mes 1: </w:t>
      </w:r>
      <w:r>
        <w:rPr>
          <w:rFonts w:ascii="Arial" w:cs="Arial" w:eastAsia="Arial" w:hAnsi="Arial"/>
          <w:color w:val="333333"/>
          <w:sz w:val="22"/>
          <w:szCs w:val="22"/>
        </w:rPr>
        <w:t xml:space="preserve">$25.000 - $56.000 ARS. Menor al estimado anterior porque los protocolos son más específicos y las penalizaciones distribuyen mejor el costo.</w:t>
      </w:r>
    </w:p>
    <w:p>
      <w:r>
        <w:br w:type="page"/>
      </w:r>
    </w:p>
    <w:p>
      <w:pPr>
        <w:spacing w:after="200" w:before="400"/>
      </w:pPr>
      <w:r>
        <w:rPr>
          <w:rFonts w:ascii="Arial" w:cs="Arial" w:eastAsia="Arial" w:hAnsi="Arial"/>
          <w:b/>
          <w:bCs/>
          <w:color w:val="1A1A2E"/>
          <w:sz w:val="36"/>
          <w:szCs w:val="36"/>
        </w:rPr>
        <w:t xml:space="preserve">8. ASIGNACIÓN INTELIGENTE DE VEHÍCULO</w:t>
      </w:r>
    </w:p>
    <w:p>
      <w:pPr>
        <w:spacing w:after="120"/>
      </w:pPr>
      <w:r>
        <w:rPr>
          <w:rFonts w:ascii="Arial" w:cs="Arial" w:eastAsia="Arial" w:hAnsi="Arial"/>
          <w:b w:val="false"/>
          <w:bCs w:val="false"/>
          <w:i w:val="false"/>
          <w:iCs w:val="false"/>
          <w:color w:val="333333"/>
          <w:sz w:val="22"/>
          <w:szCs w:val="22"/>
        </w:rPr>
        <w:t xml:space="preserve">El sistema debe asignar automáticamente el tipo de vehículo correcto para cada pedido. No puede ser que un flete vaya a buscar una hamburguesa, ni que una bicicleta intente llevar un lavarropas.</w:t>
      </w:r>
    </w:p>
    <w:p>
      <w:pPr>
        <w:spacing w:after="150" w:before="300"/>
      </w:pPr>
      <w:r>
        <w:rPr>
          <w:rFonts w:ascii="Arial" w:cs="Arial" w:eastAsia="Arial" w:hAnsi="Arial"/>
          <w:b/>
          <w:bCs/>
          <w:color w:val="E60012"/>
          <w:sz w:val="28"/>
          <w:szCs w:val="28"/>
        </w:rPr>
        <w:t xml:space="preserve">8.1. Lógica de asignación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600"/>
        <w:gridCol w:w="256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Criterio</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Bicicleta</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Moto</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Auto</w:t>
            </w:r>
          </w:p>
        </w:tc>
        <w:tc>
          <w:tcPr>
            <w:tcW w:type="dxa" w:w="2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Pickup/Flete</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Peso máximo</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5kg</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15kg</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50-80kg</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500-1500kg</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Volumen máximo</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0.02m3</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0.05m3</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0.3-0.5m3</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2-5m3</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Distancia máxima</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4km</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8km</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12km</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límite</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Tipo de pedido</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Sobre, documento, bolsa chica</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Comida, paquete chico</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Marketplace mediano, electrodoméstico chico</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Mueble, electrodoméstico grande, compra masiva</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C acceso</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(no puede subir)</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 precaución</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Sí</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Sí (idealmente 4x4)</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Disponibilidad invernal</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Limitada (hielo)</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 precaución</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Normal</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Normal</w:t>
            </w:r>
          </w:p>
        </w:tc>
      </w:tr>
    </w:tbl>
    <w:p>
      <w:pPr>
        <w:spacing w:after="200"/>
      </w:pPr>
    </w:p>
    <w:p>
      <w:pPr>
        <w:spacing w:after="100" w:before="200"/>
      </w:pPr>
      <w:r>
        <w:rPr>
          <w:rFonts w:ascii="Arial" w:cs="Arial" w:eastAsia="Arial" w:hAnsi="Arial"/>
          <w:b/>
          <w:bCs/>
          <w:color w:val="7C3AED"/>
          <w:sz w:val="24"/>
          <w:szCs w:val="24"/>
        </w:rPr>
        <w:t xml:space="preserve">Algoritmo de selección</w:t>
      </w:r>
    </w:p>
    <w:p>
      <w:pPr>
        <w:spacing w:after="120"/>
      </w:pPr>
      <w:r>
        <w:rPr>
          <w:rFonts w:ascii="Arial" w:cs="Arial" w:eastAsia="Arial" w:hAnsi="Arial"/>
          <w:b w:val="false"/>
          <w:bCs w:val="false"/>
          <w:i w:val="false"/>
          <w:iCs w:val="false"/>
          <w:color w:val="333333"/>
          <w:sz w:val="22"/>
          <w:szCs w:val="22"/>
        </w:rPr>
        <w:t xml:space="preserve">1. El sistema evalúa peso y volumen del pedido (datos del comercio/vendedor al cargar el producto). 2. Filtra vehículos que pueden transportarlo. 3. De los vehículos capaces, selecciona el más económico. 4. Si es Zona C y el vehículo seleccionado no puede acceder, upgrade al siguiente. 5. Si es clima extremo y es bicicleta, upgrade a moto automáticamente. El comprador siempre ve el precio con el vehículo seleccionado ANTES de confirmar.</w:t>
      </w:r>
    </w:p>
    <w:p>
      <w:pPr>
        <w:spacing w:after="150" w:before="300"/>
      </w:pPr>
      <w:r>
        <w:rPr>
          <w:rFonts w:ascii="Arial" w:cs="Arial" w:eastAsia="Arial" w:hAnsi="Arial"/>
          <w:b/>
          <w:bCs/>
          <w:color w:val="E60012"/>
          <w:sz w:val="28"/>
          <w:szCs w:val="28"/>
        </w:rPr>
        <w:t xml:space="preserve">8.2. El comprador elige o el sistema decide?</w:t>
      </w:r>
    </w:p>
    <w:p>
      <w:pPr>
        <w:spacing w:after="120"/>
      </w:pPr>
      <w:r>
        <w:rPr>
          <w:rFonts w:ascii="Arial" w:cs="Arial" w:eastAsia="Arial" w:hAnsi="Arial"/>
          <w:b w:val="false"/>
          <w:bCs w:val="false"/>
          <w:i w:val="false"/>
          <w:iCs w:val="false"/>
          <w:color w:val="333333"/>
          <w:sz w:val="22"/>
          <w:szCs w:val="22"/>
        </w:rPr>
        <w:t xml:space="preserve">Opción recomendada: el sistema elige por defecto el vehículo más económico capaz. El comprador puede hacer upgrade manual (por ejemplo, quiere auto en vez de moto para mayor cuidado del producto) y ve el nuevo precio en tiempo real. No puede hacer downgrade (seguridad). Esto es como Uber: te sugiere UberX pero podés elegir Comfort.</w:t>
      </w:r>
    </w:p>
    <w:p>
      <w:pPr>
        <w:spacing w:after="200"/>
      </w:pPr>
    </w:p>
    <w:p>
      <w:pPr>
        <w:spacing w:before="400"/>
        <w:jc w:val="center"/>
      </w:pPr>
      <w:r>
        <w:rPr>
          <w:rFonts w:ascii="Arial" w:cs="Arial" w:eastAsia="Arial" w:hAnsi="Arial"/>
          <w:i/>
          <w:iCs/>
          <w:color w:val="666666"/>
          <w:sz w:val="24"/>
          <w:szCs w:val="24"/>
        </w:rPr>
        <w:t xml:space="preserve">— Fin del Bloque B Corregido —</w:t>
      </w:r>
    </w:p>
    <w:p>
      <w:pPr>
        <w:spacing w:after="100"/>
        <w:jc w:val="center"/>
      </w:pPr>
      <w:r>
        <w:rPr>
          <w:rFonts w:ascii="Arial" w:cs="Arial" w:eastAsia="Arial" w:hAnsi="Arial"/>
          <w:color w:val="666666"/>
          <w:sz w:val="20"/>
          <w:szCs w:val="20"/>
        </w:rPr>
        <w:t xml:space="preserve">Este documento reemplaza la sección B del documento Partes 1-4.</w:t>
      </w:r>
    </w:p>
    <w:p>
      <w:pPr>
        <w:spacing w:after="200"/>
        <w:jc w:val="center"/>
      </w:pPr>
      <w:r>
        <w:rPr>
          <w:rFonts w:ascii="Arial" w:cs="Arial" w:eastAsia="Arial" w:hAnsi="Arial"/>
          <w:color w:val="999999"/>
          <w:sz w:val="18"/>
          <w:szCs w:val="18"/>
        </w:rPr>
        <w:t xml:space="preserve">Fuentes: Infofueguina, Diario del Fin del Mundo, Autotest, FullTimeMoto, Sierra Madrid (consumos moto)</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Confidencial — Moovy © 2026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12" w:sz="4" w:space="4"/>
      </w:pBdr>
      <w:tabs>
        <w:tab w:val="right" w:pos="9026"/>
      </w:tabs>
      <w:spacing w:after="200"/>
    </w:pPr>
    <w:r>
      <w:rPr>
        <w:rFonts w:ascii="Arial" w:cs="Arial" w:eastAsia="Arial" w:hAnsi="Arial"/>
        <w:b/>
        <w:bCs/>
        <w:color w:val="E60012"/>
        <w:sz w:val="16"/>
        <w:szCs w:val="16"/>
      </w:rPr>
      <w:t xml:space="preserve">MOOVY — Bloque B: Envíos y Logística (Corregido)</w:t>
    </w:r>
    <w:r>
      <w:rPr>
        <w:rFonts w:ascii="Arial" w:cs="Arial" w:eastAsia="Arial" w:hAnsi="Arial"/>
        <w:color w:val="666666"/>
        <w:sz w:val="16"/>
        <w:szCs w:val="16"/>
      </w:rPr>
      <w:t xml:space="preserv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2026-03-25T16:10:07.843Z</dcterms:created>
  <dcterms:modified xsi:type="dcterms:W3CDTF">2026-03-25T16:10:07.843Z</dcterms:modified>
</cp:coreProperties>
</file>

<file path=docProps/custom.xml><?xml version="1.0" encoding="utf-8"?>
<Properties xmlns="http://schemas.openxmlformats.org/officeDocument/2006/custom-properties" xmlns:vt="http://schemas.openxmlformats.org/officeDocument/2006/docPropsVTypes"/>
</file>