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[PP-33]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Ajouter plusieurs remises à la réservation (L'hôte)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0|i000e8: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Ajouter plusieurs remises à la réservation (L'hôte)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peut ajouter une ou plusieurs remises composées d'un nom et d'une valeur.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Medium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Ajouter plusieurs remises.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PRE-06, 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Promotion = 15 €, Fidélité = 10 €.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Toutes les remises sont ajoutées et le montant total est recalculé.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15:58:05 UTC 2026 par Inna avec JIRA 1001.0.0-SNAPSHOT#100292-rev:60940426bd1cdcc3a62528309999b41d9862a822.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9.776357827476"/>
        <w:gridCol w:w="2322.555910543131"/>
        <w:gridCol w:w="3847.6677316293926"/>
        <w:tblGridChange w:id="0">
          <w:tblGrid>
            <w:gridCol w:w="3189.776357827476"/>
            <w:gridCol w:w="2322.555910543131"/>
            <w:gridCol w:w="3847.66773162939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Hôte.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La liste des demandes de réservation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Trouver une réservation permettant l'ajout de remises.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Confirmer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Faire une remise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La fenêtre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Faire une remise</w:t>
            </w:r>
            <w:r w:rsidDel="00000000" w:rsidR="00000000" w:rsidRPr="00000000">
              <w:rPr>
                <w:rtl w:val="0"/>
              </w:rPr>
              <w:t xml:space="preserve">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Saisir le nom de la première remise.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${Nom remise 1}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Le nom de la remise est saisi.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Saisir la valeur de la première remise.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${Valeur remise 1}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La valeur de la remise est saisie.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Ajouter plus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La première remise est ajoutée et affichée dans la liste des remises.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Saisir le nom de la deuxième remise.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${Nom remise 2}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Le nom de la deuxième remise est saisi.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Saisir la valeur de la deuxième remise.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${Valeur remise 2}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La valeur de la deuxième remise est saisie.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Ajouter plus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La deuxième remise est ajoutée et affichée dans la liste des remises.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Enregistrer les réductions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Les remises sont enregistrées et associées à la réservation.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Fermer la fenêtre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Faire une remise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La fenêtre est fermée et la page de paiement est affichée.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Vérifier le détail du paiement.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Toutes les remises ajoutées apparaissent dans le détail du paiement.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Vérifier le montant total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${Total avant} ${Total après}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Le montant total est recalculé en prenant en compte toutes les remises.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33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01sl9Lex7vXOFP/nolEfB5ARg==">CgMxLjA4AXIhMTdwOFlkM2lIaVBMZnJ4eUZ4VmpVWWRkc2NkQUdmTUNq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