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9E78" w14:textId="77777777" w:rsidR="00EA2DC1" w:rsidRPr="00EA2DC1" w:rsidRDefault="00EA2DC1" w:rsidP="00EA2DC1">
      <w:pPr>
        <w:pStyle w:val="Heading2"/>
      </w:pPr>
      <w:r w:rsidRPr="00EA2DC1">
        <w:t>Terms of Reference: GERS Website Platform and Support Services</w:t>
      </w:r>
    </w:p>
    <w:p w14:paraId="22422568" w14:textId="77777777" w:rsidR="00EA2DC1" w:rsidRPr="00EA2DC1" w:rsidRDefault="00EA2DC1" w:rsidP="00EA2DC1">
      <w:pPr>
        <w:pStyle w:val="Heading3"/>
        <w:rPr>
          <w:color w:val="7F7F7F" w:themeColor="text1" w:themeTint="80"/>
        </w:rPr>
      </w:pPr>
      <w:r w:rsidRPr="00EA2DC1">
        <w:rPr>
          <w:color w:val="7F7F7F" w:themeColor="text1" w:themeTint="80"/>
        </w:rPr>
        <w:t>1. Support Services Required</w:t>
      </w:r>
    </w:p>
    <w:p w14:paraId="5EA1C904" w14:textId="77777777" w:rsidR="00EA2DC1" w:rsidRPr="00EA2DC1" w:rsidRDefault="00EA2DC1" w:rsidP="00EA2DC1">
      <w:r w:rsidRPr="00EA2DC1">
        <w:t>The service provider will deliver integrated support across branding, communications, and digital delivery to establish a professional and consistent identity for GERS.</w:t>
      </w:r>
    </w:p>
    <w:p w14:paraId="7FA98E2B" w14:textId="348907A5" w:rsidR="00EA2DC1" w:rsidRPr="00EA2DC1" w:rsidRDefault="00EA2DC1" w:rsidP="00EA2DC1">
      <w:pPr>
        <w:pStyle w:val="Heading4"/>
      </w:pPr>
      <w:r w:rsidRPr="00EA2DC1">
        <w:t>1.1 Brand and Graphic Design</w:t>
      </w:r>
    </w:p>
    <w:p w14:paraId="26C00128" w14:textId="50D19D9E" w:rsidR="00EA2DC1" w:rsidRPr="00EA2DC1" w:rsidRDefault="00EA2DC1" w:rsidP="00EA2DC1">
      <w:pPr>
        <w:numPr>
          <w:ilvl w:val="0"/>
          <w:numId w:val="20"/>
        </w:numPr>
      </w:pPr>
      <w:r w:rsidRPr="00EA2DC1">
        <w:t xml:space="preserve">Develop a </w:t>
      </w:r>
      <w:r w:rsidRPr="00EA2DC1">
        <w:rPr>
          <w:b/>
          <w:bCs/>
        </w:rPr>
        <w:t>unified GERS visual identity</w:t>
      </w:r>
      <w:r w:rsidRPr="00EA2DC1">
        <w:t>, including logo and overall look and feel.</w:t>
      </w:r>
    </w:p>
    <w:p w14:paraId="2EF926FC" w14:textId="77777777" w:rsidR="00EA2DC1" w:rsidRPr="00EA2DC1" w:rsidRDefault="00EA2DC1" w:rsidP="00EA2DC1">
      <w:pPr>
        <w:numPr>
          <w:ilvl w:val="0"/>
          <w:numId w:val="20"/>
        </w:numPr>
      </w:pPr>
      <w:r w:rsidRPr="00EA2DC1">
        <w:t xml:space="preserve">Ensure consistency across all outputs, including: </w:t>
      </w:r>
    </w:p>
    <w:p w14:paraId="27596804" w14:textId="77777777" w:rsidR="00EA2DC1" w:rsidRPr="00EA2DC1" w:rsidRDefault="00EA2DC1" w:rsidP="00EA2DC1">
      <w:pPr>
        <w:numPr>
          <w:ilvl w:val="1"/>
          <w:numId w:val="20"/>
        </w:numPr>
      </w:pPr>
      <w:r w:rsidRPr="00EA2DC1">
        <w:t>Website</w:t>
      </w:r>
    </w:p>
    <w:p w14:paraId="2BF82C75" w14:textId="4F5566BC" w:rsidR="00EA2DC1" w:rsidRPr="00EA2DC1" w:rsidRDefault="00EA2DC1" w:rsidP="00EA2DC1">
      <w:pPr>
        <w:numPr>
          <w:ilvl w:val="1"/>
          <w:numId w:val="20"/>
        </w:numPr>
      </w:pPr>
      <w:r w:rsidRPr="00EA2DC1">
        <w:t>Invitations and communications</w:t>
      </w:r>
    </w:p>
    <w:p w14:paraId="6ACE5786" w14:textId="48FEC25F" w:rsidR="00EA2DC1" w:rsidRPr="00EA2DC1" w:rsidRDefault="00EA2DC1" w:rsidP="00EA2DC1">
      <w:pPr>
        <w:numPr>
          <w:ilvl w:val="1"/>
          <w:numId w:val="20"/>
        </w:numPr>
      </w:pPr>
      <w:r>
        <w:t>O</w:t>
      </w:r>
      <w:r w:rsidRPr="00EA2DC1">
        <w:t>ther event materials</w:t>
      </w:r>
      <w:r>
        <w:t xml:space="preserve"> such as Programme</w:t>
      </w:r>
    </w:p>
    <w:p w14:paraId="0900936A" w14:textId="3195F09E" w:rsidR="00EA2DC1" w:rsidRPr="00EA2DC1" w:rsidRDefault="00EA2DC1" w:rsidP="00EA2DC1">
      <w:pPr>
        <w:numPr>
          <w:ilvl w:val="0"/>
          <w:numId w:val="20"/>
        </w:numPr>
      </w:pPr>
      <w:r w:rsidRPr="00EA2DC1">
        <w:t xml:space="preserve">Align designs with </w:t>
      </w:r>
      <w:proofErr w:type="spellStart"/>
      <w:r w:rsidRPr="00EA2DC1">
        <w:t>GD</w:t>
      </w:r>
      <w:r>
        <w:t>Env</w:t>
      </w:r>
      <w:proofErr w:type="spellEnd"/>
      <w:r w:rsidRPr="00EA2DC1">
        <w:t xml:space="preserve"> and UJ brand guidelines.</w:t>
      </w:r>
    </w:p>
    <w:p w14:paraId="7623F3FD" w14:textId="77777777" w:rsidR="00EA2DC1" w:rsidRPr="00EA2DC1" w:rsidRDefault="00EA2DC1" w:rsidP="00EA2DC1">
      <w:pPr>
        <w:numPr>
          <w:ilvl w:val="0"/>
          <w:numId w:val="20"/>
        </w:numPr>
      </w:pPr>
      <w:r w:rsidRPr="00EA2DC1">
        <w:t>Provide a coherent visual system that can be reused across future events.</w:t>
      </w:r>
    </w:p>
    <w:p w14:paraId="24DE9801" w14:textId="77777777" w:rsidR="00EA2DC1" w:rsidRPr="00EA2DC1" w:rsidRDefault="00EA2DC1" w:rsidP="00EA2DC1">
      <w:pPr>
        <w:pStyle w:val="Heading4"/>
      </w:pPr>
      <w:r w:rsidRPr="00EA2DC1">
        <w:t>1.2 Website Design and Development</w:t>
      </w:r>
    </w:p>
    <w:p w14:paraId="0A7A33EF" w14:textId="0080AFF5" w:rsidR="00EA2DC1" w:rsidRPr="00EA2DC1" w:rsidRDefault="00EA2DC1" w:rsidP="00EA2DC1">
      <w:pPr>
        <w:numPr>
          <w:ilvl w:val="0"/>
          <w:numId w:val="21"/>
        </w:numPr>
      </w:pPr>
      <w:r w:rsidRPr="00EA2DC1">
        <w:t>Design and build the GERS website platform</w:t>
      </w:r>
      <w:r>
        <w:t xml:space="preserve"> (see below)</w:t>
      </w:r>
      <w:r w:rsidRPr="00EA2DC1">
        <w:t xml:space="preserve">, including: </w:t>
      </w:r>
    </w:p>
    <w:p w14:paraId="0D271BF0" w14:textId="77777777" w:rsidR="00EA2DC1" w:rsidRPr="00EA2DC1" w:rsidRDefault="00EA2DC1" w:rsidP="00EA2DC1">
      <w:pPr>
        <w:numPr>
          <w:ilvl w:val="1"/>
          <w:numId w:val="21"/>
        </w:numPr>
      </w:pPr>
      <w:r w:rsidRPr="00EA2DC1">
        <w:t>User interface (UI) and user experience (UX)</w:t>
      </w:r>
    </w:p>
    <w:p w14:paraId="30677DEF" w14:textId="77777777" w:rsidR="00EA2DC1" w:rsidRPr="00EA2DC1" w:rsidRDefault="00EA2DC1" w:rsidP="00EA2DC1">
      <w:pPr>
        <w:numPr>
          <w:ilvl w:val="1"/>
          <w:numId w:val="21"/>
        </w:numPr>
      </w:pPr>
      <w:r w:rsidRPr="00EA2DC1">
        <w:t>Technical development and CMS setup</w:t>
      </w:r>
    </w:p>
    <w:p w14:paraId="0D571910" w14:textId="77777777" w:rsidR="00EA2DC1" w:rsidRPr="00EA2DC1" w:rsidRDefault="00EA2DC1" w:rsidP="00EA2DC1">
      <w:pPr>
        <w:numPr>
          <w:ilvl w:val="0"/>
          <w:numId w:val="21"/>
        </w:numPr>
      </w:pPr>
      <w:r w:rsidRPr="00EA2DC1">
        <w:t xml:space="preserve">Deliver a </w:t>
      </w:r>
      <w:r w:rsidRPr="00EA2DC1">
        <w:rPr>
          <w:b/>
          <w:bCs/>
        </w:rPr>
        <w:t>standalone event website</w:t>
      </w:r>
      <w:r w:rsidRPr="00EA2DC1">
        <w:t xml:space="preserve"> (not embedded within existing institutional sites).</w:t>
      </w:r>
    </w:p>
    <w:p w14:paraId="6169291E" w14:textId="77777777" w:rsidR="00EA2DC1" w:rsidRPr="00EA2DC1" w:rsidRDefault="00EA2DC1" w:rsidP="00EA2DC1">
      <w:pPr>
        <w:numPr>
          <w:ilvl w:val="0"/>
          <w:numId w:val="21"/>
        </w:numPr>
      </w:pPr>
      <w:r w:rsidRPr="00EA2DC1">
        <w:t>Ensure the platform is scalable and reusable for future iterations of the event.</w:t>
      </w:r>
    </w:p>
    <w:p w14:paraId="3AD1FC85" w14:textId="77777777" w:rsidR="00EA2DC1" w:rsidRPr="00EA2DC1" w:rsidRDefault="00EA2DC1" w:rsidP="00EA2DC1">
      <w:pPr>
        <w:pStyle w:val="Heading4"/>
      </w:pPr>
      <w:r w:rsidRPr="00EA2DC1">
        <w:t>1.3 Copy and Content Development</w:t>
      </w:r>
    </w:p>
    <w:p w14:paraId="24D1550E" w14:textId="77777777" w:rsidR="00EA2DC1" w:rsidRPr="00EA2DC1" w:rsidRDefault="00EA2DC1" w:rsidP="00EA2DC1">
      <w:pPr>
        <w:numPr>
          <w:ilvl w:val="0"/>
          <w:numId w:val="22"/>
        </w:numPr>
      </w:pPr>
      <w:r w:rsidRPr="00EA2DC1">
        <w:t xml:space="preserve">Convert existing materials into </w:t>
      </w:r>
      <w:r w:rsidRPr="00EA2DC1">
        <w:rPr>
          <w:b/>
          <w:bCs/>
        </w:rPr>
        <w:t>clear, structured, and engaging content</w:t>
      </w:r>
      <w:r w:rsidRPr="00EA2DC1">
        <w:t xml:space="preserve"> for the website.</w:t>
      </w:r>
    </w:p>
    <w:p w14:paraId="06761EF9" w14:textId="77512532" w:rsidR="00EA2DC1" w:rsidRPr="00EA2DC1" w:rsidRDefault="00EA2DC1" w:rsidP="00EA2DC1">
      <w:pPr>
        <w:numPr>
          <w:ilvl w:val="0"/>
          <w:numId w:val="22"/>
        </w:numPr>
      </w:pPr>
      <w:r w:rsidRPr="00EA2DC1">
        <w:t>Provide copywriting and/or editing support</w:t>
      </w:r>
      <w:r>
        <w:t xml:space="preserve"> to e</w:t>
      </w:r>
      <w:r w:rsidRPr="00EA2DC1">
        <w:t>nsure consistency of tone and messaging across all digital and communication outputs.</w:t>
      </w:r>
    </w:p>
    <w:p w14:paraId="10A033C9" w14:textId="77777777" w:rsidR="00EA2DC1" w:rsidRPr="00EA2DC1" w:rsidRDefault="00EA2DC1" w:rsidP="00EA2DC1">
      <w:pPr>
        <w:pStyle w:val="Heading4"/>
      </w:pPr>
      <w:r w:rsidRPr="00EA2DC1">
        <w:t>1.4 Coordination, Capability and Support</w:t>
      </w:r>
    </w:p>
    <w:p w14:paraId="6CEF60FC" w14:textId="108ADAEC" w:rsidR="00EA2DC1" w:rsidRPr="00EA2DC1" w:rsidRDefault="00EA2DC1" w:rsidP="00EA2DC1">
      <w:pPr>
        <w:numPr>
          <w:ilvl w:val="0"/>
          <w:numId w:val="23"/>
        </w:numPr>
      </w:pPr>
      <w:r w:rsidRPr="00EA2DC1">
        <w:t xml:space="preserve">Work collaboratively with the GERS team and relevant </w:t>
      </w:r>
      <w:proofErr w:type="spellStart"/>
      <w:r w:rsidRPr="00EA2DC1">
        <w:t>GD</w:t>
      </w:r>
      <w:r>
        <w:t>Env</w:t>
      </w:r>
      <w:proofErr w:type="spellEnd"/>
      <w:r w:rsidRPr="00EA2DC1">
        <w:t xml:space="preserve"> and UJ stakeholders.</w:t>
      </w:r>
    </w:p>
    <w:p w14:paraId="3668A1E0" w14:textId="77777777" w:rsidR="00EA2DC1" w:rsidRPr="00EA2DC1" w:rsidRDefault="00EA2DC1" w:rsidP="00EA2DC1">
      <w:pPr>
        <w:numPr>
          <w:ilvl w:val="0"/>
          <w:numId w:val="23"/>
        </w:numPr>
      </w:pPr>
      <w:r w:rsidRPr="00EA2DC1">
        <w:lastRenderedPageBreak/>
        <w:t>Ensure outputs comply with institutional requirements and brand guidelines.</w:t>
      </w:r>
    </w:p>
    <w:p w14:paraId="6716F1CE" w14:textId="77777777" w:rsidR="00EA2DC1" w:rsidRPr="00EA2DC1" w:rsidRDefault="00EA2DC1" w:rsidP="00EA2DC1">
      <w:pPr>
        <w:numPr>
          <w:ilvl w:val="0"/>
          <w:numId w:val="23"/>
        </w:numPr>
      </w:pPr>
      <w:r w:rsidRPr="00EA2DC1">
        <w:t>Provide basic training to enable internal updates and content management.</w:t>
      </w:r>
    </w:p>
    <w:p w14:paraId="76474718" w14:textId="77777777" w:rsidR="00EA2DC1" w:rsidRPr="00EA2DC1" w:rsidRDefault="00EA2DC1" w:rsidP="00EA2DC1">
      <w:pPr>
        <w:numPr>
          <w:ilvl w:val="0"/>
          <w:numId w:val="23"/>
        </w:numPr>
      </w:pPr>
      <w:r w:rsidRPr="00EA2DC1">
        <w:t>Offer post-launch technical support.</w:t>
      </w:r>
    </w:p>
    <w:p w14:paraId="277F6D10" w14:textId="77777777" w:rsidR="00EA2DC1" w:rsidRPr="00EA2DC1" w:rsidRDefault="00EA2DC1" w:rsidP="00EA2DC1">
      <w:pPr>
        <w:numPr>
          <w:ilvl w:val="0"/>
          <w:numId w:val="23"/>
        </w:numPr>
      </w:pPr>
      <w:r w:rsidRPr="00EA2DC1">
        <w:t xml:space="preserve">Demonstrate experience in </w:t>
      </w:r>
      <w:r w:rsidRPr="00EA2DC1">
        <w:rPr>
          <w:b/>
          <w:bCs/>
        </w:rPr>
        <w:t>event-related communications and platforms</w:t>
      </w:r>
      <w:r w:rsidRPr="00EA2DC1">
        <w:t>, beyond purely technical web development.</w:t>
      </w:r>
    </w:p>
    <w:p w14:paraId="1C4493B4" w14:textId="77777777" w:rsidR="00EA2DC1" w:rsidRPr="00EA2DC1" w:rsidRDefault="00EA2DC1" w:rsidP="00EA2DC1">
      <w:pPr>
        <w:pStyle w:val="Heading2"/>
        <w:rPr>
          <w:color w:val="7F7F7F" w:themeColor="text1" w:themeTint="80"/>
        </w:rPr>
      </w:pPr>
      <w:r w:rsidRPr="00EA2DC1">
        <w:rPr>
          <w:color w:val="7F7F7F" w:themeColor="text1" w:themeTint="80"/>
        </w:rPr>
        <w:t>2. Platform Requirements</w:t>
      </w:r>
    </w:p>
    <w:p w14:paraId="0DE331D7" w14:textId="77777777" w:rsidR="00EA2DC1" w:rsidRPr="00EA2DC1" w:rsidRDefault="00EA2DC1" w:rsidP="00EA2DC1">
      <w:r w:rsidRPr="00EA2DC1">
        <w:t xml:space="preserve">The service provider will deliver a </w:t>
      </w:r>
      <w:r w:rsidRPr="00EA2DC1">
        <w:rPr>
          <w:b/>
          <w:bCs/>
        </w:rPr>
        <w:t>standalone, user-friendly, and scalable website platform</w:t>
      </w:r>
      <w:r w:rsidRPr="00EA2DC1">
        <w:t xml:space="preserve"> that serves as the central hub for GERS.</w:t>
      </w:r>
    </w:p>
    <w:p w14:paraId="5FFBC997" w14:textId="77777777" w:rsidR="00EA2DC1" w:rsidRPr="00EA2DC1" w:rsidRDefault="00EA2DC1" w:rsidP="00EA2DC1">
      <w:pPr>
        <w:pStyle w:val="Heading4"/>
      </w:pPr>
      <w:r w:rsidRPr="00EA2DC1">
        <w:t>2.1 Platform Positioning and Structure</w:t>
      </w:r>
    </w:p>
    <w:p w14:paraId="59718071" w14:textId="77777777" w:rsidR="00EA2DC1" w:rsidRPr="00EA2DC1" w:rsidRDefault="00EA2DC1" w:rsidP="00EA2DC1">
      <w:pPr>
        <w:numPr>
          <w:ilvl w:val="0"/>
          <w:numId w:val="24"/>
        </w:numPr>
      </w:pPr>
      <w:r w:rsidRPr="00EA2DC1">
        <w:t>A dedicated GERS website with its own identity and domain.</w:t>
      </w:r>
    </w:p>
    <w:p w14:paraId="7259600A" w14:textId="77777777" w:rsidR="00EA2DC1" w:rsidRPr="00EA2DC1" w:rsidRDefault="00EA2DC1" w:rsidP="00EA2DC1">
      <w:pPr>
        <w:numPr>
          <w:ilvl w:val="0"/>
          <w:numId w:val="24"/>
        </w:numPr>
      </w:pPr>
      <w:r w:rsidRPr="00EA2DC1">
        <w:t xml:space="preserve">Designed for </w:t>
      </w:r>
      <w:r w:rsidRPr="00EA2DC1">
        <w:rPr>
          <w:b/>
          <w:bCs/>
        </w:rPr>
        <w:t>multi-year use</w:t>
      </w:r>
      <w:r w:rsidRPr="00EA2DC1">
        <w:t>, with the ability to update content for future events.</w:t>
      </w:r>
    </w:p>
    <w:p w14:paraId="69C65C89" w14:textId="77777777" w:rsidR="00EA2DC1" w:rsidRPr="00EA2DC1" w:rsidRDefault="00EA2DC1" w:rsidP="00EA2DC1">
      <w:pPr>
        <w:numPr>
          <w:ilvl w:val="0"/>
          <w:numId w:val="24"/>
        </w:numPr>
      </w:pPr>
      <w:r w:rsidRPr="00EA2DC1">
        <w:t xml:space="preserve">Clear top-level navigation with core sections such as: </w:t>
      </w:r>
    </w:p>
    <w:p w14:paraId="79D8EC2D" w14:textId="77777777" w:rsidR="00EA2DC1" w:rsidRPr="00EA2DC1" w:rsidRDefault="00EA2DC1" w:rsidP="00EA2DC1">
      <w:pPr>
        <w:numPr>
          <w:ilvl w:val="1"/>
          <w:numId w:val="24"/>
        </w:numPr>
      </w:pPr>
      <w:r w:rsidRPr="00EA2DC1">
        <w:t>About</w:t>
      </w:r>
    </w:p>
    <w:p w14:paraId="11E97695" w14:textId="77777777" w:rsidR="00EA2DC1" w:rsidRPr="00EA2DC1" w:rsidRDefault="00EA2DC1" w:rsidP="00EA2DC1">
      <w:pPr>
        <w:numPr>
          <w:ilvl w:val="1"/>
          <w:numId w:val="24"/>
        </w:numPr>
      </w:pPr>
      <w:r w:rsidRPr="00EA2DC1">
        <w:t>Event overview</w:t>
      </w:r>
    </w:p>
    <w:p w14:paraId="4476EBE6" w14:textId="77777777" w:rsidR="00EA2DC1" w:rsidRPr="00EA2DC1" w:rsidRDefault="00EA2DC1" w:rsidP="00EA2DC1">
      <w:pPr>
        <w:numPr>
          <w:ilvl w:val="1"/>
          <w:numId w:val="24"/>
        </w:numPr>
      </w:pPr>
      <w:r w:rsidRPr="00EA2DC1">
        <w:t>Programme</w:t>
      </w:r>
    </w:p>
    <w:p w14:paraId="2144B21F" w14:textId="77777777" w:rsidR="00EA2DC1" w:rsidRPr="00EA2DC1" w:rsidRDefault="00EA2DC1" w:rsidP="00EA2DC1">
      <w:pPr>
        <w:numPr>
          <w:ilvl w:val="1"/>
          <w:numId w:val="24"/>
        </w:numPr>
      </w:pPr>
      <w:r w:rsidRPr="00EA2DC1">
        <w:t>Speakers</w:t>
      </w:r>
    </w:p>
    <w:p w14:paraId="27AC20A9" w14:textId="03BBB527" w:rsidR="00EA2DC1" w:rsidRDefault="00EA2DC1" w:rsidP="00EA2DC1">
      <w:pPr>
        <w:numPr>
          <w:ilvl w:val="1"/>
          <w:numId w:val="24"/>
        </w:numPr>
      </w:pPr>
      <w:r>
        <w:t>Exhibition</w:t>
      </w:r>
    </w:p>
    <w:p w14:paraId="3E16382B" w14:textId="1D0FDFB0" w:rsidR="00EA2DC1" w:rsidRPr="00EA2DC1" w:rsidRDefault="00EA2DC1" w:rsidP="00EA2DC1">
      <w:pPr>
        <w:numPr>
          <w:ilvl w:val="1"/>
          <w:numId w:val="24"/>
        </w:numPr>
      </w:pPr>
      <w:r>
        <w:t>Student Track</w:t>
      </w:r>
    </w:p>
    <w:p w14:paraId="116DCA3D" w14:textId="77777777" w:rsidR="00EA2DC1" w:rsidRPr="00EA2DC1" w:rsidRDefault="00EA2DC1" w:rsidP="00EA2DC1">
      <w:pPr>
        <w:numPr>
          <w:ilvl w:val="1"/>
          <w:numId w:val="24"/>
        </w:numPr>
      </w:pPr>
      <w:r w:rsidRPr="00EA2DC1">
        <w:t>FAQ</w:t>
      </w:r>
    </w:p>
    <w:p w14:paraId="632046D4" w14:textId="4416290F" w:rsidR="00EA2DC1" w:rsidRPr="00EA2DC1" w:rsidRDefault="00EA2DC1" w:rsidP="00EA2DC1">
      <w:pPr>
        <w:numPr>
          <w:ilvl w:val="0"/>
          <w:numId w:val="27"/>
        </w:numPr>
      </w:pPr>
      <w:r w:rsidRPr="00EA2DC1">
        <w:t xml:space="preserve">Key </w:t>
      </w:r>
      <w:r>
        <w:t xml:space="preserve">event </w:t>
      </w:r>
      <w:r w:rsidRPr="00EA2DC1">
        <w:t xml:space="preserve">functionality including: </w:t>
      </w:r>
    </w:p>
    <w:p w14:paraId="7E48E49C" w14:textId="7F2A5C45" w:rsidR="00EA2DC1" w:rsidRDefault="00EA2DC1" w:rsidP="00EA2DC1">
      <w:pPr>
        <w:numPr>
          <w:ilvl w:val="1"/>
          <w:numId w:val="27"/>
        </w:numPr>
      </w:pPr>
      <w:r>
        <w:t>Registration and login (see below)</w:t>
      </w:r>
    </w:p>
    <w:p w14:paraId="5203AE63" w14:textId="7245E401" w:rsidR="00EA2DC1" w:rsidRDefault="00EA2DC1" w:rsidP="00EA2DC1">
      <w:pPr>
        <w:numPr>
          <w:ilvl w:val="1"/>
          <w:numId w:val="27"/>
        </w:numPr>
      </w:pPr>
      <w:r w:rsidRPr="00EA2DC1">
        <w:t>Ability to accommodate different participation types (e.g. attendees, speakers, partners).</w:t>
      </w:r>
      <w:r w:rsidRPr="00EA2DC1">
        <w:t xml:space="preserve"> </w:t>
      </w:r>
    </w:p>
    <w:p w14:paraId="7C0F191F" w14:textId="6C855466" w:rsidR="00EA2DC1" w:rsidRPr="00EA2DC1" w:rsidRDefault="00EA2DC1" w:rsidP="00EA2DC1">
      <w:pPr>
        <w:numPr>
          <w:ilvl w:val="1"/>
          <w:numId w:val="27"/>
        </w:numPr>
      </w:pPr>
      <w:r w:rsidRPr="00EA2DC1">
        <w:t>Add-to-calendar integration</w:t>
      </w:r>
    </w:p>
    <w:p w14:paraId="2653715C" w14:textId="292CBA11" w:rsidR="00EA2DC1" w:rsidRPr="00EA2DC1" w:rsidRDefault="00EA2DC1" w:rsidP="00CA1911">
      <w:pPr>
        <w:pStyle w:val="Heading4"/>
      </w:pPr>
      <w:r w:rsidRPr="00EA2DC1">
        <w:t>2.2 Registration</w:t>
      </w:r>
      <w:r>
        <w:t>,</w:t>
      </w:r>
      <w:r w:rsidRPr="00EA2DC1">
        <w:t xml:space="preserve"> Login and Stakeholder Engagement</w:t>
      </w:r>
    </w:p>
    <w:p w14:paraId="4C0A01BC" w14:textId="23D155B6" w:rsidR="003631C8" w:rsidRPr="00EA2DC1" w:rsidRDefault="00EA2DC1" w:rsidP="003631C8">
      <w:pPr>
        <w:numPr>
          <w:ilvl w:val="0"/>
          <w:numId w:val="25"/>
        </w:numPr>
      </w:pPr>
      <w:r w:rsidRPr="00EA2DC1">
        <w:t xml:space="preserve">A </w:t>
      </w:r>
      <w:r w:rsidRPr="00EA2DC1">
        <w:rPr>
          <w:b/>
          <w:bCs/>
        </w:rPr>
        <w:t>single, integrated registration process</w:t>
      </w:r>
      <w:r w:rsidRPr="00EA2DC1">
        <w:t xml:space="preserve"> capturing participant information once</w:t>
      </w:r>
      <w:r w:rsidR="003631C8">
        <w:t xml:space="preserve"> but with the opportunity for the participant to add/edit</w:t>
      </w:r>
      <w:r w:rsidRPr="00EA2DC1">
        <w:t>.</w:t>
      </w:r>
    </w:p>
    <w:p w14:paraId="5C168433" w14:textId="77777777" w:rsidR="00EA2DC1" w:rsidRPr="00EA2DC1" w:rsidRDefault="00EA2DC1" w:rsidP="00EA2DC1">
      <w:pPr>
        <w:numPr>
          <w:ilvl w:val="0"/>
          <w:numId w:val="26"/>
        </w:numPr>
      </w:pPr>
      <w:r w:rsidRPr="00EA2DC1">
        <w:t xml:space="preserve">A secure user login area allowing: </w:t>
      </w:r>
    </w:p>
    <w:p w14:paraId="527EC223" w14:textId="26E16E17" w:rsidR="00EA2DC1" w:rsidRDefault="00EA2DC1" w:rsidP="00EA2DC1">
      <w:pPr>
        <w:numPr>
          <w:ilvl w:val="1"/>
          <w:numId w:val="26"/>
        </w:numPr>
      </w:pPr>
      <w:r>
        <w:lastRenderedPageBreak/>
        <w:t>Participant profiles and ability to</w:t>
      </w:r>
      <w:r w:rsidRPr="00EA2DC1">
        <w:t xml:space="preserve"> categorise or filter participants (e.g., by expertise or thematic areas) to support networking</w:t>
      </w:r>
      <w:r w:rsidR="00CA1911">
        <w:t xml:space="preserve"> and opt in to thematic communities of practice</w:t>
      </w:r>
      <w:r w:rsidRPr="00EA2DC1">
        <w:t>.</w:t>
      </w:r>
    </w:p>
    <w:p w14:paraId="00E2ECA5" w14:textId="365ED51B" w:rsidR="00EA2DC1" w:rsidRDefault="00CA1911" w:rsidP="00EA2DC1">
      <w:pPr>
        <w:numPr>
          <w:ilvl w:val="1"/>
          <w:numId w:val="26"/>
        </w:numPr>
      </w:pPr>
      <w:r>
        <w:t>Functionality for hybrid engagement during the Symposium (online forms or live chats by theme) if possible integrated with virtual hosting (Zoom)</w:t>
      </w:r>
      <w:r w:rsidR="003631C8">
        <w:t>.</w:t>
      </w:r>
    </w:p>
    <w:p w14:paraId="50D8131C" w14:textId="77777777" w:rsidR="003631C8" w:rsidRPr="00EA2DC1" w:rsidRDefault="003631C8" w:rsidP="003631C8">
      <w:pPr>
        <w:numPr>
          <w:ilvl w:val="0"/>
          <w:numId w:val="26"/>
        </w:numPr>
      </w:pPr>
      <w:r w:rsidRPr="00EA2DC1">
        <w:t>Ensure appropriate data consent and privacy handling.</w:t>
      </w:r>
    </w:p>
    <w:p w14:paraId="0608D5D6" w14:textId="29582A63" w:rsidR="003631C8" w:rsidRDefault="003631C8" w:rsidP="003631C8">
      <w:pPr>
        <w:numPr>
          <w:ilvl w:val="0"/>
          <w:numId w:val="26"/>
        </w:numPr>
      </w:pPr>
      <w:r>
        <w:t>Allow organisers to export participant information and engagement data.</w:t>
      </w:r>
    </w:p>
    <w:p w14:paraId="04A367F7" w14:textId="1375F6E6" w:rsidR="00CA1911" w:rsidRPr="00EA2DC1" w:rsidRDefault="00CA1911" w:rsidP="003631C8">
      <w:pPr>
        <w:pStyle w:val="Heading4"/>
      </w:pPr>
      <w:r w:rsidRPr="00EA2DC1">
        <w:t>2.</w:t>
      </w:r>
      <w:r w:rsidR="003631C8">
        <w:t>3</w:t>
      </w:r>
      <w:r w:rsidRPr="00EA2DC1">
        <w:t xml:space="preserve"> Design and Usability</w:t>
      </w:r>
    </w:p>
    <w:p w14:paraId="0BD82C66" w14:textId="77777777" w:rsidR="00CA1911" w:rsidRPr="00EA2DC1" w:rsidRDefault="00CA1911" w:rsidP="00CA1911">
      <w:pPr>
        <w:numPr>
          <w:ilvl w:val="0"/>
          <w:numId w:val="29"/>
        </w:numPr>
      </w:pPr>
      <w:r w:rsidRPr="00EA2DC1">
        <w:t>Clean, professional, and visually engaging interface aligned to GERS branding.</w:t>
      </w:r>
    </w:p>
    <w:p w14:paraId="4B7BE26E" w14:textId="77777777" w:rsidR="003631C8" w:rsidRDefault="00CA1911" w:rsidP="00CA1911">
      <w:pPr>
        <w:numPr>
          <w:ilvl w:val="0"/>
          <w:numId w:val="29"/>
        </w:numPr>
      </w:pPr>
      <w:r w:rsidRPr="00EA2DC1">
        <w:t>Use of concise text, visual elements, and structured layouts.</w:t>
      </w:r>
      <w:r w:rsidR="003631C8" w:rsidRPr="003631C8">
        <w:t xml:space="preserve"> </w:t>
      </w:r>
    </w:p>
    <w:p w14:paraId="7F2C0B55" w14:textId="430CC067" w:rsidR="00CA1911" w:rsidRPr="00EA2DC1" w:rsidRDefault="003631C8" w:rsidP="00CA1911">
      <w:pPr>
        <w:numPr>
          <w:ilvl w:val="0"/>
          <w:numId w:val="29"/>
        </w:numPr>
      </w:pPr>
      <w:r>
        <w:t>I</w:t>
      </w:r>
      <w:r w:rsidRPr="00EA2DC1">
        <w:t>ntegration of</w:t>
      </w:r>
      <w:r>
        <w:t xml:space="preserve"> i</w:t>
      </w:r>
      <w:r w:rsidRPr="00EA2DC1">
        <w:t>mages and videos from previous events</w:t>
      </w:r>
      <w:r>
        <w:t>.</w:t>
      </w:r>
    </w:p>
    <w:p w14:paraId="57BBCA9E" w14:textId="77777777" w:rsidR="00CA1911" w:rsidRPr="00EA2DC1" w:rsidRDefault="00CA1911" w:rsidP="00CA1911">
      <w:pPr>
        <w:numPr>
          <w:ilvl w:val="0"/>
          <w:numId w:val="29"/>
        </w:numPr>
      </w:pPr>
      <w:r w:rsidRPr="00EA2DC1">
        <w:t>Fully responsive (mobile-friendly).</w:t>
      </w:r>
    </w:p>
    <w:p w14:paraId="741AC18A" w14:textId="64B79F1A" w:rsidR="00CA1911" w:rsidRPr="00EA2DC1" w:rsidRDefault="00CA1911" w:rsidP="003631C8">
      <w:pPr>
        <w:pStyle w:val="Heading4"/>
      </w:pPr>
      <w:r w:rsidRPr="00EA2DC1">
        <w:t>2.</w:t>
      </w:r>
      <w:r w:rsidR="003631C8">
        <w:t>4</w:t>
      </w:r>
      <w:r w:rsidRPr="00EA2DC1">
        <w:t xml:space="preserve"> Content Management and Technical Setup</w:t>
      </w:r>
    </w:p>
    <w:p w14:paraId="1DD16066" w14:textId="2F366E30" w:rsidR="00CA1911" w:rsidRPr="00EA2DC1" w:rsidRDefault="003631C8" w:rsidP="003631C8">
      <w:pPr>
        <w:numPr>
          <w:ilvl w:val="0"/>
          <w:numId w:val="28"/>
        </w:numPr>
      </w:pPr>
      <w:r w:rsidRPr="003631C8">
        <w:t>F</w:t>
      </w:r>
      <w:r w:rsidRPr="003631C8">
        <w:t>lexible content templates</w:t>
      </w:r>
      <w:r w:rsidRPr="003631C8">
        <w:t xml:space="preserve"> </w:t>
      </w:r>
      <w:r>
        <w:t>b</w:t>
      </w:r>
      <w:r w:rsidR="00CA1911" w:rsidRPr="003631C8">
        <w:t>uilt on a CMS that allows</w:t>
      </w:r>
      <w:r w:rsidR="00CA1911" w:rsidRPr="00EA2DC1">
        <w:t xml:space="preserve"> </w:t>
      </w:r>
      <w:r w:rsidRPr="003631C8">
        <w:rPr>
          <w:b/>
          <w:bCs/>
        </w:rPr>
        <w:t>ongoing updates by</w:t>
      </w:r>
      <w:r>
        <w:t xml:space="preserve"> </w:t>
      </w:r>
      <w:r w:rsidR="00CA1911" w:rsidRPr="003631C8">
        <w:rPr>
          <w:b/>
          <w:bCs/>
        </w:rPr>
        <w:t xml:space="preserve">non-technical </w:t>
      </w:r>
      <w:r>
        <w:rPr>
          <w:b/>
          <w:bCs/>
        </w:rPr>
        <w:t>users</w:t>
      </w:r>
      <w:r>
        <w:t>.</w:t>
      </w:r>
    </w:p>
    <w:p w14:paraId="5DBCBE98" w14:textId="77777777" w:rsidR="00CA1911" w:rsidRPr="00EA2DC1" w:rsidRDefault="00CA1911" w:rsidP="00CA1911">
      <w:pPr>
        <w:numPr>
          <w:ilvl w:val="0"/>
          <w:numId w:val="30"/>
        </w:numPr>
      </w:pPr>
      <w:r w:rsidRPr="00EA2DC1">
        <w:t xml:space="preserve">Compatible with: </w:t>
      </w:r>
    </w:p>
    <w:p w14:paraId="2CE8A63C" w14:textId="77777777" w:rsidR="00CA1911" w:rsidRPr="00EA2DC1" w:rsidRDefault="00CA1911" w:rsidP="00CA1911">
      <w:pPr>
        <w:numPr>
          <w:ilvl w:val="1"/>
          <w:numId w:val="30"/>
        </w:numPr>
      </w:pPr>
      <w:r w:rsidRPr="00EA2DC1">
        <w:t>External hosting (UJ)</w:t>
      </w:r>
    </w:p>
    <w:p w14:paraId="743E1D8A" w14:textId="77777777" w:rsidR="00CA1911" w:rsidRPr="00EA2DC1" w:rsidRDefault="00CA1911" w:rsidP="00CA1911">
      <w:pPr>
        <w:numPr>
          <w:ilvl w:val="1"/>
          <w:numId w:val="30"/>
        </w:numPr>
      </w:pPr>
      <w:r w:rsidRPr="00EA2DC1">
        <w:t>Independently procured domain</w:t>
      </w:r>
    </w:p>
    <w:p w14:paraId="0E003DDB" w14:textId="77777777" w:rsidR="00CA1911" w:rsidRPr="00EA2DC1" w:rsidRDefault="00CA1911" w:rsidP="00CA1911">
      <w:pPr>
        <w:numPr>
          <w:ilvl w:val="0"/>
          <w:numId w:val="30"/>
        </w:numPr>
      </w:pPr>
      <w:r w:rsidRPr="00EA2DC1">
        <w:t>No requirement for payment/e-commerce functionality.</w:t>
      </w:r>
    </w:p>
    <w:sectPr w:rsidR="00CA1911" w:rsidRPr="00EA2DC1" w:rsidSect="00740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EAF"/>
    <w:multiLevelType w:val="multilevel"/>
    <w:tmpl w:val="59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0CA6"/>
    <w:multiLevelType w:val="multilevel"/>
    <w:tmpl w:val="BBF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04CE"/>
    <w:multiLevelType w:val="multilevel"/>
    <w:tmpl w:val="F42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07CD7"/>
    <w:multiLevelType w:val="multilevel"/>
    <w:tmpl w:val="276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260E6"/>
    <w:multiLevelType w:val="multilevel"/>
    <w:tmpl w:val="54A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36C3"/>
    <w:multiLevelType w:val="multilevel"/>
    <w:tmpl w:val="2BB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6B02"/>
    <w:multiLevelType w:val="multilevel"/>
    <w:tmpl w:val="08D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95714"/>
    <w:multiLevelType w:val="multilevel"/>
    <w:tmpl w:val="B9B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E7983"/>
    <w:multiLevelType w:val="multilevel"/>
    <w:tmpl w:val="F57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F615D"/>
    <w:multiLevelType w:val="multilevel"/>
    <w:tmpl w:val="117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81238"/>
    <w:multiLevelType w:val="multilevel"/>
    <w:tmpl w:val="4B0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A3E0F"/>
    <w:multiLevelType w:val="multilevel"/>
    <w:tmpl w:val="22D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A6F53"/>
    <w:multiLevelType w:val="multilevel"/>
    <w:tmpl w:val="400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67293"/>
    <w:multiLevelType w:val="multilevel"/>
    <w:tmpl w:val="9E7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E3F08"/>
    <w:multiLevelType w:val="multilevel"/>
    <w:tmpl w:val="B99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791E"/>
    <w:multiLevelType w:val="multilevel"/>
    <w:tmpl w:val="673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A333A"/>
    <w:multiLevelType w:val="multilevel"/>
    <w:tmpl w:val="0C1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27F88"/>
    <w:multiLevelType w:val="multilevel"/>
    <w:tmpl w:val="B70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B69E1"/>
    <w:multiLevelType w:val="multilevel"/>
    <w:tmpl w:val="4DD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173C2"/>
    <w:multiLevelType w:val="multilevel"/>
    <w:tmpl w:val="4CB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01BA"/>
    <w:multiLevelType w:val="multilevel"/>
    <w:tmpl w:val="CB6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F37E4"/>
    <w:multiLevelType w:val="multilevel"/>
    <w:tmpl w:val="B6D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E654B"/>
    <w:multiLevelType w:val="multilevel"/>
    <w:tmpl w:val="513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677FF"/>
    <w:multiLevelType w:val="multilevel"/>
    <w:tmpl w:val="752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92893"/>
    <w:multiLevelType w:val="multilevel"/>
    <w:tmpl w:val="9B9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04DD5"/>
    <w:multiLevelType w:val="multilevel"/>
    <w:tmpl w:val="534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076B8"/>
    <w:multiLevelType w:val="multilevel"/>
    <w:tmpl w:val="A93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C1E83"/>
    <w:multiLevelType w:val="multilevel"/>
    <w:tmpl w:val="9F0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F1505"/>
    <w:multiLevelType w:val="multilevel"/>
    <w:tmpl w:val="21E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3237C"/>
    <w:multiLevelType w:val="multilevel"/>
    <w:tmpl w:val="F34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04402">
    <w:abstractNumId w:val="19"/>
  </w:num>
  <w:num w:numId="2" w16cid:durableId="2017682083">
    <w:abstractNumId w:val="8"/>
  </w:num>
  <w:num w:numId="3" w16cid:durableId="1650132306">
    <w:abstractNumId w:val="17"/>
  </w:num>
  <w:num w:numId="4" w16cid:durableId="824129805">
    <w:abstractNumId w:val="16"/>
  </w:num>
  <w:num w:numId="5" w16cid:durableId="1569850838">
    <w:abstractNumId w:val="27"/>
  </w:num>
  <w:num w:numId="6" w16cid:durableId="1591036535">
    <w:abstractNumId w:val="4"/>
  </w:num>
  <w:num w:numId="7" w16cid:durableId="988704745">
    <w:abstractNumId w:val="25"/>
  </w:num>
  <w:num w:numId="8" w16cid:durableId="1662808620">
    <w:abstractNumId w:val="1"/>
  </w:num>
  <w:num w:numId="9" w16cid:durableId="482232514">
    <w:abstractNumId w:val="22"/>
  </w:num>
  <w:num w:numId="10" w16cid:durableId="1147208273">
    <w:abstractNumId w:val="2"/>
  </w:num>
  <w:num w:numId="11" w16cid:durableId="2010055565">
    <w:abstractNumId w:val="5"/>
  </w:num>
  <w:num w:numId="12" w16cid:durableId="1092092466">
    <w:abstractNumId w:val="26"/>
  </w:num>
  <w:num w:numId="13" w16cid:durableId="1056126016">
    <w:abstractNumId w:val="24"/>
  </w:num>
  <w:num w:numId="14" w16cid:durableId="1672678904">
    <w:abstractNumId w:val="12"/>
  </w:num>
  <w:num w:numId="15" w16cid:durableId="547647248">
    <w:abstractNumId w:val="9"/>
  </w:num>
  <w:num w:numId="16" w16cid:durableId="1379744073">
    <w:abstractNumId w:val="3"/>
  </w:num>
  <w:num w:numId="17" w16cid:durableId="885338505">
    <w:abstractNumId w:val="21"/>
  </w:num>
  <w:num w:numId="18" w16cid:durableId="970093442">
    <w:abstractNumId w:val="6"/>
  </w:num>
  <w:num w:numId="19" w16cid:durableId="2437128">
    <w:abstractNumId w:val="7"/>
  </w:num>
  <w:num w:numId="20" w16cid:durableId="934439917">
    <w:abstractNumId w:val="15"/>
  </w:num>
  <w:num w:numId="21" w16cid:durableId="924190559">
    <w:abstractNumId w:val="11"/>
  </w:num>
  <w:num w:numId="22" w16cid:durableId="1875998278">
    <w:abstractNumId w:val="28"/>
  </w:num>
  <w:num w:numId="23" w16cid:durableId="2107342217">
    <w:abstractNumId w:val="10"/>
  </w:num>
  <w:num w:numId="24" w16cid:durableId="1993488476">
    <w:abstractNumId w:val="18"/>
  </w:num>
  <w:num w:numId="25" w16cid:durableId="801650255">
    <w:abstractNumId w:val="20"/>
  </w:num>
  <w:num w:numId="26" w16cid:durableId="1211188194">
    <w:abstractNumId w:val="13"/>
  </w:num>
  <w:num w:numId="27" w16cid:durableId="1266646560">
    <w:abstractNumId w:val="0"/>
  </w:num>
  <w:num w:numId="28" w16cid:durableId="1145319985">
    <w:abstractNumId w:val="23"/>
  </w:num>
  <w:num w:numId="29" w16cid:durableId="105468392">
    <w:abstractNumId w:val="14"/>
  </w:num>
  <w:num w:numId="30" w16cid:durableId="15847993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71"/>
    <w:rsid w:val="00255E43"/>
    <w:rsid w:val="003631C8"/>
    <w:rsid w:val="00527771"/>
    <w:rsid w:val="007400E0"/>
    <w:rsid w:val="008D324D"/>
    <w:rsid w:val="00A96147"/>
    <w:rsid w:val="00CA1911"/>
    <w:rsid w:val="00D04338"/>
    <w:rsid w:val="00EA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7264"/>
  <w15:chartTrackingRefBased/>
  <w15:docId w15:val="{FF620C32-A1D7-4DA2-90FB-8C98445E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7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7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7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77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7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426A7F0829454F97B128FB1CA0A251" ma:contentTypeVersion="26" ma:contentTypeDescription="Create a new document." ma:contentTypeScope="" ma:versionID="d841681242a4d4f2d9c0ff30b7d7db65">
  <xsd:schema xmlns:xsd="http://www.w3.org/2001/XMLSchema" xmlns:xs="http://www.w3.org/2001/XMLSchema" xmlns:p="http://schemas.microsoft.com/office/2006/metadata/properties" xmlns:ns1="http://schemas.microsoft.com/sharepoint/v3" xmlns:ns2="7b317d42-e86f-4dcb-87d9-f144caa8094b" xmlns:ns3="a85180e8-27c8-43cd-9c33-9d2851f8d3d5" targetNamespace="http://schemas.microsoft.com/office/2006/metadata/properties" ma:root="true" ma:fieldsID="a65ab7c5fcb0fbc73ab1f5eb88a74525" ns1:_="" ns2:_="" ns3:_="">
    <xsd:import namespace="http://schemas.microsoft.com/sharepoint/v3"/>
    <xsd:import namespace="7b317d42-e86f-4dcb-87d9-f144caa8094b"/>
    <xsd:import namespace="a85180e8-27c8-43cd-9c33-9d2851f8d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Number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17d42-e86f-4dcb-87d9-f144caa809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format="Dropdown" ma:internalName="Sign_x002d_off_x0020_status">
      <xsd:simpleType>
        <xsd:restriction base="dms:Choice">
          <xsd:enumeration value="YES"/>
          <xsd:enumeration value="NO"/>
          <xsd:enumeration value="Choice 3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dbfe5fc-bf31-40e7-b284-e9115557f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" ma:index="29" nillable="true" ma:displayName="Number" ma:format="Dropdown" ma:internalName="Number" ma:percentage="FALSE">
      <xsd:simpleType>
        <xsd:restriction base="dms:Number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Time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80e8-27c8-43cd-9c33-9d2851f8d3d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66ecefa-dce7-4e43-8541-93057ee47c75}" ma:internalName="TaxCatchAll" ma:showField="CatchAllData" ma:web="a85180e8-27c8-43cd-9c33-9d2851f8d3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80e8-27c8-43cd-9c33-9d2851f8d3d5" xsi:nil="true"/>
    <lcf76f155ced4ddcb4097134ff3c332f xmlns="7b317d42-e86f-4dcb-87d9-f144caa8094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_Flow_SignoffStatus xmlns="7b317d42-e86f-4dcb-87d9-f144caa8094b" xsi:nil="true"/>
    <Number xmlns="7b317d42-e86f-4dcb-87d9-f144caa8094b" xsi:nil="true"/>
    <Date xmlns="7b317d42-e86f-4dcb-87d9-f144caa8094b" xsi:nil="true"/>
    <SharedWithUsers xmlns="a85180e8-27c8-43cd-9c33-9d2851f8d3d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8BD8A48-5484-4BB2-9442-E3A45C9666C4}"/>
</file>

<file path=customXml/itemProps2.xml><?xml version="1.0" encoding="utf-8"?>
<ds:datastoreItem xmlns:ds="http://schemas.openxmlformats.org/officeDocument/2006/customXml" ds:itemID="{9B8B7B57-3FB3-4F93-ABEC-C389F1362FA8}"/>
</file>

<file path=customXml/itemProps3.xml><?xml version="1.0" encoding="utf-8"?>
<ds:datastoreItem xmlns:ds="http://schemas.openxmlformats.org/officeDocument/2006/customXml" ds:itemID="{96E04B36-301F-4B89-839D-3B601A52F8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Bailie, Stacey Ann</dc:creator>
  <cp:keywords/>
  <dc:description/>
  <cp:lastModifiedBy>Hope Bailie, Stacey Ann</cp:lastModifiedBy>
  <cp:revision>1</cp:revision>
  <dcterms:created xsi:type="dcterms:W3CDTF">2026-05-19T21:28:00Z</dcterms:created>
  <dcterms:modified xsi:type="dcterms:W3CDTF">2026-05-19T22:11:00Z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31be4-bb77-46d3-b866-62153466896a_Enabled">
    <vt:lpwstr>true</vt:lpwstr>
  </property>
  <property fmtid="{D5CDD505-2E9C-101B-9397-08002B2CF9AE}" pid="3" name="MSIP_Label_b0d31be4-bb77-46d3-b866-62153466896a_SetDate">
    <vt:lpwstr>2026-05-19T22:11:38Z</vt:lpwstr>
  </property>
  <property fmtid="{D5CDD505-2E9C-101B-9397-08002B2CF9AE}" pid="4" name="MSIP_Label_b0d31be4-bb77-46d3-b866-62153466896a_Method">
    <vt:lpwstr>Standard</vt:lpwstr>
  </property>
  <property fmtid="{D5CDD505-2E9C-101B-9397-08002B2CF9AE}" pid="5" name="MSIP_Label_b0d31be4-bb77-46d3-b866-62153466896a_Name">
    <vt:lpwstr>Public</vt:lpwstr>
  </property>
  <property fmtid="{D5CDD505-2E9C-101B-9397-08002B2CF9AE}" pid="6" name="MSIP_Label_b0d31be4-bb77-46d3-b866-62153466896a_SiteId">
    <vt:lpwstr>fa785acd-36ef-41bc-8a94-89841327e045</vt:lpwstr>
  </property>
  <property fmtid="{D5CDD505-2E9C-101B-9397-08002B2CF9AE}" pid="7" name="MSIP_Label_b0d31be4-bb77-46d3-b866-62153466896a_ActionId">
    <vt:lpwstr>078e7f9c-8e1f-4c7b-8e29-cf912ab34197</vt:lpwstr>
  </property>
  <property fmtid="{D5CDD505-2E9C-101B-9397-08002B2CF9AE}" pid="8" name="MSIP_Label_b0d31be4-bb77-46d3-b866-62153466896a_ContentBits">
    <vt:lpwstr>0</vt:lpwstr>
  </property>
  <property fmtid="{D5CDD505-2E9C-101B-9397-08002B2CF9AE}" pid="9" name="MSIP_Label_b0d31be4-bb77-46d3-b866-62153466896a_Tag">
    <vt:lpwstr>10, 3, 0, 1</vt:lpwstr>
  </property>
  <property fmtid="{D5CDD505-2E9C-101B-9397-08002B2CF9AE}" pid="10" name="ContentTypeId">
    <vt:lpwstr>0x0101007C426A7F0829454F97B128FB1CA0A251</vt:lpwstr>
  </property>
  <property fmtid="{D5CDD505-2E9C-101B-9397-08002B2CF9AE}" pid="11" name="Order">
    <vt:r8>166800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