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263" w:rsidRPr="00934263" w:rsidRDefault="00934263" w:rsidP="00934263">
      <w:pPr>
        <w:pStyle w:val="NormalWeb"/>
        <w:shd w:val="clear" w:color="auto" w:fill="FFFFFF"/>
        <w:spacing w:before="0" w:beforeAutospacing="0" w:after="300" w:afterAutospacing="0" w:line="300" w:lineRule="atLeast"/>
        <w:rPr>
          <w:rFonts w:ascii="Helvetica" w:hAnsi="Helvetica" w:cs="Helvetica"/>
          <w:b/>
          <w:color w:val="4D4D4D"/>
          <w:sz w:val="21"/>
          <w:szCs w:val="21"/>
          <w:u w:val="single"/>
        </w:rPr>
      </w:pPr>
      <w:proofErr w:type="spellStart"/>
      <w:r w:rsidRPr="00934263">
        <w:rPr>
          <w:rFonts w:ascii="Helvetica" w:hAnsi="Helvetica" w:cs="Helvetica"/>
          <w:b/>
          <w:color w:val="4D4D4D"/>
          <w:sz w:val="21"/>
          <w:szCs w:val="21"/>
          <w:u w:val="single"/>
        </w:rPr>
        <w:t>Descripcion</w:t>
      </w:r>
      <w:proofErr w:type="spellEnd"/>
      <w:r w:rsidRPr="00934263">
        <w:rPr>
          <w:rFonts w:ascii="Helvetica" w:hAnsi="Helvetica" w:cs="Helvetica"/>
          <w:b/>
          <w:color w:val="4D4D4D"/>
          <w:sz w:val="21"/>
          <w:szCs w:val="21"/>
          <w:u w:val="single"/>
        </w:rPr>
        <w:t xml:space="preserve"> general</w:t>
      </w:r>
    </w:p>
    <w:p w:rsidR="00934263" w:rsidRDefault="00934263" w:rsidP="00934263">
      <w:pPr>
        <w:pStyle w:val="NormalWeb"/>
        <w:shd w:val="clear" w:color="auto" w:fill="FFFFFF"/>
        <w:spacing w:before="0" w:beforeAutospacing="0" w:after="300" w:afterAutospacing="0" w:line="300" w:lineRule="atLeast"/>
        <w:rPr>
          <w:rFonts w:ascii="Helvetica" w:hAnsi="Helvetica" w:cs="Helvetica"/>
          <w:color w:val="4D4D4D"/>
          <w:sz w:val="21"/>
          <w:szCs w:val="21"/>
        </w:rPr>
      </w:pPr>
      <w:r>
        <w:rPr>
          <w:rFonts w:ascii="Helvetica" w:hAnsi="Helvetica" w:cs="Helvetica"/>
          <w:color w:val="4D4D4D"/>
          <w:sz w:val="21"/>
          <w:szCs w:val="21"/>
        </w:rPr>
        <w:t>La Agenda implica un compromiso común y universal, no obstante, puesto que cada país enfrenta retos específicos en su búsqueda del desarrollo sostenible, los Estados tienen soberanía plena sobre su riqueza, recursos y actividad económica, y cada uno fijará sus propias metas nacionales, apegándose a los Objetivos de Desarrollo Sostenible (ODS), dispone el texto aprobado por la Asamblea General.</w:t>
      </w:r>
    </w:p>
    <w:p w:rsidR="00934263" w:rsidRDefault="00934263" w:rsidP="00934263">
      <w:pPr>
        <w:pStyle w:val="NormalWeb"/>
        <w:shd w:val="clear" w:color="auto" w:fill="FFFFFF"/>
        <w:spacing w:before="0" w:beforeAutospacing="0" w:after="300" w:afterAutospacing="0" w:line="300" w:lineRule="atLeast"/>
        <w:rPr>
          <w:rFonts w:ascii="Helvetica" w:hAnsi="Helvetica" w:cs="Helvetica"/>
          <w:color w:val="4D4D4D"/>
          <w:sz w:val="21"/>
          <w:szCs w:val="21"/>
        </w:rPr>
      </w:pPr>
      <w:r>
        <w:rPr>
          <w:rFonts w:ascii="Helvetica" w:hAnsi="Helvetica" w:cs="Helvetica"/>
          <w:color w:val="4D4D4D"/>
          <w:sz w:val="21"/>
          <w:szCs w:val="21"/>
        </w:rPr>
        <w:t>Además de poner fin a la pobreza en el mundo, los ODS incluyen, entre otros puntos, erradicar el hambre y lograr la seguridad alimentaria; garantizar una vida sana y una educación de calidad; lograr la igualdad de género; asegurar el acceso al agua y la energía; promover el crecimiento económico sostenido; adoptar medidas urgentes contra el cambio climático; promover la paz y facilitar el acceso a la justicia.</w:t>
      </w:r>
    </w:p>
    <w:p w:rsidR="00FB0E5B" w:rsidRDefault="00934263">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 Agenda plantea 17 Objetivos con 169 metas de carácter integrado e indivisible que abarcan las esferas económica, social y ambiental.</w:t>
      </w:r>
    </w:p>
    <w:p w:rsidR="00934263" w:rsidRDefault="00934263">
      <w:pPr>
        <w:rPr>
          <w:rFonts w:ascii="Helvetica" w:hAnsi="Helvetica" w:cs="Helvetica"/>
          <w:color w:val="4D4D4D"/>
          <w:sz w:val="21"/>
          <w:szCs w:val="21"/>
          <w:shd w:val="clear" w:color="auto" w:fill="FFFFFF"/>
        </w:rPr>
      </w:pPr>
    </w:p>
    <w:p w:rsidR="00934263" w:rsidRDefault="00934263">
      <w:pPr>
        <w:rPr>
          <w:rFonts w:ascii="Helvetica" w:hAnsi="Helvetica" w:cs="Helvetica"/>
          <w:b/>
          <w:color w:val="4D4D4D"/>
          <w:sz w:val="21"/>
          <w:szCs w:val="21"/>
          <w:u w:val="single"/>
          <w:shd w:val="clear" w:color="auto" w:fill="FFFFFF"/>
        </w:rPr>
      </w:pPr>
      <w:r w:rsidRPr="00934263">
        <w:rPr>
          <w:rFonts w:ascii="Helvetica" w:hAnsi="Helvetica" w:cs="Helvetica"/>
          <w:b/>
          <w:color w:val="4D4D4D"/>
          <w:sz w:val="21"/>
          <w:szCs w:val="21"/>
          <w:u w:val="single"/>
          <w:shd w:val="clear" w:color="auto" w:fill="FFFFFF"/>
        </w:rPr>
        <w:t xml:space="preserve">Primer </w:t>
      </w:r>
      <w:proofErr w:type="spellStart"/>
      <w:r w:rsidRPr="00934263">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:Fin</w:t>
      </w:r>
      <w:proofErr w:type="spellEnd"/>
      <w:proofErr w:type="gramEnd"/>
      <w:r>
        <w:rPr>
          <w:rFonts w:ascii="Helvetica" w:hAnsi="Helvetica" w:cs="Helvetica"/>
          <w:b/>
          <w:color w:val="4D4D4D"/>
          <w:sz w:val="21"/>
          <w:szCs w:val="21"/>
          <w:u w:val="single"/>
          <w:shd w:val="clear" w:color="auto" w:fill="FFFFFF"/>
        </w:rPr>
        <w:t xml:space="preserve"> de la pobreza</w:t>
      </w:r>
    </w:p>
    <w:p w:rsidR="00934263" w:rsidRDefault="00934263">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Erradicar la pobreza extrema para todas las personas en todo el mundo para 2030 es un objetivo fundamental de la agenda 2030 para el desarrollo sostenible.</w:t>
      </w:r>
    </w:p>
    <w:p w:rsidR="00934263" w:rsidRDefault="00934263">
      <w:pPr>
        <w:rPr>
          <w:rFonts w:ascii="Helvetica" w:hAnsi="Helvetica" w:cs="Helvetica"/>
          <w:b/>
          <w:color w:val="4D4D4D"/>
          <w:sz w:val="21"/>
          <w:szCs w:val="21"/>
          <w:u w:val="single"/>
          <w:shd w:val="clear" w:color="auto" w:fill="FFFFFF"/>
        </w:rPr>
      </w:pPr>
      <w:r>
        <w:rPr>
          <w:rFonts w:ascii="Helvetica" w:hAnsi="Helvetica" w:cs="Helvetica"/>
          <w:color w:val="4D4D4D"/>
          <w:sz w:val="21"/>
          <w:szCs w:val="21"/>
          <w:shd w:val="clear" w:color="auto" w:fill="FFFFFF"/>
        </w:rPr>
        <w:t>A nivel mundial, el número de personas que viven en situación de extrema pobreza disminuyó desde un 36 % en 1990 hasta un 10 % en 2015. No obstante, el ritmo al que se produce este cambio está dismin</w:t>
      </w:r>
      <w:r w:rsidR="00847A83">
        <w:rPr>
          <w:rFonts w:ascii="Helvetica" w:hAnsi="Helvetica" w:cs="Helvetica"/>
          <w:color w:val="4D4D4D"/>
          <w:sz w:val="21"/>
          <w:szCs w:val="21"/>
          <w:shd w:val="clear" w:color="auto" w:fill="FFFFFF"/>
        </w:rPr>
        <w:t>uyendo, y la crisis de la COVID-19 pone</w:t>
      </w:r>
      <w:r w:rsidRPr="00847A83">
        <w:t xml:space="preserve"> en riesgo décadas de progreso</w:t>
      </w:r>
      <w:r>
        <w:rPr>
          <w:rFonts w:ascii="Helvetica" w:hAnsi="Helvetica" w:cs="Helvetica"/>
          <w:color w:val="4D4D4D"/>
          <w:sz w:val="21"/>
          <w:szCs w:val="21"/>
          <w:shd w:val="clear" w:color="auto" w:fill="FFFFFF"/>
        </w:rPr>
        <w:t> en la lucha contra la pobreza. </w:t>
      </w:r>
      <w:r w:rsidRPr="00847A83">
        <w:rPr>
          <w:rFonts w:ascii="Helvetica" w:hAnsi="Helvetica" w:cs="Helvetica"/>
          <w:sz w:val="21"/>
          <w:szCs w:val="21"/>
          <w:shd w:val="clear" w:color="auto" w:fill="FFFFFF"/>
        </w:rPr>
        <w:t>Una nueva investigación</w:t>
      </w:r>
      <w:r>
        <w:rPr>
          <w:rFonts w:ascii="Helvetica" w:hAnsi="Helvetica" w:cs="Helvetica"/>
          <w:color w:val="4D4D4D"/>
          <w:sz w:val="21"/>
          <w:szCs w:val="21"/>
          <w:shd w:val="clear" w:color="auto" w:fill="FFFFFF"/>
        </w:rPr>
        <w:t> publicada por el Instituto Mundial de Investigaciones de Economía del Desarrollo de la Universidad de las Naciones Unidas advierte de que las consecuencias económicas de </w:t>
      </w:r>
      <w:r w:rsidRPr="00847A83">
        <w:rPr>
          <w:rFonts w:ascii="Helvetica" w:hAnsi="Helvetica" w:cs="Helvetica"/>
          <w:sz w:val="21"/>
          <w:szCs w:val="21"/>
          <w:shd w:val="clear" w:color="auto" w:fill="FFFFFF"/>
        </w:rPr>
        <w:t>la pandemia mundial podrían incrementar la pobreza en todo el mundo hasta llegar a afectar a 500 millones de personas más</w:t>
      </w:r>
      <w:r>
        <w:rPr>
          <w:rFonts w:ascii="Helvetica" w:hAnsi="Helvetica" w:cs="Helvetica"/>
          <w:color w:val="4D4D4D"/>
          <w:sz w:val="21"/>
          <w:szCs w:val="21"/>
          <w:shd w:val="clear" w:color="auto" w:fill="FFFFFF"/>
        </w:rPr>
        <w:t>, o lo que es lo mismo, a un 8 % más de la población total mundial. Esta sería la primera vez que la pobreza aumente en todo el mundo en 30 años, desde 1990.</w:t>
      </w:r>
    </w:p>
    <w:p w:rsidR="005D2676" w:rsidRDefault="005D2676" w:rsidP="005D2676">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t>Segundo</w:t>
      </w:r>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:Poner</w:t>
      </w:r>
      <w:proofErr w:type="spellEnd"/>
      <w:proofErr w:type="gramEnd"/>
      <w:r>
        <w:rPr>
          <w:rFonts w:ascii="Helvetica" w:hAnsi="Helvetica" w:cs="Helvetica"/>
          <w:b/>
          <w:color w:val="4D4D4D"/>
          <w:sz w:val="21"/>
          <w:szCs w:val="21"/>
          <w:u w:val="single"/>
          <w:shd w:val="clear" w:color="auto" w:fill="FFFFFF"/>
        </w:rPr>
        <w:t xml:space="preserve"> fin al  hambre</w:t>
      </w:r>
    </w:p>
    <w:p w:rsidR="005D2676" w:rsidRDefault="005D2676" w:rsidP="005D2676">
      <w:pPr>
        <w:pStyle w:val="NormalWeb"/>
        <w:shd w:val="clear" w:color="auto" w:fill="FFFFFF"/>
        <w:spacing w:before="0" w:beforeAutospacing="0" w:after="300" w:afterAutospacing="0" w:line="300" w:lineRule="atLeast"/>
        <w:rPr>
          <w:rFonts w:ascii="Helvetica" w:hAnsi="Helvetica" w:cs="Helvetica"/>
          <w:color w:val="4D4D4D"/>
          <w:sz w:val="21"/>
          <w:szCs w:val="21"/>
        </w:rPr>
      </w:pPr>
      <w:r>
        <w:rPr>
          <w:rFonts w:ascii="Helvetica" w:hAnsi="Helvetica" w:cs="Helvetica"/>
          <w:color w:val="4D4D4D"/>
          <w:sz w:val="21"/>
          <w:szCs w:val="21"/>
        </w:rPr>
        <w:t>El objetivo 2 es crear un mundo libre de hambre para 2030. El problema global del hambre y la inseguridad alimentaria ha mostrado un aumento alarmante desde 2015, una tendencia exacerbada por una combinación de factores que incluyen la pandemia, los conflictos, el cambio climático y la profundización de las desigualdades.</w:t>
      </w:r>
    </w:p>
    <w:p w:rsidR="005D2676" w:rsidRDefault="005D2676" w:rsidP="005D2676">
      <w:pPr>
        <w:pStyle w:val="NormalWeb"/>
        <w:shd w:val="clear" w:color="auto" w:fill="FFFFFF"/>
        <w:spacing w:before="0" w:beforeAutospacing="0" w:after="300" w:afterAutospacing="0" w:line="300" w:lineRule="atLeast"/>
        <w:rPr>
          <w:rFonts w:ascii="Helvetica" w:hAnsi="Helvetica" w:cs="Helvetica"/>
          <w:color w:val="4D4D4D"/>
          <w:sz w:val="21"/>
          <w:szCs w:val="21"/>
        </w:rPr>
      </w:pPr>
      <w:r>
        <w:rPr>
          <w:rFonts w:ascii="Helvetica" w:hAnsi="Helvetica" w:cs="Helvetica"/>
          <w:color w:val="4D4D4D"/>
          <w:sz w:val="21"/>
          <w:szCs w:val="21"/>
        </w:rPr>
        <w:t>En 2022, aproximadamente 735 millones de personas (o el 9,2 % de la población mundial) se encontrarían en estado de hambre crónica, un aumento asombroso en comparación con 2019. Estos datos subrayan la gravedad de la situación y revelan una crisis creciente.</w:t>
      </w:r>
    </w:p>
    <w:p w:rsidR="0091108D" w:rsidRDefault="0091108D" w:rsidP="0091108D">
      <w:pPr>
        <w:rPr>
          <w:rFonts w:ascii="Helvetica" w:hAnsi="Helvetica" w:cs="Helvetica"/>
          <w:b/>
          <w:color w:val="4D4D4D"/>
          <w:sz w:val="21"/>
          <w:szCs w:val="21"/>
          <w:u w:val="single"/>
          <w:shd w:val="clear" w:color="auto" w:fill="FFFFFF"/>
        </w:rPr>
      </w:pPr>
    </w:p>
    <w:p w:rsidR="0091108D" w:rsidRDefault="0091108D" w:rsidP="0091108D">
      <w:pPr>
        <w:rPr>
          <w:rFonts w:ascii="Helvetica" w:hAnsi="Helvetica" w:cs="Helvetica"/>
          <w:b/>
          <w:color w:val="4D4D4D"/>
          <w:sz w:val="21"/>
          <w:szCs w:val="21"/>
          <w:u w:val="single"/>
          <w:shd w:val="clear" w:color="auto" w:fill="FFFFFF"/>
        </w:rPr>
      </w:pPr>
    </w:p>
    <w:p w:rsidR="0091108D" w:rsidRDefault="0091108D" w:rsidP="0091108D">
      <w:pPr>
        <w:rPr>
          <w:rFonts w:ascii="Helvetica" w:hAnsi="Helvetica" w:cs="Helvetica"/>
          <w:b/>
          <w:color w:val="4D4D4D"/>
          <w:sz w:val="21"/>
          <w:szCs w:val="21"/>
          <w:u w:val="single"/>
          <w:shd w:val="clear" w:color="auto" w:fill="FFFFFF"/>
        </w:rPr>
      </w:pPr>
    </w:p>
    <w:p w:rsidR="0091108D" w:rsidRDefault="0091108D" w:rsidP="0091108D">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lastRenderedPageBreak/>
        <w:t>Tercer</w:t>
      </w:r>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:garantizar</w:t>
      </w:r>
      <w:proofErr w:type="spellEnd"/>
      <w:proofErr w:type="gramEnd"/>
      <w:r>
        <w:rPr>
          <w:rFonts w:ascii="Helvetica" w:hAnsi="Helvetica" w:cs="Helvetica"/>
          <w:b/>
          <w:color w:val="4D4D4D"/>
          <w:sz w:val="21"/>
          <w:szCs w:val="21"/>
          <w:u w:val="single"/>
          <w:shd w:val="clear" w:color="auto" w:fill="FFFFFF"/>
        </w:rPr>
        <w:t xml:space="preserve"> una vida sana y promover el bienestar a todas las edades</w:t>
      </w:r>
    </w:p>
    <w:p w:rsidR="0091108D" w:rsidRDefault="0091108D">
      <w:pPr>
        <w:rPr>
          <w:rFonts w:ascii="Helvetica" w:hAnsi="Helvetica" w:cs="Helvetica"/>
          <w:color w:val="4D4D4D"/>
          <w:sz w:val="21"/>
          <w:szCs w:val="21"/>
          <w:shd w:val="clear" w:color="auto" w:fill="FFFFFF"/>
        </w:rPr>
      </w:pPr>
    </w:p>
    <w:p w:rsidR="00934263" w:rsidRDefault="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Una parte importante de la población mundial todavía carece de acceso a servicios sanitarios vitales. Para cubrir esta carencia y garantizar una prestación de atención sanitaria equitativa, es fundamental abordar cualesquiera disparidades. Es necesario prestar atención a varios determinantes de la salud, incluidos los factores ambientales y comerciales, para allanar el camino hacia el logro de nuestro objetivo común de salud para todos y las metas de los objetivos de desarrollo sostenible.</w:t>
      </w:r>
    </w:p>
    <w:p w:rsidR="0091108D" w:rsidRDefault="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Garantizar una vida sana para todos requiere un fuerte compromiso, pero los beneficios superan los costes. Las personas sanas son la base de unas economías sanas. Se insta a los países de todo el mundo a tomar medidas inmediatas y decisivas para predecir y contrarrestar los desafíos en la salud.</w:t>
      </w:r>
      <w:r>
        <w:rPr>
          <w:rFonts w:ascii="Helvetica" w:hAnsi="Helvetica" w:cs="Helvetica"/>
          <w:color w:val="4D4D4D"/>
          <w:sz w:val="21"/>
          <w:szCs w:val="21"/>
        </w:rPr>
        <w:br/>
      </w:r>
      <w:r>
        <w:rPr>
          <w:rFonts w:ascii="Helvetica" w:hAnsi="Helvetica" w:cs="Helvetica"/>
          <w:color w:val="4D4D4D"/>
          <w:sz w:val="21"/>
          <w:szCs w:val="21"/>
          <w:shd w:val="clear" w:color="auto" w:fill="FFFFFF"/>
        </w:rPr>
        <w:t>Esto se vuelve especialmente importante en el hecho de proteger a los grupos de población vulnerables y a las personas que residen en regiones afectadas por una alta prevalencia de enfermedades. Al hacerlo, podemos fortalecer los sistemas de salud y fomentar la resiliencia frente a las adversidades sanitarias.</w:t>
      </w:r>
      <w:r>
        <w:rPr>
          <w:rFonts w:ascii="Helvetica" w:hAnsi="Helvetica" w:cs="Helvetica"/>
          <w:color w:val="4D4D4D"/>
          <w:sz w:val="21"/>
          <w:szCs w:val="21"/>
        </w:rPr>
        <w:br/>
      </w:r>
      <w:r>
        <w:rPr>
          <w:rFonts w:ascii="Helvetica" w:hAnsi="Helvetica" w:cs="Helvetica"/>
          <w:color w:val="4D4D4D"/>
          <w:sz w:val="21"/>
          <w:szCs w:val="21"/>
          <w:shd w:val="clear" w:color="auto" w:fill="FFFFFF"/>
        </w:rPr>
        <w:t>La inmunización es una de las intervenciones sanitarias más exitosas y rentables del mundo. Sin embargo, la alarmante disminución de la vacunación infantil (la mayor disminución sostenida de la vacunación infantil en aproximadamente 30 años) está dejando a millones de niños en riesgo de contraer enfermedades devastadoras pero prevenibles.</w:t>
      </w:r>
    </w:p>
    <w:p w:rsidR="0091108D" w:rsidRDefault="0091108D" w:rsidP="0091108D">
      <w:pPr>
        <w:rPr>
          <w:rFonts w:ascii="Helvetica" w:hAnsi="Helvetica" w:cs="Helvetica"/>
          <w:b/>
          <w:color w:val="4D4D4D"/>
          <w:sz w:val="21"/>
          <w:szCs w:val="21"/>
          <w:u w:val="single"/>
          <w:shd w:val="clear" w:color="auto" w:fill="FFFFFF"/>
        </w:rPr>
      </w:pPr>
      <w:proofErr w:type="gramStart"/>
      <w:r>
        <w:rPr>
          <w:rFonts w:ascii="Helvetica" w:hAnsi="Helvetica" w:cs="Helvetica"/>
          <w:b/>
          <w:color w:val="4D4D4D"/>
          <w:sz w:val="21"/>
          <w:szCs w:val="21"/>
          <w:u w:val="single"/>
          <w:shd w:val="clear" w:color="auto" w:fill="FFFFFF"/>
        </w:rPr>
        <w:t>cuarto</w:t>
      </w:r>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r>
        <w:rPr>
          <w:rFonts w:ascii="Helvetica" w:hAnsi="Helvetica" w:cs="Helvetica"/>
          <w:b/>
          <w:color w:val="4D4D4D"/>
          <w:sz w:val="21"/>
          <w:szCs w:val="21"/>
          <w:u w:val="single"/>
          <w:shd w:val="clear" w:color="auto" w:fill="FFFFFF"/>
        </w:rPr>
        <w:t>:garantizar</w:t>
      </w:r>
      <w:proofErr w:type="spellEnd"/>
      <w:r>
        <w:rPr>
          <w:rFonts w:ascii="Helvetica" w:hAnsi="Helvetica" w:cs="Helvetica"/>
          <w:b/>
          <w:color w:val="4D4D4D"/>
          <w:sz w:val="21"/>
          <w:szCs w:val="21"/>
          <w:u w:val="single"/>
          <w:shd w:val="clear" w:color="auto" w:fill="FFFFFF"/>
        </w:rPr>
        <w:t xml:space="preserve"> una educación </w:t>
      </w:r>
      <w:proofErr w:type="spellStart"/>
      <w:r>
        <w:rPr>
          <w:rFonts w:ascii="Helvetica" w:hAnsi="Helvetica" w:cs="Helvetica"/>
          <w:b/>
          <w:color w:val="4D4D4D"/>
          <w:sz w:val="21"/>
          <w:szCs w:val="21"/>
          <w:u w:val="single"/>
          <w:shd w:val="clear" w:color="auto" w:fill="FFFFFF"/>
        </w:rPr>
        <w:t>inclusiva,equitativa</w:t>
      </w:r>
      <w:proofErr w:type="spellEnd"/>
      <w:r>
        <w:rPr>
          <w:rFonts w:ascii="Helvetica" w:hAnsi="Helvetica" w:cs="Helvetica"/>
          <w:b/>
          <w:color w:val="4D4D4D"/>
          <w:sz w:val="21"/>
          <w:szCs w:val="21"/>
          <w:u w:val="single"/>
          <w:shd w:val="clear" w:color="auto" w:fill="FFFFFF"/>
        </w:rPr>
        <w:t xml:space="preserve"> y de calidad y promover oportunidades de aprendizaje durante toda la vida para todos</w:t>
      </w:r>
    </w:p>
    <w:p w:rsidR="0091108D" w:rsidRDefault="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progreso hacia una educación de calidad ya era más lento de lo requerido antes de la pandemia, pero la covid-19 ha tenido impactos devastadores en la educación, provocando pérdidas de aprendizaje en cuatro de cada cinco países de un total de 104 analizados.</w:t>
      </w:r>
      <w:r>
        <w:rPr>
          <w:rFonts w:ascii="Helvetica" w:hAnsi="Helvetica" w:cs="Helvetica"/>
          <w:color w:val="4D4D4D"/>
          <w:sz w:val="21"/>
          <w:szCs w:val="21"/>
        </w:rPr>
        <w:br/>
      </w:r>
      <w:r>
        <w:rPr>
          <w:rFonts w:ascii="Helvetica" w:hAnsi="Helvetica" w:cs="Helvetica"/>
          <w:color w:val="4D4D4D"/>
          <w:sz w:val="21"/>
          <w:szCs w:val="21"/>
          <w:shd w:val="clear" w:color="auto" w:fill="FFFFFF"/>
        </w:rPr>
        <w:t>Sin medidas adicionales, se estima que 84 millones de niños y jóvenes no asistirán a la escuela de aquí a 2030 y aproximadamente 300 millones de estudiantes carecerán de las habilidades básicas de aritmética y alfabetización necesarias para tener éxito en la vida.</w:t>
      </w:r>
      <w:r>
        <w:rPr>
          <w:rFonts w:ascii="Helvetica" w:hAnsi="Helvetica" w:cs="Helvetica"/>
          <w:color w:val="4D4D4D"/>
          <w:sz w:val="21"/>
          <w:szCs w:val="21"/>
        </w:rPr>
        <w:br/>
      </w:r>
      <w:r>
        <w:rPr>
          <w:rFonts w:ascii="Helvetica" w:hAnsi="Helvetica" w:cs="Helvetica"/>
          <w:color w:val="4D4D4D"/>
          <w:sz w:val="21"/>
          <w:szCs w:val="21"/>
          <w:shd w:val="clear" w:color="auto" w:fill="FFFFFF"/>
        </w:rPr>
        <w:t>Además de la educación primaria y secundaria gratuita para todos los niños y niñas de aquí a 2030, el objetivo es proporcionar igualdad de acceso a una formación profesional asequible, eliminar las disparidades de género y riqueza y lograr el acceso universal a una educación superior de calidad.</w:t>
      </w:r>
      <w:r>
        <w:rPr>
          <w:rFonts w:ascii="Helvetica" w:hAnsi="Helvetica" w:cs="Helvetica"/>
          <w:color w:val="4D4D4D"/>
          <w:sz w:val="21"/>
          <w:szCs w:val="21"/>
        </w:rPr>
        <w:br/>
      </w:r>
      <w:r>
        <w:rPr>
          <w:rFonts w:ascii="Helvetica" w:hAnsi="Helvetica" w:cs="Helvetica"/>
          <w:color w:val="4D4D4D"/>
          <w:sz w:val="21"/>
          <w:szCs w:val="21"/>
          <w:shd w:val="clear" w:color="auto" w:fill="FFFFFF"/>
        </w:rPr>
        <w:t>La educación es la clave que permitirá alcanzar muchos otros objetivos de desarrollo sostenible (ODS). Cuando las personas pueden obtener una educación de calidad, pueden romper el ciclo de la pobreza.</w:t>
      </w:r>
    </w:p>
    <w:p w:rsidR="0091108D" w:rsidRDefault="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Si bien se han logrado avances hacia los objetivos educativos para 2030 establecidos por la organización de las naciones unidas, se requieren esfuerzos continuos para abordar los desafíos persistentes y garantizar que una educación de calidad sea accesible para todos, sin dejar a nadie atrás.</w:t>
      </w:r>
      <w:r>
        <w:rPr>
          <w:rFonts w:ascii="Helvetica" w:hAnsi="Helvetica" w:cs="Helvetica"/>
          <w:color w:val="4D4D4D"/>
          <w:sz w:val="21"/>
          <w:szCs w:val="21"/>
        </w:rPr>
        <w:br/>
      </w:r>
      <w:r>
        <w:rPr>
          <w:rFonts w:ascii="Helvetica" w:hAnsi="Helvetica" w:cs="Helvetica"/>
          <w:color w:val="4D4D4D"/>
          <w:sz w:val="21"/>
          <w:szCs w:val="21"/>
          <w:shd w:val="clear" w:color="auto" w:fill="FFFFFF"/>
        </w:rPr>
        <w:t>Entre 2015 y 2021, hubo un aumento en la finalización de la escuela primaria, la finalización de la secundaria básica y la finalización de la secundaria superior en todo el mundo. Sin embargo, el progreso realizado durante este período fue notablemente más lento en comparación con los 15 años anteriores.</w:t>
      </w:r>
    </w:p>
    <w:p w:rsidR="0091108D" w:rsidRDefault="0091108D">
      <w:pPr>
        <w:rPr>
          <w:rFonts w:ascii="Helvetica" w:hAnsi="Helvetica" w:cs="Helvetica"/>
          <w:color w:val="4D4D4D"/>
          <w:sz w:val="21"/>
          <w:szCs w:val="21"/>
          <w:shd w:val="clear" w:color="auto" w:fill="FFFFFF"/>
        </w:rPr>
      </w:pPr>
    </w:p>
    <w:p w:rsidR="0091108D" w:rsidRDefault="0091108D" w:rsidP="0091108D">
      <w:pPr>
        <w:rPr>
          <w:rFonts w:ascii="Helvetica" w:hAnsi="Helvetica" w:cs="Helvetica"/>
          <w:b/>
          <w:color w:val="4D4D4D"/>
          <w:sz w:val="21"/>
          <w:szCs w:val="21"/>
          <w:u w:val="single"/>
          <w:shd w:val="clear" w:color="auto" w:fill="FFFFFF"/>
        </w:rPr>
      </w:pPr>
      <w:proofErr w:type="gramStart"/>
      <w:r>
        <w:rPr>
          <w:rFonts w:ascii="Helvetica" w:hAnsi="Helvetica" w:cs="Helvetica"/>
          <w:b/>
          <w:color w:val="4D4D4D"/>
          <w:sz w:val="21"/>
          <w:szCs w:val="21"/>
          <w:u w:val="single"/>
          <w:shd w:val="clear" w:color="auto" w:fill="FFFFFF"/>
        </w:rPr>
        <w:lastRenderedPageBreak/>
        <w:t>quinto</w:t>
      </w:r>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r>
        <w:rPr>
          <w:rFonts w:ascii="Helvetica" w:hAnsi="Helvetica" w:cs="Helvetica"/>
          <w:b/>
          <w:color w:val="4D4D4D"/>
          <w:sz w:val="21"/>
          <w:szCs w:val="21"/>
          <w:u w:val="single"/>
          <w:shd w:val="clear" w:color="auto" w:fill="FFFFFF"/>
        </w:rPr>
        <w:t>:lograr</w:t>
      </w:r>
      <w:proofErr w:type="spellEnd"/>
      <w:r>
        <w:rPr>
          <w:rFonts w:ascii="Helvetica" w:hAnsi="Helvetica" w:cs="Helvetica"/>
          <w:b/>
          <w:color w:val="4D4D4D"/>
          <w:sz w:val="21"/>
          <w:szCs w:val="21"/>
          <w:u w:val="single"/>
          <w:shd w:val="clear" w:color="auto" w:fill="FFFFFF"/>
        </w:rPr>
        <w:t xml:space="preserve"> la igualdad entre los </w:t>
      </w:r>
      <w:proofErr w:type="spellStart"/>
      <w:r>
        <w:rPr>
          <w:rFonts w:ascii="Helvetica" w:hAnsi="Helvetica" w:cs="Helvetica"/>
          <w:b/>
          <w:color w:val="4D4D4D"/>
          <w:sz w:val="21"/>
          <w:szCs w:val="21"/>
          <w:u w:val="single"/>
          <w:shd w:val="clear" w:color="auto" w:fill="FFFFFF"/>
        </w:rPr>
        <w:t>generos</w:t>
      </w:r>
      <w:proofErr w:type="spellEnd"/>
      <w:r>
        <w:rPr>
          <w:rFonts w:ascii="Helvetica" w:hAnsi="Helvetica" w:cs="Helvetica"/>
          <w:b/>
          <w:color w:val="4D4D4D"/>
          <w:sz w:val="21"/>
          <w:szCs w:val="21"/>
          <w:u w:val="single"/>
          <w:shd w:val="clear" w:color="auto" w:fill="FFFFFF"/>
        </w:rPr>
        <w:t xml:space="preserve"> y empoderar a las mujeres y niñas</w:t>
      </w:r>
    </w:p>
    <w:p w:rsidR="0091108D" w:rsidRDefault="0091108D" w:rsidP="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 igualdad de género no solo es un derecho humano fundamental, sino que es uno de los fundamentos esenciales para construir un mundo pacífico, próspero y sostenible. Se han conseguido algunos avances durante las últimas décadas, pero el mundo está lejos de alcanzar la igualdad de género para 2030.</w:t>
      </w:r>
      <w:r>
        <w:rPr>
          <w:rFonts w:ascii="Helvetica" w:hAnsi="Helvetica" w:cs="Helvetica"/>
          <w:color w:val="4D4D4D"/>
          <w:sz w:val="21"/>
          <w:szCs w:val="21"/>
        </w:rPr>
        <w:br/>
      </w:r>
      <w:r>
        <w:rPr>
          <w:rFonts w:ascii="Helvetica" w:hAnsi="Helvetica" w:cs="Helvetica"/>
          <w:color w:val="4D4D4D"/>
          <w:sz w:val="21"/>
          <w:szCs w:val="21"/>
          <w:shd w:val="clear" w:color="auto" w:fill="FFFFFF"/>
        </w:rPr>
        <w:t>Las mujeres y niñas constituyen la mitad de la población mundial y, por tanto, también la mitad de su potencial. Pero la desigualdad de género prevalece y estanca el progreso social.</w:t>
      </w:r>
      <w:r>
        <w:rPr>
          <w:rFonts w:ascii="Helvetica" w:hAnsi="Helvetica" w:cs="Helvetica"/>
          <w:color w:val="4D4D4D"/>
          <w:sz w:val="21"/>
          <w:szCs w:val="21"/>
        </w:rPr>
        <w:br/>
      </w:r>
      <w:r>
        <w:rPr>
          <w:rFonts w:ascii="Helvetica" w:hAnsi="Helvetica" w:cs="Helvetica"/>
          <w:color w:val="4D4D4D"/>
          <w:sz w:val="21"/>
          <w:szCs w:val="21"/>
          <w:shd w:val="clear" w:color="auto" w:fill="FFFFFF"/>
        </w:rPr>
        <w:t>De media, las mujeres ganan un 23 % menos que los hombres en el mercado laboral mundial y dedican el triple de horas al trabajo doméstico y de cuidados no remunerado que los hombres.</w:t>
      </w:r>
    </w:p>
    <w:p w:rsidR="0091108D" w:rsidRDefault="0091108D" w:rsidP="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Al ritmo actual, se calcula que se tardará 300 años en acabar con el matrimonio infantil, 286 años en subsanar las lagunas de protección jurídica y eliminar las leyes discriminatorias, 140 años en que las mujeres estén representadas en pie de igualdad en puestos de poder y liderazgo en el lugar de trabajo y 47 años en lograr la igualdad de representación en los parlamentos nacionales.</w:t>
      </w:r>
      <w:r>
        <w:rPr>
          <w:rFonts w:ascii="Helvetica" w:hAnsi="Helvetica" w:cs="Helvetica"/>
          <w:color w:val="4D4D4D"/>
          <w:sz w:val="21"/>
          <w:szCs w:val="21"/>
        </w:rPr>
        <w:br/>
      </w:r>
      <w:r>
        <w:rPr>
          <w:rFonts w:ascii="Helvetica" w:hAnsi="Helvetica" w:cs="Helvetica"/>
          <w:color w:val="4D4D4D"/>
          <w:sz w:val="21"/>
          <w:szCs w:val="21"/>
          <w:shd w:val="clear" w:color="auto" w:fill="FFFFFF"/>
        </w:rPr>
        <w:t>Es necesario un liderazgo político, unas inversiones y unas reformas políticas integrales para desmantelar las barreras sistémicas que impiden alcanzar el Objetivo 5. La igualdad de género es un objetivo transversal y debe ser un elemento clave en las políticas, presupuestos e instituciones nacionales.</w:t>
      </w:r>
    </w:p>
    <w:p w:rsidR="00786B92" w:rsidRDefault="00786B92" w:rsidP="0091108D">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 xml:space="preserve">Gracias a los compromisos internacionales para promover la igualdad de género se ha avanzado en algunos ámbitos: los casos de matrimonio infantil y mutilación genital femenina (MGF) han disminuido en los últimos años, y la representación de la mujer en la esfera política es mayor que nunca. </w:t>
      </w:r>
      <w:proofErr w:type="spellStart"/>
      <w:r>
        <w:rPr>
          <w:rFonts w:ascii="Helvetica" w:hAnsi="Helvetica" w:cs="Helvetica"/>
          <w:color w:val="4D4D4D"/>
          <w:sz w:val="21"/>
          <w:szCs w:val="21"/>
          <w:shd w:val="clear" w:color="auto" w:fill="FFFFFF"/>
        </w:rPr>
        <w:t>Aún</w:t>
      </w:r>
      <w:proofErr w:type="spellEnd"/>
      <w:r>
        <w:rPr>
          <w:rFonts w:ascii="Helvetica" w:hAnsi="Helvetica" w:cs="Helvetica"/>
          <w:color w:val="4D4D4D"/>
          <w:sz w:val="21"/>
          <w:szCs w:val="21"/>
          <w:shd w:val="clear" w:color="auto" w:fill="FFFFFF"/>
        </w:rPr>
        <w:t xml:space="preserve"> así, sigue sin cumplirse la promesa de un mundo en el que todas las mujeres y niñas disfruten de plena igualdad de género y en el que se hayan eliminado todas las barreras jurídicas, sociales y económicas que impiden su empoderamiento. De hecho, ese objetivo está probablemente aún más lejano que antes, ya que las mujeres y niñas están siendo duramente castigadas por la pandemia de la COVID-19.</w:t>
      </w:r>
    </w:p>
    <w:p w:rsidR="00786B92" w:rsidRDefault="00786B92" w:rsidP="00786B92">
      <w:pPr>
        <w:rPr>
          <w:rFonts w:ascii="Helvetica" w:hAnsi="Helvetica" w:cs="Helvetica"/>
          <w:b/>
          <w:color w:val="4D4D4D"/>
          <w:sz w:val="21"/>
          <w:szCs w:val="21"/>
          <w:u w:val="single"/>
          <w:shd w:val="clear" w:color="auto" w:fill="FFFFFF"/>
        </w:rPr>
      </w:pPr>
      <w:proofErr w:type="gramStart"/>
      <w:r>
        <w:rPr>
          <w:rFonts w:ascii="Helvetica" w:hAnsi="Helvetica" w:cs="Helvetica"/>
          <w:b/>
          <w:color w:val="4D4D4D"/>
          <w:sz w:val="21"/>
          <w:szCs w:val="21"/>
          <w:u w:val="single"/>
          <w:shd w:val="clear" w:color="auto" w:fill="FFFFFF"/>
        </w:rPr>
        <w:t>sexto</w:t>
      </w:r>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r>
        <w:rPr>
          <w:rFonts w:ascii="Helvetica" w:hAnsi="Helvetica" w:cs="Helvetica"/>
          <w:b/>
          <w:color w:val="4D4D4D"/>
          <w:sz w:val="21"/>
          <w:szCs w:val="21"/>
          <w:u w:val="single"/>
          <w:shd w:val="clear" w:color="auto" w:fill="FFFFFF"/>
        </w:rPr>
        <w:t>:garantizar</w:t>
      </w:r>
      <w:proofErr w:type="spellEnd"/>
      <w:r>
        <w:rPr>
          <w:rFonts w:ascii="Helvetica" w:hAnsi="Helvetica" w:cs="Helvetica"/>
          <w:b/>
          <w:color w:val="4D4D4D"/>
          <w:sz w:val="21"/>
          <w:szCs w:val="21"/>
          <w:u w:val="single"/>
          <w:shd w:val="clear" w:color="auto" w:fill="FFFFFF"/>
        </w:rPr>
        <w:t xml:space="preserve"> la disponibilidad del agua y su gestión sostenible y el saneamiento para todos</w:t>
      </w:r>
    </w:p>
    <w:p w:rsidR="00786B92" w:rsidRDefault="00786B92" w:rsidP="00786B92">
      <w:pPr>
        <w:rPr>
          <w:rFonts w:ascii="Helvetica" w:hAnsi="Helvetica" w:cs="Helvetica"/>
          <w:b/>
          <w:color w:val="4D4D4D"/>
          <w:sz w:val="21"/>
          <w:szCs w:val="21"/>
          <w:u w:val="single"/>
          <w:shd w:val="clear" w:color="auto" w:fill="FFFFFF"/>
        </w:rPr>
      </w:pPr>
    </w:p>
    <w:p w:rsidR="00786B92" w:rsidRDefault="00786B92"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acceso al agua potable, el saneamiento y la higiene representan la necesidad humana más básica para el cuidado de la salud y el bienestar. Miles de millones de personas no tendrán acceso a estos servicios básicos en 2030 a menos que se cuadrupliquen los avances. El rápido crecimiento de la población, la urbanización y las crecientes necesidades en materia de agua de los sectores agrícola, industrial y energético están provocando un aumento de la demanda de agua.</w:t>
      </w:r>
      <w:r>
        <w:rPr>
          <w:rFonts w:ascii="Helvetica" w:hAnsi="Helvetica" w:cs="Helvetica"/>
          <w:color w:val="4D4D4D"/>
          <w:sz w:val="21"/>
          <w:szCs w:val="21"/>
        </w:rPr>
        <w:br/>
      </w:r>
      <w:r>
        <w:rPr>
          <w:rFonts w:ascii="Helvetica" w:hAnsi="Helvetica" w:cs="Helvetica"/>
          <w:color w:val="4D4D4D"/>
          <w:sz w:val="21"/>
          <w:szCs w:val="21"/>
          <w:shd w:val="clear" w:color="auto" w:fill="FFFFFF"/>
        </w:rPr>
        <w:t>La demanda de agua ha superado el crecimiento demográfico y la mitad de la población mundial actualmente sufre una escasez de agua grave durante al menos un mes al año. Se prevé que la escasez de agua aumente con el incremento de las temperaturas globales, provocado a su vez por el cambio climático.</w:t>
      </w:r>
    </w:p>
    <w:p w:rsidR="00786B92" w:rsidRDefault="00786B92"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 xml:space="preserve">En el año 2022, 2200 millones de personas continuaban sin agua potable gestionada de manera segura, entre los que 703 millones no contaban con un servicio básico de agua; 3500 millones de personas carecían de saneamiento gestionado de manera segura, de los </w:t>
      </w:r>
      <w:r>
        <w:rPr>
          <w:rFonts w:ascii="Helvetica" w:hAnsi="Helvetica" w:cs="Helvetica"/>
          <w:color w:val="4D4D4D"/>
          <w:sz w:val="21"/>
          <w:szCs w:val="21"/>
          <w:shd w:val="clear" w:color="auto" w:fill="FFFFFF"/>
        </w:rPr>
        <w:lastRenderedPageBreak/>
        <w:t>cuales 1500 millones no disponían de servicios básicos de saneamiento; y 2000 millones carecían de una instalación básica para lavarse las manos, lo que incluye a 653 millones de personas sin ninguna instalación para lavarse las manos.</w:t>
      </w:r>
      <w:r>
        <w:rPr>
          <w:rFonts w:ascii="Helvetica" w:hAnsi="Helvetica" w:cs="Helvetica"/>
          <w:color w:val="4D4D4D"/>
          <w:sz w:val="21"/>
          <w:szCs w:val="21"/>
        </w:rPr>
        <w:br/>
      </w:r>
      <w:r>
        <w:rPr>
          <w:rFonts w:ascii="Helvetica" w:hAnsi="Helvetica" w:cs="Helvetica"/>
          <w:color w:val="4D4D4D"/>
          <w:sz w:val="21"/>
          <w:szCs w:val="21"/>
          <w:shd w:val="clear" w:color="auto" w:fill="FFFFFF"/>
        </w:rPr>
        <w:t>Al gestionar el agua de forma sostenible, se mejora la gestión de la producción de alimentos y energía y se contribuye al trabajo digno y al crecimiento económico. Además, se preservan los ecosistemas acuáticos y su biodiversidad, y se lucha contra el cambio climático.</w:t>
      </w:r>
    </w:p>
    <w:p w:rsidR="00786B92" w:rsidRDefault="00786B92" w:rsidP="00786B92">
      <w:pPr>
        <w:rPr>
          <w:rFonts w:ascii="Helvetica" w:hAnsi="Helvetica" w:cs="Helvetica"/>
          <w:color w:val="4D4D4D"/>
          <w:sz w:val="21"/>
          <w:szCs w:val="21"/>
          <w:shd w:val="clear" w:color="auto" w:fill="FFFFFF"/>
        </w:rPr>
      </w:pPr>
    </w:p>
    <w:p w:rsidR="00786B92" w:rsidRDefault="00786B92" w:rsidP="00786B92">
      <w:pPr>
        <w:rPr>
          <w:rFonts w:ascii="Helvetica" w:hAnsi="Helvetica" w:cs="Helvetica"/>
          <w:b/>
          <w:color w:val="4D4D4D"/>
          <w:sz w:val="21"/>
          <w:szCs w:val="21"/>
          <w:u w:val="single"/>
          <w:shd w:val="clear" w:color="auto" w:fill="FFFFFF"/>
        </w:rPr>
      </w:pPr>
      <w:proofErr w:type="spellStart"/>
      <w:proofErr w:type="gramStart"/>
      <w:r>
        <w:rPr>
          <w:rFonts w:ascii="Helvetica" w:hAnsi="Helvetica" w:cs="Helvetica"/>
          <w:b/>
          <w:color w:val="4D4D4D"/>
          <w:sz w:val="21"/>
          <w:szCs w:val="21"/>
          <w:u w:val="single"/>
          <w:shd w:val="clear" w:color="auto" w:fill="FFFFFF"/>
        </w:rPr>
        <w:t>septimo</w:t>
      </w:r>
      <w:proofErr w:type="spellEnd"/>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r>
        <w:rPr>
          <w:rFonts w:ascii="Helvetica" w:hAnsi="Helvetica" w:cs="Helvetica"/>
          <w:b/>
          <w:color w:val="4D4D4D"/>
          <w:sz w:val="21"/>
          <w:szCs w:val="21"/>
          <w:u w:val="single"/>
          <w:shd w:val="clear" w:color="auto" w:fill="FFFFFF"/>
        </w:rPr>
        <w:t>:garantizar</w:t>
      </w:r>
      <w:proofErr w:type="spellEnd"/>
      <w:r>
        <w:rPr>
          <w:rFonts w:ascii="Helvetica" w:hAnsi="Helvetica" w:cs="Helvetica"/>
          <w:b/>
          <w:color w:val="4D4D4D"/>
          <w:sz w:val="21"/>
          <w:szCs w:val="21"/>
          <w:u w:val="single"/>
          <w:shd w:val="clear" w:color="auto" w:fill="FFFFFF"/>
        </w:rPr>
        <w:t xml:space="preserve"> el acceso a una energía asequible segura sostenible y moderna</w:t>
      </w:r>
    </w:p>
    <w:p w:rsidR="00786B92" w:rsidRDefault="00786B92"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Objetivo 7 pretende garantizar el acceso a una energía limpia y asequible, clave para el desarrollo de la agricultura, las empresas, las comunicaciones, la educación, la sanidad y el transporte.</w:t>
      </w:r>
      <w:r>
        <w:rPr>
          <w:rFonts w:ascii="Helvetica" w:hAnsi="Helvetica" w:cs="Helvetica"/>
          <w:color w:val="4D4D4D"/>
          <w:sz w:val="21"/>
          <w:szCs w:val="21"/>
        </w:rPr>
        <w:br/>
      </w:r>
      <w:r>
        <w:rPr>
          <w:rFonts w:ascii="Helvetica" w:hAnsi="Helvetica" w:cs="Helvetica"/>
          <w:color w:val="4D4D4D"/>
          <w:sz w:val="21"/>
          <w:szCs w:val="21"/>
          <w:shd w:val="clear" w:color="auto" w:fill="FFFFFF"/>
        </w:rPr>
        <w:t>El mundo continúa avanzando para alcanzar las metas de energía sostenible, pero no lo suficientemente rápido. Al ritmo actual, alrededor de 660 millones de personas continuarán sin acceso a la energía eléctrica y casi 2000 millones de personas seguirán dependiendo de combustibles y tecnologías contaminantes para cocinar en 2030.</w:t>
      </w:r>
    </w:p>
    <w:p w:rsidR="00786B92" w:rsidRDefault="00786B92"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Durante décadas, combustibles fósiles como el carbón, el petróleo o el gas han sido las principales fuentes de energía eléctrica, pero su quema produce grandes cantidades de gases de efecto invernadero, causantes del cambio climático y perjudiciales para el bienestar de las personas y el medioambiente. Esta situación nos afecta a todos, no solo a unos pocos. Además, la demanda mundial de electricidad continúa aumentando rápidamente. En pocas palabras, los países no podrán impulsar sus economías sin un suministro estable de electricidad.</w:t>
      </w:r>
    </w:p>
    <w:p w:rsidR="00786B92" w:rsidRDefault="00786B92" w:rsidP="00786B92">
      <w:pPr>
        <w:rPr>
          <w:rFonts w:ascii="Helvetica" w:hAnsi="Helvetica" w:cs="Helvetica"/>
          <w:b/>
          <w:color w:val="4D4D4D"/>
          <w:sz w:val="21"/>
          <w:szCs w:val="21"/>
          <w:u w:val="single"/>
          <w:shd w:val="clear" w:color="auto" w:fill="FFFFFF"/>
        </w:rPr>
      </w:pPr>
    </w:p>
    <w:p w:rsidR="00786B92" w:rsidRDefault="00786B92" w:rsidP="00786B92">
      <w:pPr>
        <w:rPr>
          <w:rFonts w:ascii="Helvetica" w:hAnsi="Helvetica" w:cs="Helvetica"/>
          <w:b/>
          <w:color w:val="4D4D4D"/>
          <w:sz w:val="21"/>
          <w:szCs w:val="21"/>
          <w:u w:val="single"/>
          <w:shd w:val="clear" w:color="auto" w:fill="FFFFFF"/>
        </w:rPr>
      </w:pPr>
      <w:proofErr w:type="gramStart"/>
      <w:r>
        <w:rPr>
          <w:rFonts w:ascii="Helvetica" w:hAnsi="Helvetica" w:cs="Helvetica"/>
          <w:b/>
          <w:color w:val="4D4D4D"/>
          <w:sz w:val="21"/>
          <w:szCs w:val="21"/>
          <w:u w:val="single"/>
          <w:shd w:val="clear" w:color="auto" w:fill="FFFFFF"/>
        </w:rPr>
        <w:t>octavo</w:t>
      </w:r>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r>
        <w:rPr>
          <w:rFonts w:ascii="Helvetica" w:hAnsi="Helvetica" w:cs="Helvetica"/>
          <w:b/>
          <w:color w:val="4D4D4D"/>
          <w:sz w:val="21"/>
          <w:szCs w:val="21"/>
          <w:u w:val="single"/>
          <w:shd w:val="clear" w:color="auto" w:fill="FFFFFF"/>
        </w:rPr>
        <w:t>:promover</w:t>
      </w:r>
      <w:proofErr w:type="spellEnd"/>
      <w:r>
        <w:rPr>
          <w:rFonts w:ascii="Helvetica" w:hAnsi="Helvetica" w:cs="Helvetica"/>
          <w:b/>
          <w:color w:val="4D4D4D"/>
          <w:sz w:val="21"/>
          <w:szCs w:val="21"/>
          <w:u w:val="single"/>
          <w:shd w:val="clear" w:color="auto" w:fill="FFFFFF"/>
        </w:rPr>
        <w:t xml:space="preserve"> el crecimiento económico inclusivo y sostenible el empleo y el trabajo decente para todos</w:t>
      </w:r>
    </w:p>
    <w:p w:rsidR="00786B92" w:rsidRDefault="00786B92"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Objetivo 8 pretende promover el crecimiento económico inclusivo y sostenible, el empleo y el trabajo decente para todos.</w:t>
      </w:r>
      <w:r>
        <w:rPr>
          <w:rFonts w:ascii="Helvetica" w:hAnsi="Helvetica" w:cs="Helvetica"/>
          <w:color w:val="4D4D4D"/>
          <w:sz w:val="21"/>
          <w:szCs w:val="21"/>
        </w:rPr>
        <w:br/>
      </w:r>
      <w:r>
        <w:rPr>
          <w:rFonts w:ascii="Helvetica" w:hAnsi="Helvetica" w:cs="Helvetica"/>
          <w:color w:val="4D4D4D"/>
          <w:sz w:val="21"/>
          <w:szCs w:val="21"/>
          <w:shd w:val="clear" w:color="auto" w:fill="FFFFFF"/>
        </w:rPr>
        <w:t>Diversas crisis amenazan gravemente la economía mundial. Se prevé que el crecimiento real del PIB mundial per cápita se desacelere en 2023. Las difíciles condiciones económicas empujan a más trabajadores al empleo informal.</w:t>
      </w:r>
      <w:r>
        <w:rPr>
          <w:rFonts w:ascii="Helvetica" w:hAnsi="Helvetica" w:cs="Helvetica"/>
          <w:color w:val="4D4D4D"/>
          <w:sz w:val="21"/>
          <w:szCs w:val="21"/>
        </w:rPr>
        <w:br/>
      </w:r>
      <w:r>
        <w:rPr>
          <w:rFonts w:ascii="Helvetica" w:hAnsi="Helvetica" w:cs="Helvetica"/>
          <w:color w:val="4D4D4D"/>
          <w:sz w:val="21"/>
          <w:szCs w:val="21"/>
          <w:shd w:val="clear" w:color="auto" w:fill="FFFFFF"/>
        </w:rPr>
        <w:t>Se ha producido un incremento de la productividad laboral y un descenso de la tasa de desempleo a escala mundial. No obstante, es necesario seguir avanzando para mejorar las oportunidades de empleo, especialmente entre jóvenes, reducir el empleo informal y la desigualdad en el mercado laboral (sobre todo en lo que respecta a la brecha salarial entre hombres y mujeres), promover entornos de trabajo seguros y protegidos y mejorar el acceso a los servicios financieros para garantizar un crecimiento económico sostenido e inclusivo.</w:t>
      </w:r>
      <w:r>
        <w:rPr>
          <w:rFonts w:ascii="Helvetica" w:hAnsi="Helvetica" w:cs="Helvetica"/>
          <w:color w:val="4D4D4D"/>
          <w:sz w:val="21"/>
          <w:szCs w:val="21"/>
        </w:rPr>
        <w:br/>
      </w:r>
      <w:r>
        <w:rPr>
          <w:rFonts w:ascii="Helvetica" w:hAnsi="Helvetica" w:cs="Helvetica"/>
          <w:color w:val="4D4D4D"/>
          <w:sz w:val="21"/>
          <w:szCs w:val="21"/>
          <w:shd w:val="clear" w:color="auto" w:fill="FFFFFF"/>
        </w:rPr>
        <w:t>A medida que las economías empezaban a recuperarse de los efectos de la pandemia de la COVID-19, la tasa de desempleo mundial se redujo significativamente en 2022, cayendo hasta el 5,4 % a partir de un pico máximo del 6,6 % en 2020. Esta tasa fue inferior al nivel pre pandémico del 5,5 % de 2019.</w:t>
      </w:r>
    </w:p>
    <w:p w:rsidR="00786B92" w:rsidRDefault="00786B92"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lastRenderedPageBreak/>
        <w:t>Trabajo decente significa oportunidades para todos de conseguir un trabajo que sea productivo y proporcione unos ingresos dignos, seguridad en el lugar de trabajo y protección social para las familias, así como mejores perspectivas de desarrollo personal e integración social. La continua falta de oportunidades de trabajo decente, la insuficiente inversión y el bajo consumo producen una erosión del contrato social básico subyacente en las sociedades democráticas: el derecho de todos a compartir el progreso.</w:t>
      </w:r>
    </w:p>
    <w:p w:rsidR="00457825" w:rsidRDefault="00457825" w:rsidP="00786B92">
      <w:pPr>
        <w:rPr>
          <w:rFonts w:ascii="Helvetica" w:hAnsi="Helvetica" w:cs="Helvetica"/>
          <w:color w:val="4D4D4D"/>
          <w:sz w:val="21"/>
          <w:szCs w:val="21"/>
          <w:shd w:val="clear" w:color="auto" w:fill="FFFFFF"/>
        </w:rPr>
      </w:pPr>
    </w:p>
    <w:p w:rsidR="00457825" w:rsidRDefault="00457825" w:rsidP="00457825">
      <w:pPr>
        <w:rPr>
          <w:rFonts w:ascii="Helvetica" w:hAnsi="Helvetica" w:cs="Helvetica"/>
          <w:b/>
          <w:color w:val="4D4D4D"/>
          <w:sz w:val="21"/>
          <w:szCs w:val="21"/>
          <w:u w:val="single"/>
          <w:shd w:val="clear" w:color="auto" w:fill="FFFFFF"/>
        </w:rPr>
      </w:pPr>
      <w:proofErr w:type="gramStart"/>
      <w:r>
        <w:rPr>
          <w:rFonts w:ascii="Helvetica" w:hAnsi="Helvetica" w:cs="Helvetica"/>
          <w:b/>
          <w:color w:val="4D4D4D"/>
          <w:sz w:val="21"/>
          <w:szCs w:val="21"/>
          <w:u w:val="single"/>
          <w:shd w:val="clear" w:color="auto" w:fill="FFFFFF"/>
        </w:rPr>
        <w:t>noveno</w:t>
      </w:r>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proofErr w:type="spellEnd"/>
      <w:r>
        <w:rPr>
          <w:rFonts w:ascii="Helvetica" w:hAnsi="Helvetica" w:cs="Helvetica"/>
          <w:b/>
          <w:color w:val="4D4D4D"/>
          <w:sz w:val="21"/>
          <w:szCs w:val="21"/>
          <w:u w:val="single"/>
          <w:shd w:val="clear" w:color="auto" w:fill="FFFFFF"/>
        </w:rPr>
        <w:t>:</w:t>
      </w:r>
      <w:r w:rsidR="009E6D2F">
        <w:rPr>
          <w:rFonts w:ascii="Helvetica" w:hAnsi="Helvetica" w:cs="Helvetica"/>
          <w:b/>
          <w:color w:val="4D4D4D"/>
          <w:sz w:val="21"/>
          <w:szCs w:val="21"/>
          <w:u w:val="single"/>
          <w:shd w:val="clear" w:color="auto" w:fill="FFFFFF"/>
        </w:rPr>
        <w:t xml:space="preserve"> construir estructuras </w:t>
      </w:r>
      <w:proofErr w:type="spellStart"/>
      <w:r w:rsidR="009E6D2F">
        <w:rPr>
          <w:rFonts w:ascii="Helvetica" w:hAnsi="Helvetica" w:cs="Helvetica"/>
          <w:b/>
          <w:color w:val="4D4D4D"/>
          <w:sz w:val="21"/>
          <w:szCs w:val="21"/>
          <w:u w:val="single"/>
          <w:shd w:val="clear" w:color="auto" w:fill="FFFFFF"/>
        </w:rPr>
        <w:t>resilientes</w:t>
      </w:r>
      <w:proofErr w:type="spellEnd"/>
      <w:r w:rsidR="009E6D2F">
        <w:rPr>
          <w:rFonts w:ascii="Helvetica" w:hAnsi="Helvetica" w:cs="Helvetica"/>
          <w:b/>
          <w:color w:val="4D4D4D"/>
          <w:sz w:val="21"/>
          <w:szCs w:val="21"/>
          <w:u w:val="single"/>
          <w:shd w:val="clear" w:color="auto" w:fill="FFFFFF"/>
        </w:rPr>
        <w:t xml:space="preserve"> promover la industrialización sostenible y fomentar la </w:t>
      </w:r>
      <w:proofErr w:type="spellStart"/>
      <w:r w:rsidR="009E6D2F">
        <w:rPr>
          <w:rFonts w:ascii="Helvetica" w:hAnsi="Helvetica" w:cs="Helvetica"/>
          <w:b/>
          <w:color w:val="4D4D4D"/>
          <w:sz w:val="21"/>
          <w:szCs w:val="21"/>
          <w:u w:val="single"/>
          <w:shd w:val="clear" w:color="auto" w:fill="FFFFFF"/>
        </w:rPr>
        <w:t>innovacion</w:t>
      </w:r>
      <w:proofErr w:type="spellEnd"/>
    </w:p>
    <w:p w:rsidR="009E6D2F" w:rsidRDefault="009E6D2F" w:rsidP="00457825">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 xml:space="preserve">El Objetivo 9 pretende construir infraestructuras </w:t>
      </w:r>
      <w:proofErr w:type="spellStart"/>
      <w:r>
        <w:rPr>
          <w:rFonts w:ascii="Helvetica" w:hAnsi="Helvetica" w:cs="Helvetica"/>
          <w:color w:val="4D4D4D"/>
          <w:sz w:val="21"/>
          <w:szCs w:val="21"/>
          <w:shd w:val="clear" w:color="auto" w:fill="FFFFFF"/>
        </w:rPr>
        <w:t>resilientes</w:t>
      </w:r>
      <w:proofErr w:type="spellEnd"/>
      <w:r>
        <w:rPr>
          <w:rFonts w:ascii="Helvetica" w:hAnsi="Helvetica" w:cs="Helvetica"/>
          <w:color w:val="4D4D4D"/>
          <w:sz w:val="21"/>
          <w:szCs w:val="21"/>
          <w:shd w:val="clear" w:color="auto" w:fill="FFFFFF"/>
        </w:rPr>
        <w:t>, promover la industrialización sostenible y fomentar la innovación.</w:t>
      </w:r>
      <w:r>
        <w:rPr>
          <w:rFonts w:ascii="Helvetica" w:hAnsi="Helvetica" w:cs="Helvetica"/>
          <w:color w:val="4D4D4D"/>
          <w:sz w:val="21"/>
          <w:szCs w:val="21"/>
        </w:rPr>
        <w:br/>
      </w:r>
      <w:r>
        <w:rPr>
          <w:rFonts w:ascii="Helvetica" w:hAnsi="Helvetica" w:cs="Helvetica"/>
          <w:color w:val="4D4D4D"/>
          <w:sz w:val="21"/>
          <w:szCs w:val="21"/>
          <w:shd w:val="clear" w:color="auto" w:fill="FFFFFF"/>
        </w:rPr>
        <w:t>El crecimiento económico, el desarrollo social y la acción por el clima dependen en gran medida de las inversiones en infraestructuras, el desarrollo industrial sostenible y el progreso tecnológico. Ante la rápida evolución del panorama económico mundial y el aumento de las desigualdades, el crecimiento sostenido debe implicar una industrialización que, en primer lugar, haga accesibles las oportunidades a todas las personas y, en segundo lugar, se apoye en la innovación y en infraestructuras resistentes.</w:t>
      </w:r>
    </w:p>
    <w:p w:rsidR="009E6D2F" w:rsidRDefault="009E6D2F" w:rsidP="00457825">
      <w:pPr>
        <w:rPr>
          <w:rFonts w:ascii="Helvetica" w:hAnsi="Helvetica" w:cs="Helvetica"/>
          <w:color w:val="4D4D4D"/>
          <w:sz w:val="21"/>
          <w:szCs w:val="21"/>
          <w:u w:val="single"/>
          <w:shd w:val="clear" w:color="auto" w:fill="FFFFFF"/>
        </w:rPr>
      </w:pPr>
      <w:r>
        <w:rPr>
          <w:rFonts w:ascii="Helvetica" w:hAnsi="Helvetica" w:cs="Helvetica"/>
          <w:color w:val="4D4D4D"/>
          <w:sz w:val="21"/>
          <w:szCs w:val="21"/>
          <w:shd w:val="clear" w:color="auto" w:fill="FFFFFF"/>
        </w:rPr>
        <w:t>En 2022, el 95 % de la población mundial tenía acceso a una red de banda ancha móvil, pero algunas zonas continúan desatendidas.</w:t>
      </w:r>
      <w:r>
        <w:rPr>
          <w:rFonts w:ascii="Helvetica" w:hAnsi="Helvetica" w:cs="Helvetica"/>
          <w:color w:val="4D4D4D"/>
          <w:sz w:val="21"/>
          <w:szCs w:val="21"/>
        </w:rPr>
        <w:br/>
      </w:r>
      <w:r>
        <w:rPr>
          <w:rFonts w:ascii="Helvetica" w:hAnsi="Helvetica" w:cs="Helvetica"/>
          <w:color w:val="4D4D4D"/>
          <w:sz w:val="21"/>
          <w:szCs w:val="21"/>
          <w:shd w:val="clear" w:color="auto" w:fill="FFFFFF"/>
        </w:rPr>
        <w:t>A nivel mundial, la inversión en investigación y desarrollo ―así como la financiación destinada a infraestructuras económicas en países en desarrollo― ha aumentado y se han logrado avances impresionantes en la conectividad móvil, con casi la totalidad de la población mundial (97 %) viviendo al alcance de una señal celular móvil.</w:t>
      </w:r>
    </w:p>
    <w:p w:rsidR="009E6D2F" w:rsidRDefault="009E6D2F" w:rsidP="00457825">
      <w:pPr>
        <w:rPr>
          <w:rFonts w:ascii="Helvetica" w:hAnsi="Helvetica" w:cs="Helvetica"/>
          <w:color w:val="4D4D4D"/>
          <w:sz w:val="21"/>
          <w:szCs w:val="21"/>
          <w:u w:val="single"/>
          <w:shd w:val="clear" w:color="auto" w:fill="FFFFFF"/>
        </w:rPr>
      </w:pPr>
    </w:p>
    <w:p w:rsidR="009E6D2F" w:rsidRDefault="009E6D2F" w:rsidP="009E6D2F">
      <w:pPr>
        <w:rPr>
          <w:rFonts w:ascii="Helvetica" w:hAnsi="Helvetica" w:cs="Helvetica"/>
          <w:b/>
          <w:color w:val="4D4D4D"/>
          <w:sz w:val="21"/>
          <w:szCs w:val="21"/>
          <w:u w:val="single"/>
          <w:shd w:val="clear" w:color="auto" w:fill="FFFFFF"/>
        </w:rPr>
      </w:pPr>
      <w:proofErr w:type="gramStart"/>
      <w:r>
        <w:rPr>
          <w:rFonts w:ascii="Helvetica" w:hAnsi="Helvetica" w:cs="Helvetica"/>
          <w:b/>
          <w:color w:val="4D4D4D"/>
          <w:sz w:val="21"/>
          <w:szCs w:val="21"/>
          <w:u w:val="single"/>
          <w:shd w:val="clear" w:color="auto" w:fill="FFFFFF"/>
        </w:rPr>
        <w:t>decimo</w:t>
      </w:r>
      <w:proofErr w:type="gramEnd"/>
      <w:r w:rsidRPr="00934263">
        <w:rPr>
          <w:rFonts w:ascii="Helvetica" w:hAnsi="Helvetica" w:cs="Helvetica"/>
          <w:b/>
          <w:color w:val="4D4D4D"/>
          <w:sz w:val="21"/>
          <w:szCs w:val="21"/>
          <w:u w:val="single"/>
          <w:shd w:val="clear" w:color="auto" w:fill="FFFFFF"/>
        </w:rPr>
        <w:t xml:space="preserve"> </w:t>
      </w:r>
      <w:proofErr w:type="spellStart"/>
      <w:r w:rsidRPr="00934263">
        <w:rPr>
          <w:rFonts w:ascii="Helvetica" w:hAnsi="Helvetica" w:cs="Helvetica"/>
          <w:b/>
          <w:color w:val="4D4D4D"/>
          <w:sz w:val="21"/>
          <w:szCs w:val="21"/>
          <w:u w:val="single"/>
          <w:shd w:val="clear" w:color="auto" w:fill="FFFFFF"/>
        </w:rPr>
        <w:t>ods</w:t>
      </w:r>
      <w:proofErr w:type="spellEnd"/>
      <w:r>
        <w:rPr>
          <w:rFonts w:ascii="Helvetica" w:hAnsi="Helvetica" w:cs="Helvetica"/>
          <w:b/>
          <w:color w:val="4D4D4D"/>
          <w:sz w:val="21"/>
          <w:szCs w:val="21"/>
          <w:u w:val="single"/>
          <w:shd w:val="clear" w:color="auto" w:fill="FFFFFF"/>
        </w:rPr>
        <w:t>: reducir la desigualdad entre países</w:t>
      </w:r>
    </w:p>
    <w:p w:rsidR="009E6D2F" w:rsidRDefault="009E6D2F"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 desigualdad amenaza el desarrollo social y económico a largo plazo, frena la reducción de la pobreza y destruye el sentido de realización y autoestima de las personas.</w:t>
      </w:r>
      <w:r>
        <w:rPr>
          <w:rFonts w:ascii="Helvetica" w:hAnsi="Helvetica" w:cs="Helvetica"/>
          <w:color w:val="4D4D4D"/>
          <w:sz w:val="21"/>
          <w:szCs w:val="21"/>
        </w:rPr>
        <w:br/>
      </w:r>
      <w:r>
        <w:rPr>
          <w:rFonts w:ascii="Helvetica" w:hAnsi="Helvetica" w:cs="Helvetica"/>
          <w:color w:val="4D4D4D"/>
          <w:sz w:val="21"/>
          <w:szCs w:val="21"/>
          <w:shd w:val="clear" w:color="auto" w:fill="FFFFFF"/>
        </w:rPr>
        <w:t>En la mayoría de los países, los ingresos del 40 % más pobre de la población aumentaron con mayor rapidez que la media nacional. Sin embargo, los últimos datos, aún no concluyentes, sugieren que la COVID-19 puede haber perjudicado esta tendencia positiva de reducción de la desigualdad dentro de los países.</w:t>
      </w:r>
    </w:p>
    <w:p w:rsidR="009E6D2F" w:rsidRDefault="009E6D2F"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Las mujeres y niños sin acceso a asistencia sanitaria mueren cada día de enfermedades prevenibles como el sarampión y la tuberculosis o durante el parto. Las personas mayores, los migrantes y los refugiados se enfrentan a la falta de oportunidades y la discriminación, un problema que afecta a todos los países del mundo. Una de cada cinco personas afirma haber sido discriminada por al menos un motivo de discriminación prohibido por el derecho internacional de los derechos humanos.</w:t>
      </w:r>
      <w:r>
        <w:rPr>
          <w:rFonts w:ascii="Helvetica" w:hAnsi="Helvetica" w:cs="Helvetica"/>
          <w:color w:val="4D4D4D"/>
          <w:sz w:val="21"/>
          <w:szCs w:val="21"/>
        </w:rPr>
        <w:br/>
      </w:r>
      <w:r>
        <w:rPr>
          <w:rFonts w:ascii="Helvetica" w:hAnsi="Helvetica" w:cs="Helvetica"/>
          <w:color w:val="4D4D4D"/>
          <w:sz w:val="21"/>
          <w:szCs w:val="21"/>
          <w:shd w:val="clear" w:color="auto" w:fill="FFFFFF"/>
        </w:rPr>
        <w:t>Una de cada seis personas en el mundo ha sufrido algún tipo de discriminación, afectando de forma desproporcionada a mujeres y personas con discapacidad.</w:t>
      </w:r>
    </w:p>
    <w:p w:rsidR="009E6D2F" w:rsidRPr="009E6D2F" w:rsidRDefault="009E6D2F" w:rsidP="009E6D2F">
      <w:pPr>
        <w:shd w:val="clear" w:color="auto" w:fill="FFFFFF"/>
        <w:spacing w:after="300" w:line="300" w:lineRule="atLeast"/>
        <w:rPr>
          <w:rFonts w:ascii="Helvetica" w:eastAsia="Times New Roman" w:hAnsi="Helvetica" w:cs="Helvetica"/>
          <w:color w:val="4D4D4D"/>
          <w:sz w:val="21"/>
          <w:szCs w:val="21"/>
          <w:lang w:eastAsia="es-ES"/>
        </w:rPr>
      </w:pPr>
      <w:r w:rsidRPr="009E6D2F">
        <w:rPr>
          <w:rFonts w:ascii="Helvetica" w:eastAsia="Times New Roman" w:hAnsi="Helvetica" w:cs="Helvetica"/>
          <w:color w:val="4D4D4D"/>
          <w:sz w:val="21"/>
          <w:szCs w:val="21"/>
          <w:lang w:eastAsia="es-ES"/>
        </w:rPr>
        <w:t>La igualdad puede y debe lograrse a fin de garantizar una vida digna para todos. Las políticas económicas y sociales deben ser universales y prestar especial atención a las necesidades de las comunidades desfavorecidas y marginadas.</w:t>
      </w:r>
    </w:p>
    <w:p w:rsidR="009E6D2F" w:rsidRDefault="009E6D2F" w:rsidP="009E6D2F">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lastRenderedPageBreak/>
        <w:t xml:space="preserve">Undécimo </w:t>
      </w:r>
      <w:proofErr w:type="spellStart"/>
      <w:r>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:lograr</w:t>
      </w:r>
      <w:proofErr w:type="spellEnd"/>
      <w:proofErr w:type="gramEnd"/>
      <w:r>
        <w:rPr>
          <w:rFonts w:ascii="Helvetica" w:hAnsi="Helvetica" w:cs="Helvetica"/>
          <w:b/>
          <w:color w:val="4D4D4D"/>
          <w:sz w:val="21"/>
          <w:szCs w:val="21"/>
          <w:u w:val="single"/>
          <w:shd w:val="clear" w:color="auto" w:fill="FFFFFF"/>
        </w:rPr>
        <w:t xml:space="preserve"> que las ciudades sean </w:t>
      </w:r>
      <w:proofErr w:type="spellStart"/>
      <w:r>
        <w:rPr>
          <w:rFonts w:ascii="Helvetica" w:hAnsi="Helvetica" w:cs="Helvetica"/>
          <w:b/>
          <w:color w:val="4D4D4D"/>
          <w:sz w:val="21"/>
          <w:szCs w:val="21"/>
          <w:u w:val="single"/>
          <w:shd w:val="clear" w:color="auto" w:fill="FFFFFF"/>
        </w:rPr>
        <w:t>mas</w:t>
      </w:r>
      <w:proofErr w:type="spellEnd"/>
      <w:r>
        <w:rPr>
          <w:rFonts w:ascii="Helvetica" w:hAnsi="Helvetica" w:cs="Helvetica"/>
          <w:b/>
          <w:color w:val="4D4D4D"/>
          <w:sz w:val="21"/>
          <w:szCs w:val="21"/>
          <w:u w:val="single"/>
          <w:shd w:val="clear" w:color="auto" w:fill="FFFFFF"/>
        </w:rPr>
        <w:t xml:space="preserve"> inclusivas </w:t>
      </w:r>
      <w:proofErr w:type="spellStart"/>
      <w:r>
        <w:rPr>
          <w:rFonts w:ascii="Helvetica" w:hAnsi="Helvetica" w:cs="Helvetica"/>
          <w:b/>
          <w:color w:val="4D4D4D"/>
          <w:sz w:val="21"/>
          <w:szCs w:val="21"/>
          <w:u w:val="single"/>
          <w:shd w:val="clear" w:color="auto" w:fill="FFFFFF"/>
        </w:rPr>
        <w:t>resilientes</w:t>
      </w:r>
      <w:proofErr w:type="spellEnd"/>
      <w:r>
        <w:rPr>
          <w:rFonts w:ascii="Helvetica" w:hAnsi="Helvetica" w:cs="Helvetica"/>
          <w:b/>
          <w:color w:val="4D4D4D"/>
          <w:sz w:val="21"/>
          <w:szCs w:val="21"/>
          <w:u w:val="single"/>
          <w:shd w:val="clear" w:color="auto" w:fill="FFFFFF"/>
        </w:rPr>
        <w:t xml:space="preserve"> seguras y sostenibles</w:t>
      </w:r>
    </w:p>
    <w:p w:rsidR="009E6D2F" w:rsidRDefault="009E6D2F"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 xml:space="preserve">El Objetivo 11 pretende lograr que las ciudades y los asentamientos humanos sean inclusivos, seguros, </w:t>
      </w:r>
      <w:proofErr w:type="spellStart"/>
      <w:r>
        <w:rPr>
          <w:rFonts w:ascii="Helvetica" w:hAnsi="Helvetica" w:cs="Helvetica"/>
          <w:color w:val="4D4D4D"/>
          <w:sz w:val="21"/>
          <w:szCs w:val="21"/>
          <w:shd w:val="clear" w:color="auto" w:fill="FFFFFF"/>
        </w:rPr>
        <w:t>resilientes</w:t>
      </w:r>
      <w:proofErr w:type="spellEnd"/>
      <w:r>
        <w:rPr>
          <w:rFonts w:ascii="Helvetica" w:hAnsi="Helvetica" w:cs="Helvetica"/>
          <w:color w:val="4D4D4D"/>
          <w:sz w:val="21"/>
          <w:szCs w:val="21"/>
          <w:shd w:val="clear" w:color="auto" w:fill="FFFFFF"/>
        </w:rPr>
        <w:t xml:space="preserve"> y sostenibles.</w:t>
      </w:r>
      <w:r>
        <w:rPr>
          <w:rFonts w:ascii="Helvetica" w:hAnsi="Helvetica" w:cs="Helvetica"/>
          <w:color w:val="4D4D4D"/>
          <w:sz w:val="21"/>
          <w:szCs w:val="21"/>
        </w:rPr>
        <w:br/>
      </w:r>
      <w:r>
        <w:rPr>
          <w:rFonts w:ascii="Helvetica" w:hAnsi="Helvetica" w:cs="Helvetica"/>
          <w:color w:val="4D4D4D"/>
          <w:sz w:val="21"/>
          <w:szCs w:val="21"/>
          <w:shd w:val="clear" w:color="auto" w:fill="FFFFFF"/>
        </w:rPr>
        <w:t>Las ciudades representan el futuro del modo de vida global. La población mundial alcanzó los 8000 millones de personas en 2022, de las cuales más de la mitad viven en zonas urbanas. Se prevé que esta cifra aumente y que para 2050 el 70 % de la población vivirá en ciudades.</w:t>
      </w:r>
      <w:r>
        <w:rPr>
          <w:rFonts w:ascii="Helvetica" w:hAnsi="Helvetica" w:cs="Helvetica"/>
          <w:color w:val="4D4D4D"/>
          <w:sz w:val="21"/>
          <w:szCs w:val="21"/>
        </w:rPr>
        <w:br/>
      </w:r>
      <w:r>
        <w:rPr>
          <w:rFonts w:ascii="Helvetica" w:hAnsi="Helvetica" w:cs="Helvetica"/>
          <w:color w:val="4D4D4D"/>
          <w:sz w:val="21"/>
          <w:szCs w:val="21"/>
          <w:shd w:val="clear" w:color="auto" w:fill="FFFFFF"/>
        </w:rPr>
        <w:t>Aproximadamente 1100 millones de personas viven actualmente en barrios marginales, o en condiciones similares en las ciudades, y se espera que en los próximos 30 años haya 2000 millones más.</w:t>
      </w:r>
    </w:p>
    <w:p w:rsidR="009E6D2F" w:rsidRDefault="009E6D2F"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 desigualdad y los niveles de consumo urbano de energía y de contaminación son algunos de los principales retos. Las ciudades apenas ocupan el 3 % de la superficie terrestre, pero suponen entre el 60 % y el 80 % del consumo energético y el 75 % de las emisiones de carbono.</w:t>
      </w:r>
      <w:r>
        <w:rPr>
          <w:rFonts w:ascii="Helvetica" w:hAnsi="Helvetica" w:cs="Helvetica"/>
          <w:color w:val="4D4D4D"/>
          <w:sz w:val="21"/>
          <w:szCs w:val="21"/>
        </w:rPr>
        <w:br/>
      </w:r>
      <w:r>
        <w:rPr>
          <w:rFonts w:ascii="Helvetica" w:hAnsi="Helvetica" w:cs="Helvetica"/>
          <w:color w:val="4D4D4D"/>
          <w:sz w:val="21"/>
          <w:szCs w:val="21"/>
          <w:shd w:val="clear" w:color="auto" w:fill="FFFFFF"/>
        </w:rPr>
        <w:t>Asimismo, muchas ciudades son más vulnerables a los efectos del cambio climático y a los desastres naturales debido a su elevada concentración de población y a su ubicación, por lo que mejorar la resiliencia urbana es crucial para evitar pérdidas humanas, sociales y económicas.</w:t>
      </w:r>
    </w:p>
    <w:p w:rsidR="009E6D2F" w:rsidRDefault="009E6D2F"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Los enormes barrios marginales, la congestión del tráfico, las emisiones de gases de efecto invernadero y la proliferación de suburbios en todo el mundo son algunas de las consecuencias del desarrollo urbano no planificado.</w:t>
      </w:r>
      <w:r>
        <w:rPr>
          <w:rFonts w:ascii="Helvetica" w:hAnsi="Helvetica" w:cs="Helvetica"/>
          <w:color w:val="4D4D4D"/>
          <w:sz w:val="21"/>
          <w:szCs w:val="21"/>
        </w:rPr>
        <w:br/>
      </w:r>
      <w:r>
        <w:rPr>
          <w:rFonts w:ascii="Helvetica" w:hAnsi="Helvetica" w:cs="Helvetica"/>
          <w:color w:val="4D4D4D"/>
          <w:sz w:val="21"/>
          <w:szCs w:val="21"/>
          <w:shd w:val="clear" w:color="auto" w:fill="FFFFFF"/>
        </w:rPr>
        <w:t>Al apostar por la sostenibilidad, elegimos construir ciudades en las que todos los ciudadanos tengan una calidad de vida digna y formen parte de la dinámica productiva de la ciudad, lo que genera prosperidad compartida y estabilidad social sin dañar el medio ambiente.</w:t>
      </w:r>
    </w:p>
    <w:p w:rsidR="009E6D2F" w:rsidRDefault="009E6D2F" w:rsidP="009E6D2F">
      <w:pPr>
        <w:rPr>
          <w:rFonts w:ascii="Helvetica" w:hAnsi="Helvetica" w:cs="Helvetica"/>
          <w:color w:val="4D4D4D"/>
          <w:sz w:val="21"/>
          <w:szCs w:val="21"/>
          <w:shd w:val="clear" w:color="auto" w:fill="FFFFFF"/>
        </w:rPr>
      </w:pPr>
    </w:p>
    <w:p w:rsidR="009E6D2F" w:rsidRDefault="009E6D2F" w:rsidP="009E6D2F">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t xml:space="preserve">Duodécimo </w:t>
      </w:r>
      <w:proofErr w:type="spellStart"/>
      <w:r>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:garantizar</w:t>
      </w:r>
      <w:proofErr w:type="spellEnd"/>
      <w:proofErr w:type="gramEnd"/>
      <w:r>
        <w:rPr>
          <w:rFonts w:ascii="Helvetica" w:hAnsi="Helvetica" w:cs="Helvetica"/>
          <w:b/>
          <w:color w:val="4D4D4D"/>
          <w:sz w:val="21"/>
          <w:szCs w:val="21"/>
          <w:u w:val="single"/>
          <w:shd w:val="clear" w:color="auto" w:fill="FFFFFF"/>
        </w:rPr>
        <w:t xml:space="preserve"> modalidades de consumo y producción sostenibles</w:t>
      </w:r>
    </w:p>
    <w:p w:rsidR="009E6D2F" w:rsidRDefault="009E6D2F"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Objetivo 12 pretende garantizar modalidades de consumo y producción sostenibles, algo fundamental para sostener los medios de subsistencia de las generaciones actuales y futuras.</w:t>
      </w:r>
      <w:r>
        <w:rPr>
          <w:rFonts w:ascii="Helvetica" w:hAnsi="Helvetica" w:cs="Helvetica"/>
          <w:color w:val="4D4D4D"/>
          <w:sz w:val="21"/>
          <w:szCs w:val="21"/>
        </w:rPr>
        <w:br/>
      </w:r>
      <w:r>
        <w:rPr>
          <w:rFonts w:ascii="Helvetica" w:hAnsi="Helvetica" w:cs="Helvetica"/>
          <w:color w:val="4D4D4D"/>
          <w:sz w:val="21"/>
          <w:szCs w:val="21"/>
          <w:shd w:val="clear" w:color="auto" w:fill="FFFFFF"/>
        </w:rPr>
        <w:t>Nuestro planeta se está quedando sin recursos, pero el índice de población sigue creciendo. En caso de que la población mundial alcance los 9800 millones de personas en 2050, se podría necesitar el equivalente a casi tres planetas para proporcionar los recursos naturales necesarios para mantener los estilos de vida actuales.</w:t>
      </w:r>
    </w:p>
    <w:p w:rsidR="009E6D2F" w:rsidRDefault="009E6D2F" w:rsidP="009E6D2F">
      <w:pPr>
        <w:rPr>
          <w:rFonts w:ascii="Helvetica" w:hAnsi="Helvetica" w:cs="Helvetica"/>
          <w:b/>
          <w:color w:val="4D4D4D"/>
          <w:sz w:val="21"/>
          <w:szCs w:val="21"/>
          <w:u w:val="single"/>
          <w:shd w:val="clear" w:color="auto" w:fill="FFFFFF"/>
        </w:rPr>
      </w:pPr>
      <w:r>
        <w:rPr>
          <w:rFonts w:ascii="Helvetica" w:hAnsi="Helvetica" w:cs="Helvetica"/>
          <w:color w:val="4D4D4D"/>
          <w:sz w:val="21"/>
          <w:szCs w:val="21"/>
          <w:shd w:val="clear" w:color="auto" w:fill="FFFFFF"/>
        </w:rPr>
        <w:t>Son muchos los hábitos de consumo que, si se modifican ligeramente, pueden tener un gran impacto en la sociedad.</w:t>
      </w:r>
      <w:r>
        <w:rPr>
          <w:rFonts w:ascii="Helvetica" w:hAnsi="Helvetica" w:cs="Helvetica"/>
          <w:color w:val="4D4D4D"/>
          <w:sz w:val="21"/>
          <w:szCs w:val="21"/>
        </w:rPr>
        <w:br/>
      </w:r>
      <w:r>
        <w:rPr>
          <w:rFonts w:ascii="Helvetica" w:hAnsi="Helvetica" w:cs="Helvetica"/>
          <w:color w:val="4D4D4D"/>
          <w:sz w:val="21"/>
          <w:szCs w:val="21"/>
          <w:shd w:val="clear" w:color="auto" w:fill="FFFFFF"/>
        </w:rPr>
        <w:t>Los gobiernos deben implantar y poner en práctica políticas y normativas que recojan medidas como el establecimiento de objetivos para reducir la generación de residuos, el fomento de prácticas de economía circular, y el apoyo a políticas de contratación sostenible.</w:t>
      </w:r>
      <w:r>
        <w:rPr>
          <w:rFonts w:ascii="Helvetica" w:hAnsi="Helvetica" w:cs="Helvetica"/>
          <w:color w:val="4D4D4D"/>
          <w:sz w:val="21"/>
          <w:szCs w:val="21"/>
        </w:rPr>
        <w:br/>
      </w:r>
      <w:r>
        <w:rPr>
          <w:rFonts w:ascii="Helvetica" w:hAnsi="Helvetica" w:cs="Helvetica"/>
          <w:color w:val="4D4D4D"/>
          <w:sz w:val="21"/>
          <w:szCs w:val="21"/>
          <w:shd w:val="clear" w:color="auto" w:fill="FFFFFF"/>
        </w:rPr>
        <w:t>La adopción de una economía circular implica diseñar productos duraderos, reparables y reciclables. También implica promover prácticas como la reutilización, el reacondicionamiento y el reciclaje de productos para minimizar los residuos y el agotamiento de los recursos.</w:t>
      </w:r>
      <w:r>
        <w:rPr>
          <w:rFonts w:ascii="Helvetica" w:hAnsi="Helvetica" w:cs="Helvetica"/>
          <w:color w:val="4D4D4D"/>
          <w:sz w:val="21"/>
          <w:szCs w:val="21"/>
        </w:rPr>
        <w:br/>
      </w:r>
      <w:r>
        <w:rPr>
          <w:rFonts w:ascii="Helvetica" w:hAnsi="Helvetica" w:cs="Helvetica"/>
          <w:color w:val="4D4D4D"/>
          <w:sz w:val="21"/>
          <w:szCs w:val="21"/>
          <w:shd w:val="clear" w:color="auto" w:fill="FFFFFF"/>
        </w:rPr>
        <w:lastRenderedPageBreak/>
        <w:t>Además, se puede adoptar un estilo de vida más sostenible: consumir menos, elegir productos con menor impacto ambiental y reducir la huella de carbono de nuestras actividades cotidianas.</w:t>
      </w:r>
    </w:p>
    <w:p w:rsidR="009E6D2F" w:rsidRDefault="009E6D2F" w:rsidP="009E6D2F">
      <w:pPr>
        <w:rPr>
          <w:rFonts w:ascii="Helvetica" w:hAnsi="Helvetica" w:cs="Helvetica"/>
          <w:b/>
          <w:color w:val="4D4D4D"/>
          <w:sz w:val="21"/>
          <w:szCs w:val="21"/>
          <w:u w:val="single"/>
          <w:shd w:val="clear" w:color="auto" w:fill="FFFFFF"/>
        </w:rPr>
      </w:pPr>
    </w:p>
    <w:p w:rsidR="009E6D2F" w:rsidRPr="009E6D2F" w:rsidRDefault="009E6D2F" w:rsidP="00457825">
      <w:pPr>
        <w:rPr>
          <w:rFonts w:ascii="Helvetica" w:hAnsi="Helvetica" w:cs="Helvetica"/>
          <w:b/>
          <w:color w:val="4D4D4D"/>
          <w:sz w:val="21"/>
          <w:szCs w:val="21"/>
          <w:u w:val="single"/>
          <w:shd w:val="clear" w:color="auto" w:fill="FFFFFF"/>
        </w:rPr>
      </w:pPr>
    </w:p>
    <w:p w:rsidR="009E6D2F" w:rsidRDefault="009E6D2F" w:rsidP="009E6D2F">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t xml:space="preserve">Decimotercero </w:t>
      </w:r>
      <w:proofErr w:type="spellStart"/>
      <w:r>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w:t>
      </w:r>
      <w:r w:rsidR="00A50206">
        <w:rPr>
          <w:rFonts w:ascii="Helvetica" w:hAnsi="Helvetica" w:cs="Helvetica"/>
          <w:b/>
          <w:color w:val="4D4D4D"/>
          <w:sz w:val="21"/>
          <w:szCs w:val="21"/>
          <w:u w:val="single"/>
          <w:shd w:val="clear" w:color="auto" w:fill="FFFFFF"/>
        </w:rPr>
        <w:t>adoptar</w:t>
      </w:r>
      <w:proofErr w:type="spellEnd"/>
      <w:proofErr w:type="gramEnd"/>
      <w:r w:rsidR="00A50206">
        <w:rPr>
          <w:rFonts w:ascii="Helvetica" w:hAnsi="Helvetica" w:cs="Helvetica"/>
          <w:b/>
          <w:color w:val="4D4D4D"/>
          <w:sz w:val="21"/>
          <w:szCs w:val="21"/>
          <w:u w:val="single"/>
          <w:shd w:val="clear" w:color="auto" w:fill="FFFFFF"/>
        </w:rPr>
        <w:t xml:space="preserve"> medidas urgentes para frenar el cambio climático y sus efectos</w:t>
      </w:r>
    </w:p>
    <w:p w:rsidR="00A50206" w:rsidRDefault="00A50206"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cambio climático afectará a todas las personas de todos los países de todos los continentes de alguna forma. Se avecina un cataclismo climático y no estamos preparados para las posibles consecuencias.</w:t>
      </w:r>
      <w:r>
        <w:rPr>
          <w:rFonts w:ascii="Helvetica" w:hAnsi="Helvetica" w:cs="Helvetica"/>
          <w:color w:val="4D4D4D"/>
          <w:sz w:val="21"/>
          <w:szCs w:val="21"/>
        </w:rPr>
        <w:br/>
      </w:r>
      <w:r>
        <w:rPr>
          <w:rFonts w:ascii="Helvetica" w:hAnsi="Helvetica" w:cs="Helvetica"/>
          <w:color w:val="4D4D4D"/>
          <w:sz w:val="21"/>
          <w:szCs w:val="21"/>
          <w:shd w:val="clear" w:color="auto" w:fill="FFFFFF"/>
        </w:rPr>
        <w:t>El cambio climático se debe a las actividades humanas y amenaza la vida en la Tierra tal como la conocemos. Con el aumento de las emisiones de gases de efecto invernadero, el cambio climático evoluciona a un ritmo mucho más rápido de lo previsto. Sus efectos pueden ser devastadores y pueden provocar fenómenos meteorológicos extremos y cambiantes, así como la subida del nivel del mar.</w:t>
      </w:r>
      <w:r>
        <w:rPr>
          <w:rFonts w:ascii="Helvetica" w:hAnsi="Helvetica" w:cs="Helvetica"/>
          <w:color w:val="4D4D4D"/>
          <w:sz w:val="21"/>
          <w:szCs w:val="21"/>
        </w:rPr>
        <w:br/>
      </w:r>
      <w:r>
        <w:rPr>
          <w:rFonts w:ascii="Helvetica" w:hAnsi="Helvetica" w:cs="Helvetica"/>
          <w:color w:val="4D4D4D"/>
          <w:sz w:val="21"/>
          <w:szCs w:val="21"/>
          <w:shd w:val="clear" w:color="auto" w:fill="FFFFFF"/>
        </w:rPr>
        <w:t>De no controlarse, el cambio climático echará por tierra muchos de los avances logrados en materia de desarrollo en los últimos años. También provocará migraciones masivas que derivarán en inestabilidad y guerras.</w:t>
      </w:r>
      <w:r>
        <w:rPr>
          <w:rFonts w:ascii="Helvetica" w:hAnsi="Helvetica" w:cs="Helvetica"/>
          <w:color w:val="4D4D4D"/>
          <w:sz w:val="21"/>
          <w:szCs w:val="21"/>
        </w:rPr>
        <w:br/>
      </w:r>
      <w:r>
        <w:rPr>
          <w:rFonts w:ascii="Helvetica" w:hAnsi="Helvetica" w:cs="Helvetica"/>
          <w:color w:val="4D4D4D"/>
          <w:sz w:val="21"/>
          <w:szCs w:val="21"/>
          <w:shd w:val="clear" w:color="auto" w:fill="FFFFFF"/>
        </w:rPr>
        <w:t>Para limitar el calentamiento global a 1,5 °C por encima de los niveles preindustriales, las emisiones ya deberían estar disminuyendo y necesitan reducirse casi a la mitad para 2030, dentro de solo siete años. Sin embargo, estamos muy lejos de lograr este objetivo.</w:t>
      </w:r>
      <w:r>
        <w:rPr>
          <w:rFonts w:ascii="Helvetica" w:hAnsi="Helvetica" w:cs="Helvetica"/>
          <w:color w:val="4D4D4D"/>
          <w:sz w:val="21"/>
          <w:szCs w:val="21"/>
        </w:rPr>
        <w:br/>
      </w:r>
      <w:r>
        <w:rPr>
          <w:rFonts w:ascii="Helvetica" w:hAnsi="Helvetica" w:cs="Helvetica"/>
          <w:color w:val="4D4D4D"/>
          <w:sz w:val="21"/>
          <w:szCs w:val="21"/>
          <w:shd w:val="clear" w:color="auto" w:fill="FFFFFF"/>
        </w:rPr>
        <w:t xml:space="preserve">Es crucial tomar medidas urgentes y transformadoras que vayan más allá de meros planes y promesas. Esto exige aumentar las ambiciones, abarcar economías enteras y avanzar hacia un desarrollo </w:t>
      </w:r>
      <w:proofErr w:type="spellStart"/>
      <w:r>
        <w:rPr>
          <w:rFonts w:ascii="Helvetica" w:hAnsi="Helvetica" w:cs="Helvetica"/>
          <w:color w:val="4D4D4D"/>
          <w:sz w:val="21"/>
          <w:szCs w:val="21"/>
          <w:shd w:val="clear" w:color="auto" w:fill="FFFFFF"/>
        </w:rPr>
        <w:t>resiliente</w:t>
      </w:r>
      <w:proofErr w:type="spellEnd"/>
      <w:r>
        <w:rPr>
          <w:rFonts w:ascii="Helvetica" w:hAnsi="Helvetica" w:cs="Helvetica"/>
          <w:color w:val="4D4D4D"/>
          <w:sz w:val="21"/>
          <w:szCs w:val="21"/>
          <w:shd w:val="clear" w:color="auto" w:fill="FFFFFF"/>
        </w:rPr>
        <w:t xml:space="preserve"> al clima, al tiempo que se traza una trayectoria clara para lograr cero emisiones netas. El tiempo se acaba y es necesario tomar medidas inmediatas para evitar consecuencias catastróficas y garantizar un futuro sostenible a las generaciones venideras.</w:t>
      </w:r>
    </w:p>
    <w:p w:rsidR="00A50206" w:rsidRDefault="00A50206" w:rsidP="009E6D2F">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 xml:space="preserve">Es necesario aumentar la ambición y actuar en todos los niveles para hacer frente al cambio climático. Están sucediendo muchos cambios en todo el mundo, y las inversiones en energías renovables se han disparado. </w:t>
      </w:r>
      <w:proofErr w:type="spellStart"/>
      <w:r>
        <w:rPr>
          <w:rFonts w:ascii="Helvetica" w:hAnsi="Helvetica" w:cs="Helvetica"/>
          <w:color w:val="4D4D4D"/>
          <w:sz w:val="21"/>
          <w:szCs w:val="21"/>
          <w:shd w:val="clear" w:color="auto" w:fill="FFFFFF"/>
        </w:rPr>
        <w:t>Aún</w:t>
      </w:r>
      <w:proofErr w:type="spellEnd"/>
      <w:r>
        <w:rPr>
          <w:rFonts w:ascii="Helvetica" w:hAnsi="Helvetica" w:cs="Helvetica"/>
          <w:color w:val="4D4D4D"/>
          <w:sz w:val="21"/>
          <w:szCs w:val="21"/>
          <w:shd w:val="clear" w:color="auto" w:fill="FFFFFF"/>
        </w:rPr>
        <w:t xml:space="preserve"> así, queda mucho por hacer. Para limitar el aumento global de la temperatura muy por debajo de los 2 °C, o incluso de 1,5 °C, el mundo debe transformar sus sistemas energéticos, industriales, de transporte, alimentarios, agrícolas y forestales. El mundo dio un primer paso importante en diciembre de 2015 con la adopción del Acuerdo de París, en el que todos los países firmantes se comprometieron a tomar medidas para hacer frente al cambio climático. A pesar de ello, se necesitan más medidas para cumplir los objetivos.</w:t>
      </w:r>
      <w:r>
        <w:rPr>
          <w:rFonts w:ascii="Helvetica" w:hAnsi="Helvetica" w:cs="Helvetica"/>
          <w:color w:val="4D4D4D"/>
          <w:sz w:val="21"/>
          <w:szCs w:val="21"/>
        </w:rPr>
        <w:br/>
      </w:r>
      <w:r>
        <w:rPr>
          <w:rFonts w:ascii="Helvetica" w:hAnsi="Helvetica" w:cs="Helvetica"/>
          <w:color w:val="4D4D4D"/>
          <w:sz w:val="21"/>
          <w:szCs w:val="21"/>
          <w:shd w:val="clear" w:color="auto" w:fill="FFFFFF"/>
        </w:rPr>
        <w:t>Las empresas y los inversores deben asegurarse de que se reducen las emisiones, no solo porque es lo correcto, sino también porque es conveniente desde el punto de vista económico y empresarial.</w:t>
      </w:r>
    </w:p>
    <w:p w:rsidR="00A50206" w:rsidRDefault="00A50206" w:rsidP="009E6D2F">
      <w:pPr>
        <w:rPr>
          <w:rFonts w:ascii="Helvetica" w:hAnsi="Helvetica" w:cs="Helvetica"/>
          <w:color w:val="4D4D4D"/>
          <w:sz w:val="21"/>
          <w:szCs w:val="21"/>
          <w:shd w:val="clear" w:color="auto" w:fill="FFFFFF"/>
        </w:rPr>
      </w:pPr>
    </w:p>
    <w:p w:rsidR="00A50206" w:rsidRDefault="00A50206" w:rsidP="00A50206">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t xml:space="preserve">Decimocuarto </w:t>
      </w:r>
      <w:proofErr w:type="spellStart"/>
      <w:r>
        <w:rPr>
          <w:rFonts w:ascii="Helvetica" w:hAnsi="Helvetica" w:cs="Helvetica"/>
          <w:b/>
          <w:color w:val="4D4D4D"/>
          <w:sz w:val="21"/>
          <w:szCs w:val="21"/>
          <w:u w:val="single"/>
          <w:shd w:val="clear" w:color="auto" w:fill="FFFFFF"/>
        </w:rPr>
        <w:t>ods</w:t>
      </w:r>
      <w:proofErr w:type="gramStart"/>
      <w:r>
        <w:rPr>
          <w:rFonts w:ascii="Helvetica" w:hAnsi="Helvetica" w:cs="Helvetica"/>
          <w:b/>
          <w:color w:val="4D4D4D"/>
          <w:sz w:val="21"/>
          <w:szCs w:val="21"/>
          <w:u w:val="single"/>
          <w:shd w:val="clear" w:color="auto" w:fill="FFFFFF"/>
        </w:rPr>
        <w:t>:conservar</w:t>
      </w:r>
      <w:proofErr w:type="spellEnd"/>
      <w:proofErr w:type="gramEnd"/>
      <w:r>
        <w:rPr>
          <w:rFonts w:ascii="Helvetica" w:hAnsi="Helvetica" w:cs="Helvetica"/>
          <w:b/>
          <w:color w:val="4D4D4D"/>
          <w:sz w:val="21"/>
          <w:szCs w:val="21"/>
          <w:u w:val="single"/>
          <w:shd w:val="clear" w:color="auto" w:fill="FFFFFF"/>
        </w:rPr>
        <w:t xml:space="preserve"> y utilizar sosteniblemente los océanos los mares y los recursos marinos</w:t>
      </w:r>
    </w:p>
    <w:p w:rsidR="00A50206" w:rsidRDefault="00A50206" w:rsidP="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lastRenderedPageBreak/>
        <w:t>El Objetivo 14 pretende conservar y utilizar sosteniblemente los océanos, los mares y los recursos marinos. La existencia humana y la vida en la Tierra dependen de unos océanos y mares sanos.</w:t>
      </w:r>
    </w:p>
    <w:p w:rsidR="00A50206" w:rsidRDefault="00A50206" w:rsidP="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 salud de los océanos está intrínsecamente ligada a la nuestra. La biodiversidad marina ofrece oportunidades muy importantes para la industria farmacéutica.</w:t>
      </w:r>
      <w:r>
        <w:rPr>
          <w:rFonts w:ascii="Helvetica" w:hAnsi="Helvetica" w:cs="Helvetica"/>
          <w:color w:val="4D4D4D"/>
          <w:sz w:val="21"/>
          <w:szCs w:val="21"/>
        </w:rPr>
        <w:br/>
      </w:r>
      <w:r>
        <w:rPr>
          <w:rFonts w:ascii="Helvetica" w:hAnsi="Helvetica" w:cs="Helvetica"/>
          <w:color w:val="4D4D4D"/>
          <w:sz w:val="21"/>
          <w:szCs w:val="21"/>
          <w:shd w:val="clear" w:color="auto" w:fill="FFFFFF"/>
        </w:rPr>
        <w:t>Además, el sector de la pesca marítima da empleo a 57 millones de personas en todo el mundo y constituye la principal fuente de proteínas de más del 50 % de la población de países menos desarrollados.</w:t>
      </w:r>
    </w:p>
    <w:p w:rsidR="00A50206" w:rsidRDefault="00A50206" w:rsidP="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aumento de los niveles de residuos en los océanos del mundo también supone un importante impacto medioambiental y económico. Se calcula que cada año llegan a los mares y océanos entre 5 y 12 millones de toneladas métricas de plástico, con un coste aproximado de 13.000 millones de dólares anuales, entre los que se incluyen los costes de limpieza y las pérdidas financieras sufridas por la pesca y otras industrias. Cerca del 89 % de los residuos plásticos encontrados en el fondo de los océanos son artículos de un solo uso, como bolsas de plástico.</w:t>
      </w:r>
      <w:r>
        <w:rPr>
          <w:rFonts w:ascii="Helvetica" w:hAnsi="Helvetica" w:cs="Helvetica"/>
          <w:color w:val="4D4D4D"/>
          <w:sz w:val="21"/>
          <w:szCs w:val="21"/>
        </w:rPr>
        <w:br/>
      </w:r>
      <w:r>
        <w:rPr>
          <w:rFonts w:ascii="Helvetica" w:hAnsi="Helvetica" w:cs="Helvetica"/>
          <w:color w:val="4D4D4D"/>
          <w:sz w:val="21"/>
          <w:szCs w:val="21"/>
          <w:shd w:val="clear" w:color="auto" w:fill="FFFFFF"/>
        </w:rPr>
        <w:t>Cerca del 80 % del turismo se concentra en zonas costeras. Se calcula que la industria del turismo marítimo y costero genera 134.000 millones de dólares al año y, en algunos países, esta industria representa ya más de un tercio de la mano de obra.</w:t>
      </w:r>
      <w:r>
        <w:rPr>
          <w:rFonts w:ascii="Helvetica" w:hAnsi="Helvetica" w:cs="Helvetica"/>
          <w:color w:val="4D4D4D"/>
          <w:sz w:val="21"/>
          <w:szCs w:val="21"/>
        </w:rPr>
        <w:br/>
      </w:r>
      <w:r>
        <w:rPr>
          <w:rFonts w:ascii="Helvetica" w:hAnsi="Helvetica" w:cs="Helvetica"/>
          <w:color w:val="4D4D4D"/>
          <w:sz w:val="21"/>
          <w:szCs w:val="21"/>
          <w:shd w:val="clear" w:color="auto" w:fill="FFFFFF"/>
        </w:rPr>
        <w:t>De no gestionarse de manera responsable, el turismo puede suponer una grave amenaza para los recursos naturales de los que depende, así como para la cultura e industria locales.</w:t>
      </w:r>
    </w:p>
    <w:p w:rsidR="00A50206" w:rsidRDefault="00A50206" w:rsidP="00A50206">
      <w:pPr>
        <w:rPr>
          <w:rFonts w:ascii="Helvetica" w:hAnsi="Helvetica" w:cs="Helvetica"/>
          <w:b/>
          <w:color w:val="4D4D4D"/>
          <w:sz w:val="21"/>
          <w:szCs w:val="21"/>
          <w:u w:val="single"/>
          <w:shd w:val="clear" w:color="auto" w:fill="FFFFFF"/>
        </w:rPr>
      </w:pPr>
    </w:p>
    <w:p w:rsidR="00A50206" w:rsidRPr="00A50206" w:rsidRDefault="00A50206" w:rsidP="00A50206">
      <w:pPr>
        <w:rPr>
          <w:rFonts w:ascii="Helvetica" w:eastAsiaTheme="majorEastAsia" w:hAnsi="Helvetica" w:cs="Helvetica"/>
          <w:b/>
          <w:bCs/>
          <w:color w:val="4D4D4D"/>
          <w:sz w:val="21"/>
          <w:szCs w:val="21"/>
          <w:u w:val="single"/>
          <w:shd w:val="clear" w:color="auto" w:fill="FFFFFF"/>
        </w:rPr>
      </w:pPr>
      <w:r>
        <w:rPr>
          <w:rFonts w:ascii="Helvetica" w:eastAsiaTheme="majorEastAsia" w:hAnsi="Helvetica" w:cs="Helvetica"/>
          <w:b/>
          <w:bCs/>
          <w:color w:val="4D4D4D"/>
          <w:sz w:val="21"/>
          <w:szCs w:val="21"/>
          <w:u w:val="single"/>
          <w:shd w:val="clear" w:color="auto" w:fill="FFFFFF"/>
        </w:rPr>
        <w:t xml:space="preserve">Decimoquinto </w:t>
      </w:r>
      <w:proofErr w:type="spellStart"/>
      <w:r>
        <w:rPr>
          <w:rFonts w:ascii="Helvetica" w:eastAsiaTheme="majorEastAsia" w:hAnsi="Helvetica" w:cs="Helvetica"/>
          <w:b/>
          <w:bCs/>
          <w:color w:val="4D4D4D"/>
          <w:sz w:val="21"/>
          <w:szCs w:val="21"/>
          <w:u w:val="single"/>
          <w:shd w:val="clear" w:color="auto" w:fill="FFFFFF"/>
        </w:rPr>
        <w:t>ods</w:t>
      </w:r>
      <w:proofErr w:type="spellEnd"/>
      <w:r>
        <w:rPr>
          <w:rFonts w:ascii="Helvetica" w:eastAsiaTheme="majorEastAsia" w:hAnsi="Helvetica" w:cs="Helvetica"/>
          <w:b/>
          <w:bCs/>
          <w:color w:val="4D4D4D"/>
          <w:sz w:val="21"/>
          <w:szCs w:val="21"/>
          <w:u w:val="single"/>
          <w:shd w:val="clear" w:color="auto" w:fill="FFFFFF"/>
        </w:rPr>
        <w:t xml:space="preserve">: </w:t>
      </w:r>
      <w:r w:rsidRPr="00A50206">
        <w:rPr>
          <w:rFonts w:ascii="Helvetica" w:eastAsiaTheme="majorEastAsia" w:hAnsi="Helvetica" w:cs="Helvetica"/>
          <w:b/>
          <w:bCs/>
          <w:color w:val="4D4D4D"/>
          <w:sz w:val="21"/>
          <w:szCs w:val="21"/>
          <w:u w:val="single"/>
          <w:shd w:val="clear" w:color="auto" w:fill="FFFFFF"/>
        </w:rPr>
        <w:t>Gestionar sosteniblemente los bosques, luchar contra la desertificación, detener e invertir la degradación de las tierras, detener la pérdida de biodiversidad</w:t>
      </w:r>
    </w:p>
    <w:p w:rsidR="00A50206" w:rsidRDefault="00A50206" w:rsidP="00A50206">
      <w:pPr>
        <w:rPr>
          <w:rFonts w:ascii="Helvetica" w:hAnsi="Helvetica" w:cs="Helvetica"/>
          <w:b/>
          <w:color w:val="4D4D4D"/>
          <w:sz w:val="21"/>
          <w:szCs w:val="21"/>
          <w:u w:val="single"/>
          <w:shd w:val="clear" w:color="auto" w:fill="FFFFFF"/>
        </w:rPr>
      </w:pPr>
    </w:p>
    <w:p w:rsidR="00A50206" w:rsidRDefault="00A50206" w:rsidP="009E6D2F">
      <w:pPr>
        <w:rPr>
          <w:rFonts w:ascii="Helvetica" w:hAnsi="Helvetica" w:cs="Helvetica"/>
          <w:b/>
          <w:color w:val="4D4D4D"/>
          <w:sz w:val="21"/>
          <w:szCs w:val="21"/>
          <w:u w:val="single"/>
          <w:shd w:val="clear" w:color="auto" w:fill="FFFFFF"/>
        </w:rPr>
      </w:pPr>
    </w:p>
    <w:p w:rsidR="00457825" w:rsidRDefault="00A50206" w:rsidP="00786B92">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Objetivo 15 pretende conservar la vida de ecosistemas terrestres. Busca proteger y restablecer los ecosistemas terrestres, gestionar sosteniblemente los bosques, luchar contra la desertificación, detener e invertir la degradación de las tierras, y detener la pérdida de biodiversidad.</w:t>
      </w:r>
      <w:r>
        <w:rPr>
          <w:rFonts w:ascii="Helvetica" w:hAnsi="Helvetica" w:cs="Helvetica"/>
          <w:color w:val="4D4D4D"/>
          <w:sz w:val="21"/>
          <w:szCs w:val="21"/>
        </w:rPr>
        <w:br/>
      </w:r>
      <w:r>
        <w:rPr>
          <w:rFonts w:ascii="Helvetica" w:hAnsi="Helvetica" w:cs="Helvetica"/>
          <w:color w:val="4D4D4D"/>
          <w:sz w:val="21"/>
          <w:szCs w:val="21"/>
          <w:shd w:val="clear" w:color="auto" w:fill="FFFFFF"/>
        </w:rPr>
        <w:t>Los ecosistemas terrestres son vitales para el sostenimiento de la vida humana, contribuyen a más de la mitad del PIB mundial e incluyen diversos valores culturales, espirituales y económicos.</w:t>
      </w:r>
      <w:r>
        <w:rPr>
          <w:rFonts w:ascii="Helvetica" w:hAnsi="Helvetica" w:cs="Helvetica"/>
          <w:color w:val="4D4D4D"/>
          <w:sz w:val="21"/>
          <w:szCs w:val="21"/>
        </w:rPr>
        <w:br/>
      </w:r>
      <w:r>
        <w:rPr>
          <w:rFonts w:ascii="Helvetica" w:hAnsi="Helvetica" w:cs="Helvetica"/>
          <w:color w:val="4D4D4D"/>
          <w:sz w:val="21"/>
          <w:szCs w:val="21"/>
          <w:shd w:val="clear" w:color="auto" w:fill="FFFFFF"/>
        </w:rPr>
        <w:t>Sin embargo, el mundo se enfrenta a una triple crisis del cambio climático, a la contaminación y a la pérdida de la biodiversidad.</w:t>
      </w:r>
      <w:r>
        <w:rPr>
          <w:rFonts w:ascii="Helvetica" w:hAnsi="Helvetica" w:cs="Helvetica"/>
          <w:color w:val="4D4D4D"/>
          <w:sz w:val="21"/>
          <w:szCs w:val="21"/>
        </w:rPr>
        <w:br/>
      </w:r>
      <w:r>
        <w:rPr>
          <w:rFonts w:ascii="Helvetica" w:hAnsi="Helvetica" w:cs="Helvetica"/>
          <w:color w:val="4D4D4D"/>
          <w:sz w:val="21"/>
          <w:szCs w:val="21"/>
          <w:shd w:val="clear" w:color="auto" w:fill="FFFFFF"/>
        </w:rPr>
        <w:t>Más de 100 millones de hectáreas de tierras sanas y productivas se degradaron anualmente entre 2015 y 2019, lo que afectó a la vida de 1300 millones de personas.</w:t>
      </w:r>
    </w:p>
    <w:p w:rsidR="00786B92" w:rsidRDefault="00786B92" w:rsidP="00786B92">
      <w:pPr>
        <w:rPr>
          <w:rFonts w:ascii="Helvetica" w:hAnsi="Helvetica" w:cs="Helvetica"/>
          <w:b/>
          <w:color w:val="4D4D4D"/>
          <w:sz w:val="21"/>
          <w:szCs w:val="21"/>
          <w:u w:val="single"/>
          <w:shd w:val="clear" w:color="auto" w:fill="FFFFFF"/>
        </w:rPr>
      </w:pPr>
      <w:r>
        <w:rPr>
          <w:rFonts w:ascii="Helvetica" w:hAnsi="Helvetica" w:cs="Helvetica"/>
          <w:b/>
          <w:color w:val="4D4D4D"/>
          <w:sz w:val="21"/>
          <w:szCs w:val="21"/>
          <w:u w:val="single"/>
          <w:shd w:val="clear" w:color="auto" w:fill="FFFFFF"/>
        </w:rPr>
        <w:t xml:space="preserve"> </w:t>
      </w:r>
    </w:p>
    <w:p w:rsidR="00786B92" w:rsidRDefault="00A50206" w:rsidP="0091108D">
      <w:pPr>
        <w:rPr>
          <w:rFonts w:ascii="Helvetica" w:hAnsi="Helvetica" w:cs="Helvetica"/>
          <w:b/>
          <w:color w:val="4D4D4D"/>
          <w:sz w:val="21"/>
          <w:szCs w:val="21"/>
          <w:u w:val="single"/>
          <w:shd w:val="clear" w:color="auto" w:fill="FFFFFF"/>
        </w:rPr>
      </w:pPr>
      <w:r>
        <w:rPr>
          <w:rFonts w:ascii="Helvetica" w:hAnsi="Helvetica" w:cs="Helvetica"/>
          <w:color w:val="4D4D4D"/>
          <w:sz w:val="21"/>
          <w:szCs w:val="21"/>
          <w:shd w:val="clear" w:color="auto" w:fill="FFFFFF"/>
        </w:rPr>
        <w:t>Los bosques cubren casi el 31 % de la superficie de nuestro planeta y albergan más del 80 % de todas las especies terrestres de animales, plantas e insectos. Sin embargo, el deterioro de la biodiversidad se está produciendo a un ritmo más rápido ahora que en cualquier otro momento de la historia de la humanidad.</w:t>
      </w:r>
      <w:r>
        <w:rPr>
          <w:rFonts w:ascii="Helvetica" w:hAnsi="Helvetica" w:cs="Helvetica"/>
          <w:color w:val="4D4D4D"/>
          <w:sz w:val="21"/>
          <w:szCs w:val="21"/>
        </w:rPr>
        <w:br/>
      </w:r>
      <w:r>
        <w:rPr>
          <w:rFonts w:ascii="Helvetica" w:hAnsi="Helvetica" w:cs="Helvetica"/>
          <w:color w:val="4D4D4D"/>
          <w:sz w:val="21"/>
          <w:szCs w:val="21"/>
          <w:shd w:val="clear" w:color="auto" w:fill="FFFFFF"/>
        </w:rPr>
        <w:t xml:space="preserve">A escala mundial, una quinta parte de la superficie terrestre del planeta está degradada, un </w:t>
      </w:r>
      <w:r>
        <w:rPr>
          <w:rFonts w:ascii="Helvetica" w:hAnsi="Helvetica" w:cs="Helvetica"/>
          <w:color w:val="4D4D4D"/>
          <w:sz w:val="21"/>
          <w:szCs w:val="21"/>
          <w:shd w:val="clear" w:color="auto" w:fill="FFFFFF"/>
        </w:rPr>
        <w:lastRenderedPageBreak/>
        <w:t>área casi del tamaño de la India y Rusia juntas. La degradación de los suelos empuja a las especies a la extinción e intensifica los efectos del cambio climático.</w:t>
      </w:r>
      <w:r>
        <w:rPr>
          <w:rFonts w:ascii="Helvetica" w:hAnsi="Helvetica" w:cs="Helvetica"/>
          <w:color w:val="4D4D4D"/>
          <w:sz w:val="21"/>
          <w:szCs w:val="21"/>
        </w:rPr>
        <w:br/>
      </w:r>
      <w:r>
        <w:rPr>
          <w:rFonts w:ascii="Helvetica" w:hAnsi="Helvetica" w:cs="Helvetica"/>
          <w:color w:val="4D4D4D"/>
          <w:sz w:val="21"/>
          <w:szCs w:val="21"/>
          <w:shd w:val="clear" w:color="auto" w:fill="FFFFFF"/>
        </w:rPr>
        <w:t>La biodiversidad y los servicios de los ecosistemas que respalda también pueden sentar las bases de las estrategias de adaptación al cambio climático y reducción del riesgo de desastres, ya que pueden generar beneficios que aumenten la resiliencia de las personas.</w:t>
      </w:r>
    </w:p>
    <w:p w:rsidR="0091108D" w:rsidRDefault="0091108D">
      <w:pPr>
        <w:rPr>
          <w:b/>
          <w:u w:val="single"/>
        </w:rPr>
      </w:pPr>
    </w:p>
    <w:p w:rsidR="00A50206" w:rsidRPr="00A50206" w:rsidRDefault="00A50206" w:rsidP="00A50206">
      <w:pPr>
        <w:rPr>
          <w:rFonts w:ascii="Helvetica" w:hAnsi="Helvetica" w:cs="Helvetica"/>
          <w:b/>
          <w:bCs/>
          <w:color w:val="4D4D4D"/>
          <w:sz w:val="21"/>
          <w:szCs w:val="21"/>
          <w:u w:val="single"/>
          <w:shd w:val="clear" w:color="auto" w:fill="FFFFFF"/>
        </w:rPr>
      </w:pPr>
      <w:r>
        <w:rPr>
          <w:rFonts w:ascii="Helvetica" w:eastAsiaTheme="majorEastAsia" w:hAnsi="Helvetica" w:cs="Helvetica"/>
          <w:b/>
          <w:bCs/>
          <w:color w:val="4D4D4D"/>
          <w:sz w:val="21"/>
          <w:szCs w:val="21"/>
          <w:u w:val="single"/>
          <w:shd w:val="clear" w:color="auto" w:fill="FFFFFF"/>
        </w:rPr>
        <w:t xml:space="preserve">Decimosexto </w:t>
      </w:r>
      <w:proofErr w:type="spellStart"/>
      <w:r>
        <w:rPr>
          <w:rFonts w:ascii="Helvetica" w:eastAsiaTheme="majorEastAsia" w:hAnsi="Helvetica" w:cs="Helvetica"/>
          <w:b/>
          <w:bCs/>
          <w:color w:val="4D4D4D"/>
          <w:sz w:val="21"/>
          <w:szCs w:val="21"/>
          <w:u w:val="single"/>
          <w:shd w:val="clear" w:color="auto" w:fill="FFFFFF"/>
        </w:rPr>
        <w:t>ods</w:t>
      </w:r>
      <w:proofErr w:type="gramStart"/>
      <w:r>
        <w:rPr>
          <w:rFonts w:ascii="Helvetica" w:eastAsiaTheme="majorEastAsia" w:hAnsi="Helvetica" w:cs="Helvetica"/>
          <w:b/>
          <w:bCs/>
          <w:color w:val="4D4D4D"/>
          <w:sz w:val="21"/>
          <w:szCs w:val="21"/>
          <w:u w:val="single"/>
          <w:shd w:val="clear" w:color="auto" w:fill="FFFFFF"/>
        </w:rPr>
        <w:t>:</w:t>
      </w:r>
      <w:r w:rsidRPr="00A50206">
        <w:rPr>
          <w:rFonts w:ascii="Helvetica" w:hAnsi="Helvetica" w:cs="Helvetica"/>
          <w:b/>
          <w:bCs/>
          <w:color w:val="4D4D4D"/>
          <w:sz w:val="21"/>
          <w:szCs w:val="21"/>
          <w:u w:val="single"/>
          <w:shd w:val="clear" w:color="auto" w:fill="FFFFFF"/>
        </w:rPr>
        <w:t>Promover</w:t>
      </w:r>
      <w:proofErr w:type="spellEnd"/>
      <w:proofErr w:type="gramEnd"/>
      <w:r w:rsidRPr="00A50206">
        <w:rPr>
          <w:rFonts w:ascii="Helvetica" w:hAnsi="Helvetica" w:cs="Helvetica"/>
          <w:b/>
          <w:bCs/>
          <w:color w:val="4D4D4D"/>
          <w:sz w:val="21"/>
          <w:szCs w:val="21"/>
          <w:u w:val="single"/>
          <w:shd w:val="clear" w:color="auto" w:fill="FFFFFF"/>
        </w:rPr>
        <w:t xml:space="preserve"> sociedades justas, pacíficas e inclusivas</w:t>
      </w:r>
    </w:p>
    <w:p w:rsidR="00A50206" w:rsidRDefault="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Objetivo 16 pretende promover sociedades pacíficas e inclusivas, facilitar el acceso a la justicia para toda la población y crear instituciones eficaces, responsables e inclusivas a todos los niveles. Las personas de todo el mundo deben vivir libres del miedo a cualquier forma de violencia y sentirse seguras en su día a día, sea cual sea su origen étnico, religión u orientación sexual.</w:t>
      </w:r>
      <w:r>
        <w:rPr>
          <w:rFonts w:ascii="Helvetica" w:hAnsi="Helvetica" w:cs="Helvetica"/>
          <w:color w:val="4D4D4D"/>
          <w:sz w:val="21"/>
          <w:szCs w:val="21"/>
        </w:rPr>
        <w:br/>
      </w:r>
      <w:r>
        <w:rPr>
          <w:rFonts w:ascii="Helvetica" w:hAnsi="Helvetica" w:cs="Helvetica"/>
          <w:color w:val="4D4D4D"/>
          <w:sz w:val="21"/>
          <w:szCs w:val="21"/>
          <w:shd w:val="clear" w:color="auto" w:fill="FFFFFF"/>
        </w:rPr>
        <w:t>Sin embargo, los conflictos violentos, actuales y nuevos, en todo el mundo, están haciendo descarrilar el camino global hacia la paz y hacia la consecución del Objetivo 16.</w:t>
      </w:r>
    </w:p>
    <w:p w:rsidR="00A50206" w:rsidRDefault="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 violencia armada y la inseguridad tienen un efecto destructivo en el desarrollo de un país, que afecta al crecimiento económico y que suele provocar agravios persistentes entre las comunidades.</w:t>
      </w:r>
      <w:bookmarkStart w:id="0" w:name="_GoBack"/>
      <w:bookmarkEnd w:id="0"/>
      <w:r>
        <w:rPr>
          <w:rFonts w:ascii="Helvetica" w:hAnsi="Helvetica" w:cs="Helvetica"/>
          <w:color w:val="4D4D4D"/>
          <w:sz w:val="21"/>
          <w:szCs w:val="21"/>
        </w:rPr>
        <w:br/>
      </w:r>
      <w:r>
        <w:rPr>
          <w:rFonts w:ascii="Helvetica" w:hAnsi="Helvetica" w:cs="Helvetica"/>
          <w:color w:val="4D4D4D"/>
          <w:sz w:val="21"/>
          <w:szCs w:val="21"/>
          <w:shd w:val="clear" w:color="auto" w:fill="FFFFFF"/>
        </w:rPr>
        <w:t>La violencia afecta a la salud, al desarrollo y al bienestar de los niños, así como a su capacidad para prosperar. También les provoca traumas y debilita su inclusión social.</w:t>
      </w:r>
    </w:p>
    <w:p w:rsidR="00A50206" w:rsidRPr="00A50206" w:rsidRDefault="00A50206" w:rsidP="00A50206">
      <w:pPr>
        <w:rPr>
          <w:rFonts w:ascii="Helvetica" w:hAnsi="Helvetica" w:cs="Helvetica"/>
          <w:b/>
          <w:bCs/>
          <w:color w:val="4D4D4D"/>
          <w:sz w:val="21"/>
          <w:szCs w:val="21"/>
          <w:u w:val="single"/>
          <w:shd w:val="clear" w:color="auto" w:fill="FFFFFF"/>
        </w:rPr>
      </w:pPr>
      <w:proofErr w:type="spellStart"/>
      <w:r>
        <w:rPr>
          <w:rFonts w:ascii="Helvetica" w:eastAsiaTheme="majorEastAsia" w:hAnsi="Helvetica" w:cs="Helvetica"/>
          <w:b/>
          <w:bCs/>
          <w:color w:val="4D4D4D"/>
          <w:sz w:val="21"/>
          <w:szCs w:val="21"/>
          <w:u w:val="single"/>
          <w:shd w:val="clear" w:color="auto" w:fill="FFFFFF"/>
        </w:rPr>
        <w:t>Decimoseptimo</w:t>
      </w:r>
      <w:proofErr w:type="spellEnd"/>
      <w:r>
        <w:rPr>
          <w:rFonts w:ascii="Helvetica" w:eastAsiaTheme="majorEastAsia" w:hAnsi="Helvetica" w:cs="Helvetica"/>
          <w:b/>
          <w:bCs/>
          <w:color w:val="4D4D4D"/>
          <w:sz w:val="21"/>
          <w:szCs w:val="21"/>
          <w:u w:val="single"/>
          <w:shd w:val="clear" w:color="auto" w:fill="FFFFFF"/>
        </w:rPr>
        <w:t xml:space="preserve"> </w:t>
      </w:r>
      <w:proofErr w:type="spellStart"/>
      <w:r>
        <w:rPr>
          <w:rFonts w:ascii="Helvetica" w:eastAsiaTheme="majorEastAsia" w:hAnsi="Helvetica" w:cs="Helvetica"/>
          <w:b/>
          <w:bCs/>
          <w:color w:val="4D4D4D"/>
          <w:sz w:val="21"/>
          <w:szCs w:val="21"/>
          <w:u w:val="single"/>
          <w:shd w:val="clear" w:color="auto" w:fill="FFFFFF"/>
        </w:rPr>
        <w:t>ods</w:t>
      </w:r>
      <w:proofErr w:type="spellEnd"/>
      <w:proofErr w:type="gramStart"/>
      <w:r>
        <w:rPr>
          <w:rFonts w:ascii="Helvetica" w:eastAsiaTheme="majorEastAsia" w:hAnsi="Helvetica" w:cs="Helvetica"/>
          <w:b/>
          <w:bCs/>
          <w:color w:val="4D4D4D"/>
          <w:sz w:val="21"/>
          <w:szCs w:val="21"/>
          <w:u w:val="single"/>
          <w:shd w:val="clear" w:color="auto" w:fill="FFFFFF"/>
        </w:rPr>
        <w:t>:</w:t>
      </w:r>
      <w:r w:rsidRPr="00A50206">
        <w:rPr>
          <w:rFonts w:ascii="Times New Roman" w:eastAsia="Times New Roman" w:hAnsi="Times New Roman" w:cs="Times New Roman"/>
          <w:color w:val="4D4D4D"/>
          <w:kern w:val="36"/>
          <w:sz w:val="48"/>
          <w:szCs w:val="48"/>
          <w:lang w:eastAsia="es-ES"/>
        </w:rPr>
        <w:t xml:space="preserve"> </w:t>
      </w:r>
      <w:r w:rsidRPr="00A50206">
        <w:rPr>
          <w:rFonts w:ascii="Helvetica" w:hAnsi="Helvetica" w:cs="Helvetica"/>
          <w:b/>
          <w:bCs/>
          <w:color w:val="4D4D4D"/>
          <w:sz w:val="21"/>
          <w:szCs w:val="21"/>
          <w:u w:val="single"/>
          <w:shd w:val="clear" w:color="auto" w:fill="FFFFFF"/>
        </w:rPr>
        <w:t> Revitalizar</w:t>
      </w:r>
      <w:proofErr w:type="gramEnd"/>
      <w:r w:rsidRPr="00A50206">
        <w:rPr>
          <w:rFonts w:ascii="Helvetica" w:hAnsi="Helvetica" w:cs="Helvetica"/>
          <w:b/>
          <w:bCs/>
          <w:color w:val="4D4D4D"/>
          <w:sz w:val="21"/>
          <w:szCs w:val="21"/>
          <w:u w:val="single"/>
          <w:shd w:val="clear" w:color="auto" w:fill="FFFFFF"/>
        </w:rPr>
        <w:t xml:space="preserve"> la Alianza Mundial para el Desarrollo Sostenible</w:t>
      </w:r>
    </w:p>
    <w:p w:rsidR="00A50206" w:rsidRDefault="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El Objetivo 17 pretende revitalizar la alianza mundial para el desarrollo sostenible. La Agenda 2030 es universal y exige la implicación de todos los países, tanto desarrollados como en desarrollo, para garantizar que nadie se quede atrás. También requiere la colaboración entre los gobiernos, el sector privado y la sociedad civil.</w:t>
      </w:r>
    </w:p>
    <w:p w:rsidR="00A50206" w:rsidRDefault="00A50206">
      <w:pPr>
        <w:rPr>
          <w:rFonts w:ascii="Helvetica" w:hAnsi="Helvetica" w:cs="Helvetica"/>
          <w:color w:val="4D4D4D"/>
          <w:sz w:val="21"/>
          <w:szCs w:val="21"/>
          <w:shd w:val="clear" w:color="auto" w:fill="FFFFFF"/>
        </w:rPr>
      </w:pPr>
      <w:r>
        <w:rPr>
          <w:rFonts w:ascii="Helvetica" w:hAnsi="Helvetica" w:cs="Helvetica"/>
          <w:color w:val="4D4D4D"/>
          <w:sz w:val="21"/>
          <w:szCs w:val="21"/>
          <w:shd w:val="clear" w:color="auto" w:fill="FFFFFF"/>
        </w:rPr>
        <w:t>Las consecuencias de la pandemia de la COVID-19 han puesto en evidencia que reforzar el multilateralismo y las alianzas mundiales es más importante que nunca si queremos resolver los problemas del mundo.</w:t>
      </w:r>
    </w:p>
    <w:p w:rsidR="00A50206" w:rsidRPr="00934263" w:rsidRDefault="00A50206">
      <w:pPr>
        <w:rPr>
          <w:b/>
          <w:u w:val="single"/>
        </w:rPr>
      </w:pPr>
      <w:r>
        <w:rPr>
          <w:rFonts w:ascii="Helvetica" w:hAnsi="Helvetica" w:cs="Helvetica"/>
          <w:color w:val="4D4D4D"/>
          <w:sz w:val="21"/>
          <w:szCs w:val="21"/>
          <w:shd w:val="clear" w:color="auto" w:fill="FFFFFF"/>
        </w:rPr>
        <w:t>Los ODS han recibido un apoyo constante pero frágil, con importantes y persistentes desafíos.</w:t>
      </w:r>
      <w:r>
        <w:rPr>
          <w:rFonts w:ascii="Helvetica" w:hAnsi="Helvetica" w:cs="Helvetica"/>
          <w:color w:val="4D4D4D"/>
          <w:sz w:val="21"/>
          <w:szCs w:val="21"/>
        </w:rPr>
        <w:br/>
      </w:r>
      <w:r>
        <w:rPr>
          <w:rFonts w:ascii="Helvetica" w:hAnsi="Helvetica" w:cs="Helvetica"/>
          <w:color w:val="4D4D4D"/>
          <w:sz w:val="21"/>
          <w:szCs w:val="21"/>
          <w:shd w:val="clear" w:color="auto" w:fill="FFFFFF"/>
        </w:rPr>
        <w:t>Los recursos financieros siguen siendo escasos, las tensiones comerciales han aumentado y siguen faltando datos cruciales.</w:t>
      </w:r>
      <w:r>
        <w:rPr>
          <w:rFonts w:ascii="Helvetica" w:hAnsi="Helvetica" w:cs="Helvetica"/>
          <w:color w:val="4D4D4D"/>
          <w:sz w:val="21"/>
          <w:szCs w:val="21"/>
        </w:rPr>
        <w:br/>
      </w:r>
      <w:r>
        <w:rPr>
          <w:rFonts w:ascii="Helvetica" w:hAnsi="Helvetica" w:cs="Helvetica"/>
          <w:color w:val="4D4D4D"/>
          <w:sz w:val="21"/>
          <w:szCs w:val="21"/>
          <w:shd w:val="clear" w:color="auto" w:fill="FFFFFF"/>
        </w:rPr>
        <w:t>Una parte cada vez mayor de la población mundial tiene acceso a Internet y se ha creado un Banco de Tecnología para los Países Menos Adelantados, pero la brecha digital no ha desaparecido.</w:t>
      </w:r>
    </w:p>
    <w:sectPr w:rsidR="00A50206" w:rsidRPr="00934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A2"/>
    <w:rsid w:val="00457825"/>
    <w:rsid w:val="00563230"/>
    <w:rsid w:val="005D2676"/>
    <w:rsid w:val="00786B92"/>
    <w:rsid w:val="00847A83"/>
    <w:rsid w:val="0091108D"/>
    <w:rsid w:val="00934263"/>
    <w:rsid w:val="0095782F"/>
    <w:rsid w:val="009E6D2F"/>
    <w:rsid w:val="00A50206"/>
    <w:rsid w:val="00CC17A2"/>
    <w:rsid w:val="00FB0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50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9E6D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42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34263"/>
    <w:rPr>
      <w:color w:val="0000FF"/>
      <w:u w:val="single"/>
    </w:rPr>
  </w:style>
  <w:style w:type="character" w:customStyle="1" w:styleId="Ttulo3Car">
    <w:name w:val="Título 3 Car"/>
    <w:basedOn w:val="Fuentedeprrafopredeter"/>
    <w:link w:val="Ttulo3"/>
    <w:uiPriority w:val="9"/>
    <w:rsid w:val="009E6D2F"/>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A502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50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9E6D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42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34263"/>
    <w:rPr>
      <w:color w:val="0000FF"/>
      <w:u w:val="single"/>
    </w:rPr>
  </w:style>
  <w:style w:type="character" w:customStyle="1" w:styleId="Ttulo3Car">
    <w:name w:val="Título 3 Car"/>
    <w:basedOn w:val="Fuentedeprrafopredeter"/>
    <w:link w:val="Ttulo3"/>
    <w:uiPriority w:val="9"/>
    <w:rsid w:val="009E6D2F"/>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A502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4442">
      <w:bodyDiv w:val="1"/>
      <w:marLeft w:val="0"/>
      <w:marRight w:val="0"/>
      <w:marTop w:val="0"/>
      <w:marBottom w:val="0"/>
      <w:divBdr>
        <w:top w:val="none" w:sz="0" w:space="0" w:color="auto"/>
        <w:left w:val="none" w:sz="0" w:space="0" w:color="auto"/>
        <w:bottom w:val="none" w:sz="0" w:space="0" w:color="auto"/>
        <w:right w:val="none" w:sz="0" w:space="0" w:color="auto"/>
      </w:divBdr>
    </w:div>
    <w:div w:id="392503806">
      <w:bodyDiv w:val="1"/>
      <w:marLeft w:val="0"/>
      <w:marRight w:val="0"/>
      <w:marTop w:val="0"/>
      <w:marBottom w:val="0"/>
      <w:divBdr>
        <w:top w:val="none" w:sz="0" w:space="0" w:color="auto"/>
        <w:left w:val="none" w:sz="0" w:space="0" w:color="auto"/>
        <w:bottom w:val="none" w:sz="0" w:space="0" w:color="auto"/>
        <w:right w:val="none" w:sz="0" w:space="0" w:color="auto"/>
      </w:divBdr>
    </w:div>
    <w:div w:id="739527117">
      <w:bodyDiv w:val="1"/>
      <w:marLeft w:val="0"/>
      <w:marRight w:val="0"/>
      <w:marTop w:val="0"/>
      <w:marBottom w:val="0"/>
      <w:divBdr>
        <w:top w:val="none" w:sz="0" w:space="0" w:color="auto"/>
        <w:left w:val="none" w:sz="0" w:space="0" w:color="auto"/>
        <w:bottom w:val="none" w:sz="0" w:space="0" w:color="auto"/>
        <w:right w:val="none" w:sz="0" w:space="0" w:color="auto"/>
      </w:divBdr>
    </w:div>
    <w:div w:id="957875947">
      <w:bodyDiv w:val="1"/>
      <w:marLeft w:val="0"/>
      <w:marRight w:val="0"/>
      <w:marTop w:val="0"/>
      <w:marBottom w:val="0"/>
      <w:divBdr>
        <w:top w:val="none" w:sz="0" w:space="0" w:color="auto"/>
        <w:left w:val="none" w:sz="0" w:space="0" w:color="auto"/>
        <w:bottom w:val="none" w:sz="0" w:space="0" w:color="auto"/>
        <w:right w:val="none" w:sz="0" w:space="0" w:color="auto"/>
      </w:divBdr>
    </w:div>
    <w:div w:id="1808350028">
      <w:bodyDiv w:val="1"/>
      <w:marLeft w:val="0"/>
      <w:marRight w:val="0"/>
      <w:marTop w:val="0"/>
      <w:marBottom w:val="0"/>
      <w:divBdr>
        <w:top w:val="none" w:sz="0" w:space="0" w:color="auto"/>
        <w:left w:val="none" w:sz="0" w:space="0" w:color="auto"/>
        <w:bottom w:val="none" w:sz="0" w:space="0" w:color="auto"/>
        <w:right w:val="none" w:sz="0" w:space="0" w:color="auto"/>
      </w:divBdr>
    </w:div>
    <w:div w:id="1812941615">
      <w:bodyDiv w:val="1"/>
      <w:marLeft w:val="0"/>
      <w:marRight w:val="0"/>
      <w:marTop w:val="0"/>
      <w:marBottom w:val="0"/>
      <w:divBdr>
        <w:top w:val="none" w:sz="0" w:space="0" w:color="auto"/>
        <w:left w:val="none" w:sz="0" w:space="0" w:color="auto"/>
        <w:bottom w:val="none" w:sz="0" w:space="0" w:color="auto"/>
        <w:right w:val="none" w:sz="0" w:space="0" w:color="auto"/>
      </w:divBdr>
    </w:div>
    <w:div w:id="1856840481">
      <w:bodyDiv w:val="1"/>
      <w:marLeft w:val="0"/>
      <w:marRight w:val="0"/>
      <w:marTop w:val="0"/>
      <w:marBottom w:val="0"/>
      <w:divBdr>
        <w:top w:val="none" w:sz="0" w:space="0" w:color="auto"/>
        <w:left w:val="none" w:sz="0" w:space="0" w:color="auto"/>
        <w:bottom w:val="none" w:sz="0" w:space="0" w:color="auto"/>
        <w:right w:val="none" w:sz="0" w:space="0" w:color="auto"/>
      </w:divBdr>
    </w:div>
    <w:div w:id="20741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9</Pages>
  <Words>4051</Words>
  <Characters>22285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5</cp:revision>
  <dcterms:created xsi:type="dcterms:W3CDTF">2024-01-26T11:24:00Z</dcterms:created>
  <dcterms:modified xsi:type="dcterms:W3CDTF">2024-02-01T13:27:00Z</dcterms:modified>
</cp:coreProperties>
</file>