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mbria" w:cs="Cambria" w:eastAsia="Cambria" w:hAnsi="Cambria"/>
          <w:color w:val="595959"/>
          <w:sz w:val="28"/>
          <w:szCs w:val="28"/>
        </w:rPr>
        <w:t xml:space="preserve">Лабораторная работа № 3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1F3864"/>
          <w:sz w:val="48"/>
          <w:szCs w:val="48"/>
        </w:rPr>
        <w:t xml:space="preserve">Автоматическое реферирование документов</w:t>
      </w:r>
    </w:p>
    <w:p>
      <w:pPr>
        <w:spacing w:after="600"/>
        <w:jc w:val="center"/>
      </w:pPr>
      <w:r>
        <w:rPr>
          <w:rFonts w:ascii="Cambria" w:cs="Cambria" w:eastAsia="Cambria" w:hAnsi="Cambria"/>
          <w:i/>
          <w:iCs/>
          <w:color w:val="595959"/>
          <w:sz w:val="26"/>
          <w:szCs w:val="26"/>
        </w:rPr>
        <w:t xml:space="preserve">Объяснение понятий, механизмов и формул «на пальцах»</w:t>
      </w:r>
    </w:p>
    <w:p>
      <w:pPr>
        <w:spacing w:after="100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Дисциплина: Языки интеллектуальных систем</w:t>
      </w:r>
    </w:p>
    <w:p>
      <w:pPr>
        <w:spacing w:after="100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Вариант 1: русский и английский языки; методика — sentence extraction + OSTIS;</w:t>
      </w:r>
    </w:p>
    <w:p>
      <w:pPr>
        <w:spacing w:after="600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предметные области — научные статьи по computer science и сочинения по литературе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1. О чём вообще эта работа (самое главное за одну минуту)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Представьте, что у вас есть статья на 10 страниц, а читать её некогда. Хочется получить «выжимку»: несколько самых важных предложений и список слов, по которым сразу понятно, о чём текст. Программа, которая делает такую выжимку автоматически, называется системой автоматического реферирования, а сама выжимка — рефератом.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Ключевая идея всей лабораторной работы предельно простая: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8A6100"/>
                <w:sz w:val="22"/>
                <w:szCs w:val="22"/>
              </w:rPr>
              <w:t xml:space="preserve">Идея в одном предложении: 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мы не умеем «понимать» текст, зато умеем считать. Поэтому мы придумываем формулу, которая каждому предложению приписывает число («вес важности»), сортируем предложения по этому числу, берём 10 самых «тяжёлых» и выводим их в том порядке, в каком они шли в оригинале. Это и есть реферат.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То есть мы ничего не переписываем, не перефразируем и не генерируем новый текст. Мы только выбираем (extract) готовые предложения (sentence) из исходного документа. Отсюда и название метода — sentence extraction, «извлечение предложений».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1.1. Какие бывают рефераты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Методичка перечисляет четыре типа, и полезно понимать разницу: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Реферат в виде списка ключевых слов</w:t>
      </w:r>
      <w:r>
        <w:rPr>
          <w:rFonts w:ascii="Cambria" w:cs="Cambria" w:eastAsia="Cambria" w:hAnsi="Cambria"/>
          <w:sz w:val="22"/>
          <w:szCs w:val="22"/>
        </w:rPr>
        <w:t xml:space="preserve"> — просто список самых информативных слов документа: «нейрон, обучение, слой, градиент…». Читаешь список — и уже понимаешь тему. В нашей работе это 15 слов.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Классический реферат</w:t>
      </w:r>
      <w:r>
        <w:rPr>
          <w:rFonts w:ascii="Cambria" w:cs="Cambria" w:eastAsia="Cambria" w:hAnsi="Cambria"/>
          <w:sz w:val="22"/>
          <w:szCs w:val="22"/>
        </w:rPr>
        <w:t xml:space="preserve"> — набор самых информативных предложений текста. В нашей работе это 10 предложений.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Структурированный реферат</w:t>
      </w:r>
      <w:r>
        <w:rPr>
          <w:rFonts w:ascii="Cambria" w:cs="Cambria" w:eastAsia="Cambria" w:hAnsi="Cambria"/>
          <w:sz w:val="22"/>
          <w:szCs w:val="22"/>
        </w:rPr>
        <w:t xml:space="preserve"> — выжимка по заранее заданным разделам (цель, метод, результат). В нашем варианте не требуется.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Запросно-ориентированный реферат</w:t>
      </w:r>
      <w:r>
        <w:rPr>
          <w:rFonts w:ascii="Cambria" w:cs="Cambria" w:eastAsia="Cambria" w:hAnsi="Cambria"/>
          <w:sz w:val="22"/>
          <w:szCs w:val="22"/>
        </w:rPr>
        <w:t xml:space="preserve"> — выжимка «под конкретный вопрос пользователя». В нашем варианте тоже не требуется.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 заданию система должна выдавать первые два вида одновременно, плюс активную ссылку на исходный документ.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1.2. Что такое OSTIS и зачем он здесь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OSTIS — это технология построения интеллектуальных систем, в которой любые знания хранятся единообразно: в виде семантической сети. Семантическая сеть — это граф: кружки (понятия, объекты) и стрелки между ними (отношения). Например: кружок «документ №5» → стрелка «язык текста» → кружок «русский».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Требование «+ OSTIS» в варианте означает: мало построить реферат как текст, нужно ещё выгрузить результат в виде кусочка такой семантической сети, записанного на языке SCs (текстовая нотация SC-кода). Тогда реферат можно загрузить в базу знаний OSTIS и дальше с ним работать машинно: искать документы по общим ключевым словам, строить связи между темами и т. д. Подробно — в разделе 9.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2. Словарь терминов: что означает каждая буква в формулах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Дальше будут формулы. Чтобы они не пугали, сначала разберём, что за объекты в них участвуют. Все обозначения — из методички.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75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Что это такое простыми словами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Документ — один текст, который мы реферируем (одна статья).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|D|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Длина документа в символах (буквах). Например, 21 665 символов.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Абзац (paragraph) внутри документа.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|P|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Длина абзаца в символах.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Предложение номер i («sentence»). Документ разбит на S1, S2, S3 …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BD(Si)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Сколько символов идёт ДО предложения Si от начала документа (Before in Document).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BP(Si)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Сколько символов идёт ДО предложения Si от начала его абзаца (Before in Paragraph).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Термин — одно значимое слово, приведённое к основе (не «нейронами», а «нейрон»).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tf(t, D)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Term Frequency — сколько раз термин t встретился в документе D.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tf(t, Si)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Сколько раз термин t встретился в конкретном предложении Si.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tf_max(D)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Частота самого частого термина документа D (для нормировки).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Коллекция (DataBase) — все документы, которые есть у системы. У нас 10 штук.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|DB|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Количество документов в коллекции. У нас |DB| = 10.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df(t)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Document Frequency — в скольких документах коллекции встречается термин t.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w(t, D)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Вес (важность) термина t для документа D. Главное число первой формулы.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Score(Si)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Содержательная «насыщенность» предложения Si.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Posd, Posp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Множители, учитывающие положение предложения в документе и в абзаце.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W(Si)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Итоговый вес предложения Si. По нему и сортируем.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8A6100"/>
                <w:sz w:val="22"/>
                <w:szCs w:val="22"/>
              </w:rPr>
              <w:t xml:space="preserve">Главное, что нужно запомнить: 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термин — это НЕ слово из текста, а его основа. «Интеллект», «интеллекта», «интеллектом» — это три разные словоформы, но один и тот же термин «интеллект». Иначе программа считала бы их тремя разными словами, и вес каждого был бы втрое меньше реального.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3. Общий конвейер: что за чем происходит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Вся система — это конвейер из семи шагов. Каждый следующий шаг работает с результатом предыдущего. Ниже — общая карта, а дальше каждый шаг разбирается отдельно.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600"/>
      </w:tblGrid>
      <w:tr>
        <w:trPr>
          <w:tblHeader/>
        </w:trPr>
        <w:tc>
          <w:tcPr>
            <w:tcW w:type="dxa" w:w="7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27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56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Зачем это нужно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Сегментация текста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Разбиваем документ на абзацы и предложения и запоминаем, на каком символе каждое предложение начинается. Без этих чисел нельзя посчитать Posd и Posp.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Токенизация и фильтрация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Режем текст на слова и выбрасываем мусор: числа, слова чужого алфавита, стоп-слова, слишком короткие слова.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Стемминг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Приводим слова к основе, чтобы разные формы одного слова считались как одно.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Подсчёт статистик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Считаем tf(t,D), tf_max(D), df(t), |DB| — сырые числа для формул.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Веса терминов w(t,D)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Формула TF-IDF. Результат: список слов с числами. 15 лучших = реферат-список ключевых слов.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Веса предложений W(Si)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Формула W = Posd · Posp · Score. Результат: каждому предложению приписано число.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Генерация реферата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Берём 10 предложений с наибольшим W и выводим в исходном порядке. Плюс выгрузка в SCs (OSTIS).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8A6100"/>
                <w:sz w:val="22"/>
                <w:szCs w:val="22"/>
              </w:rPr>
              <w:t xml:space="preserve">Обратите внимание на важную деталь: 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шаги 1–5 нужны, чтобы понять, какие СЛОВА важны. Шаг 6 переносит эту важность со слов на ПРЕДЛОЖЕНИЯ: предложение считается важным, если в нём много важных слов. Это и есть основной механизм всей работы.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4. Подготовка текста (шаги 1–3)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4.1. Сегментация: зачем считать символы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Текст разбивается на абзацы (по переводам строки) и на предложения (по точкам, восклицательным и вопросительным знакам). Сложность в том, что точка не всегда конец предложения: «т. е.», «И. И. Иванов», «рис. 3» — здесь предложение продолжается. Поэтому в сегментаторе есть список сокращений и правило про инициалы.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Для каждого предложения запоминаются четыре числа: номер по порядку, смещение от начала документа BD(Si), номер абзаца и смещение от начала абзаца BP(Si). Эти смещения потом напрямую подставляются в формулы позиции.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4.2. Токенизация и фильтрация: выбрасываем мусор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Методичка прямо требует не учитывать числа, слова чужого алфавита и стоп-слова. Почему именно их: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Числа</w:t>
      </w:r>
      <w:r>
        <w:rPr>
          <w:rFonts w:ascii="Cambria" w:cs="Cambria" w:eastAsia="Cambria" w:hAnsi="Cambria"/>
          <w:sz w:val="22"/>
          <w:szCs w:val="22"/>
        </w:rPr>
        <w:t xml:space="preserve"> — «1956», «10», «2,5». Они ничего не говорят о теме текста, но встречаются часто и портят статистику.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Слова чужого алфавита</w:t>
      </w:r>
      <w:r>
        <w:rPr>
          <w:rFonts w:ascii="Cambria" w:cs="Cambria" w:eastAsia="Cambria" w:hAnsi="Cambria"/>
          <w:sz w:val="22"/>
          <w:szCs w:val="22"/>
        </w:rPr>
        <w:t xml:space="preserve"> — в русском тексте латиница (artificial intelligence, Google), в английском кириллица. Для них не работает стеммер нужного языка, и тема ими обычно не определяется.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Стоп-слова</w:t>
      </w:r>
      <w:r>
        <w:rPr>
          <w:rFonts w:ascii="Cambria" w:cs="Cambria" w:eastAsia="Cambria" w:hAnsi="Cambria"/>
          <w:sz w:val="22"/>
          <w:szCs w:val="22"/>
        </w:rPr>
        <w:t xml:space="preserve"> — «и», «в», «который», «это», the, of, is. Это служебные слова: они самые частые в любом тексте, но про тему не говорят вообще ничего. Если их не убрать, топ ключевых слов будет состоять из предлогов. В системе — списки на 362 русских и 305 английских словоформ.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Слишком короткие слова</w:t>
      </w:r>
      <w:r>
        <w:rPr>
          <w:rFonts w:ascii="Cambria" w:cs="Cambria" w:eastAsia="Cambria" w:hAnsi="Cambria"/>
          <w:sz w:val="22"/>
          <w:szCs w:val="22"/>
        </w:rPr>
        <w:t xml:space="preserve"> (меньше 3 букв) — отбрасываются дополнительно, как почти всегда служебные.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4.3. Стемминг: приводим слова к основе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Стемминг — это отрезание окончаний и суффиксов, чтобы от словоформы остался «корень-основа» (stem). «Нейронными», «нейронных», «нейронная» → «нейрон». Это не научный корень слова, а просто общая часть, по которой формы одного слова совпадут.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Для русского используется алгоритм Snowball (Russian), для английского — Porter2. Оба реализованы в работе вручную, без внешних библиотек: это набор правил вида «если слово кончается на такой-то суффикс и перед ним есть гласная — отрежь суффикс».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8A6100"/>
                <w:sz w:val="22"/>
                <w:szCs w:val="22"/>
              </w:rPr>
              <w:t xml:space="preserve">Почему это критично: 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если не сделать стемминг, то «интеллект» (tf=20), «интеллекта» (tf=30) и «интеллектом» (tf=21) будут тремя разными терминами со средними весами и ни один не попадёт в топ. После стемминга это один термин с tf=71, и он честно занимает первое место.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У стемминга есть побочный эффект: иногда он режет слишком агрессивно и одно понятие даёт две разные основы («систем» и «сист», «роман» и «рома»). В работе это лечится дополнительной «склейкой близких основ», которую можно отключить в интерфейсе.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5. Формула № 1: вес слова w(t, D)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Это первая из двух главных формул работы. Она отвечает на вопрос: «насколько слово t важно именно для документа D?»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w(t, D) = 0,5 · ( 1 + tf(t, D) / tf_max(D) ) · log( |DB| / df(t) 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Формула состоит из двух сомножителей, и у каждого своя понятная роль.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5.1. Первый множитель: TF — «как часто слово в этом тексте»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0,5 · ( 1 + tf(t, D) / tf_max(D) 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Здесь tf(t,D) — сколько раз слово встретилось в документе. Логика очевидная: чем чаще автор повторяет слово, тем важнее оно для темы текста.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Но саму частоту брать нельзя: в длинном документе все частоты больше, чем в коротком, и документы стали бы несравнимы. Поэтому частоту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нормируют</w:t>
      </w:r>
      <w:r>
        <w:rPr>
          <w:rFonts w:ascii="Cambria" w:cs="Cambria" w:eastAsia="Cambria" w:hAnsi="Cambria"/>
          <w:sz w:val="22"/>
          <w:szCs w:val="22"/>
        </w:rPr>
        <w:t xml:space="preserve"> — делят на частоту самого частого слова этого же документа tf_max(D). Получается доля от максимума, число от 0 до 1: у самого частого слова ровно 1, у слова, встретившегося один раз, — почти 0.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Дальше делается обёртка 0,5 · (1 + x). Она сжимает диапазон [0; 1] в диапазон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[0,5; 1,0]</w:t>
      </w:r>
      <w:r>
        <w:rPr>
          <w:rFonts w:ascii="Cambria" w:cs="Cambria" w:eastAsia="Cambria" w:hAnsi="Cambria"/>
          <w:sz w:val="22"/>
          <w:szCs w:val="22"/>
        </w:rPr>
        <w:t xml:space="preserve">. Смысл: это «сглаживание». Без него слово, встретившееся в тексте один раз, получило бы почти нулевой вес и полностью исчезло. А так даже редкое слово сохраняет половину влияния, и итоговый вес в основном определяет второй множитель — редкость слова по коллекции.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5.2. Второй множитель: IDF — «а насколько слово вообще редкое»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log( |DB| / df(t) 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Одной частоты мало. Слово «система» встречается часто почти в любой статье по computer science — оно частое, но неинформативное: по нему нельзя отличить один документ от другого. А слово «перцептрон» встречается редко и только в одном документе — вот оно по-настоящему характеризует текст.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IDF (inverse document frequency, «обратная документная частота») наказывает слова, размазанные по всей коллекции. df(t) — в скольких документах коллекции слово встречается. Чем больше df, тем меньше дробь |DB| / df(t), тем меньше логарифм. При этом: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20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Значение IDF</w:t>
            </w:r>
          </w:p>
        </w:tc>
        <w:tc>
          <w:tcPr>
            <w:tcW w:type="dxa" w:w="48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Вывод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Слово есть только в одном документе из 10 (df = 1)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log(10/1) = 2,303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Максимальный вес. Слово уникально для документа.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Слово есть в половине документов (df = 5)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log(10/5) = 0,693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Вес втрое меньше. Слово общее для темы.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Слово есть во всех 10 документах (df = 10)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log(10/10) = 0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Вес обнуляется. Слово не различает документы вообще.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8A6100"/>
                <w:sz w:val="22"/>
                <w:szCs w:val="22"/>
              </w:rPr>
              <w:t xml:space="preserve">Вот это и есть суть TF-IDF: 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важное слово — это слово, которое ЧАСТО встречается в этом документе и РЕДКО во всех остальных. Первый множитель отвечает за «часто здесь», второй — за «редко везде». Их перемножение и даёт вес.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8A6100"/>
                <w:sz w:val="22"/>
                <w:szCs w:val="22"/>
              </w:rPr>
              <w:t xml:space="preserve">Зачем вообще нужна коллекция из 10 документов: 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именно ради df(t). Без коллекции невозможно узнать, редкое слово или общеупотребительное. Один документ сам про себя этого не знает. Поэтому по заданию коллекция обязательна, и в ней тексты сопоставимого объёма из двух предметных областей и двух языков.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5.3. Разбор на реальных числах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Документ «Искусственный интеллект» (21 665 символов, 2 636 слов, 120 предложений), коллекция |DB| = 10. Самый частый термин документа — «интеллект» с tf = 71, значит tf_max(D) = 71.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404040"/>
          <w:sz w:val="23"/>
          <w:szCs w:val="23"/>
        </w:rPr>
        <w:t xml:space="preserve">Термин «интеллект»: tf = 71, df = 1</w:t>
      </w:r>
    </w:p>
    <w:p>
      <w:pPr>
        <w:pBdr>
          <w:left w:val="single" w:color="2E5395" w:sz="12" w:space="8"/>
        </w:pBdr>
        <w:shd w:fill="F2F4F8" w:val="clear"/>
        <w:spacing w:after="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TF-часть  = 0,5 · (1 + 71/71) = 0,5 · 2 = 1,000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IDF-часть = log(10 / 1)       = 2,3026</w:t>
      </w:r>
    </w:p>
    <w:p>
      <w:pPr>
        <w:pBdr>
          <w:left w:val="single" w:color="2E5395" w:sz="12" w:space="8"/>
        </w:pBdr>
        <w:shd w:fill="F2F4F8" w:val="clear"/>
        <w:spacing w:after="14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w         = 1,000 · 2,3026    = 2,3026   ← 1-е место в списке ключевых слов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404040"/>
          <w:sz w:val="23"/>
          <w:szCs w:val="23"/>
        </w:rPr>
        <w:t xml:space="preserve">Термин «искусствен» (искусственный): tf = 59, df = 2</w:t>
      </w:r>
    </w:p>
    <w:p>
      <w:pPr>
        <w:pBdr>
          <w:left w:val="single" w:color="2E5395" w:sz="12" w:space="8"/>
        </w:pBdr>
        <w:shd w:fill="F2F4F8" w:val="clear"/>
        <w:spacing w:after="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TF-часть  = 0,5 · (1 + 59/71) = 0,5 · 1,8310 = 0,9155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IDF-часть = log(10 / 2)       = 1,6094</w:t>
      </w:r>
    </w:p>
    <w:p>
      <w:pPr>
        <w:pBdr>
          <w:left w:val="single" w:color="2E5395" w:sz="12" w:space="8"/>
        </w:pBdr>
        <w:shd w:fill="F2F4F8" w:val="clear"/>
        <w:spacing w:after="14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w         = 0,9155 · 1,6094   = 1,4734   ← 2-е место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Видно, как работает механизм: «искусственный» встречается лишь немногим реже, чем «интеллект» (59 против 71), но встречается ещё в одном документе коллекции — и одного этого хватило, чтобы его вес упал в полтора раза.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5.4. Готовый результат № 1 — реферат в виде списка ключевых слов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Первый из двух требуемых рефератов получается сразу: сортируем все термины документа по убыванию w(t,D) и берём 15 верхних. Пользователю показывается не основа, а самая частая словоформа — «интеллекта», а не «интеллект», чтобы список читался естественно.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000"/>
        <w:gridCol w:w="3400"/>
      </w:tblGrid>
      <w:tr>
        <w:trPr>
          <w:tblHeader/>
        </w:trPr>
        <w:tc>
          <w:tcPr>
            <w:tcW w:type="dxa" w:w="7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Словоформа</w:t>
            </w:r>
          </w:p>
        </w:tc>
        <w:tc>
          <w:tcPr>
            <w:tcW w:type="dxa" w:w="13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w(t, D)</w:t>
            </w:r>
          </w:p>
        </w:tc>
        <w:tc>
          <w:tcPr>
            <w:tcW w:type="dxa" w:w="10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tf / df</w:t>
            </w:r>
          </w:p>
        </w:tc>
        <w:tc>
          <w:tcPr>
            <w:tcW w:type="dxa" w:w="34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интеллекта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2,3026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71 / 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Самое частое и уникальное для документа слово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искусственного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1,4734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59 / 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Очень частое, но есть ещё в одном документе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интеллектуальных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1,4432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18 / 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Реже, зато уникально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подход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1,4432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18 / 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Та же tf и df → тот же вес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джоном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1,2162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4 / 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Порог отсечения списка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Из этой таблицы, кстати, хорошо видна слабость чистой TF-IDF: в топ пробиваются имена собственные («Маккарти», «Джоном», «Путин») — они действительно редкие и уникальные, но темой документа не являются. Это нормальный и ожидаемый результат метода, его стоит отметить в выводах.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6. Формула № 2: вес предложения W(Si)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Веса слов у нас есть. Теперь надо перенести важность со слов на предложения. Методичка задаёт вес предложения как произведение трёх функций: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W(Si) = Posd(Si) · Posp(Si) · Score(Si)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Произведение, а не сумма — это принципиально: если хотя бы один множитель маленький, всё произведение маленькое. То есть предложение должно быть хорошим сразу по всем трём критериям.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6.1. Score(Si) — содержательная насыщенность</w:t>
      </w:r>
    </w:p>
    <w:p>
      <w:pPr>
        <w:pBdr>
          <w:left w:val="single" w:color="2E5395" w:sz="12" w:space="8"/>
        </w:pBdr>
        <w:shd w:fill="F2F4F8" w:val="clear"/>
        <w:spacing w:after="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Score(Si) = Σ  tf(t, Si) · w(t, D)</w:t>
      </w:r>
    </w:p>
    <w:p>
      <w:pPr>
        <w:pBdr>
          <w:left w:val="single" w:color="2E5395" w:sz="12" w:space="8"/>
        </w:pBdr>
        <w:shd w:fill="F2F4F8" w:val="clear"/>
        <w:spacing w:after="14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t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Читается так: пройти по всем терминам данного предложения; для каждого взять его вес в документе w(t,D) (посчитанный формулой № 1), умножить на то, сколько раз он встретился в этом предложении, и всё сложить.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Смысл прозрачный: предложение тем содержательнее, чем больше в нём ключевых слов документа. Предложение «Это было интересно» даст Score ≈ 0, потому что все его слова — стоп-слова или слова с нулевым весом. А предложение, набитое терминами «интеллект», «искусственный», «система», даст большой Score.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6.2. Posd(Si) — положение в документе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Posd(Si) = 1 − BD(Si) / |D|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BD(Si) — сколько символов до предложения от начала документа, |D| — длина всего документа. Дробь BD/|D| — это просто «на сколько процентов документа мы уже продвинулись». В начале документа она равна 0, в конце — почти 1.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Значит, Posd = 1 для первого предложения и падает почти до 0 для последнего. Это множитель-«скидка», линейно затухающий по мере продвижения по тексту.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8A6100"/>
                <w:sz w:val="22"/>
                <w:szCs w:val="22"/>
              </w:rPr>
              <w:t xml:space="preserve">Почему так делают: 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в реальных статьях, рефератах, введениях главная мысль почти всегда формулируется в начале. Первый абзац Wikipedia-статьи — это уже готовое определение темы. Формула просто зашивает эту журналистскую закономерность («принцип перевёрнутой пирамиды») в математику.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6.3. Posp(Si) — положение в абзаце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Posp(Si) = 1 − BP(Si) / |P|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То же самое, но в масштабе одного абзаца: BP(Si) — сколько символов до предложения от начала его абзаца, |P| — длина абзаца. Первое предложение любого абзаца получает Posp = 1, последнее — близко к 0.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Логика та же: первое предложение абзаца обычно тематическое, оно задаёт мысль, а остальные её поясняют и иллюстрируют. Обратите внимание: Posp «перезапускается» на каждом абзаце, поэтому даже в конце документа первое предложение абзаца получает полный множитель 1,0 — Posp частично компенсирует затухание Posd.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6.4. Разбор на реальных числах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Тот же документ «Искусственный интеллект», |D| = 21 665 символов.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0"/>
        <w:gridCol w:w="950"/>
        <w:gridCol w:w="1050"/>
        <w:gridCol w:w="1350"/>
        <w:gridCol w:w="3800"/>
      </w:tblGrid>
      <w:tr>
        <w:trPr>
          <w:tblHeader/>
        </w:trPr>
        <w:tc>
          <w:tcPr>
            <w:tcW w:type="dxa" w:w="9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Предл.</w:t>
            </w:r>
          </w:p>
        </w:tc>
        <w:tc>
          <w:tcPr>
            <w:tcW w:type="dxa" w:w="95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Posd</w:t>
            </w:r>
          </w:p>
        </w:tc>
        <w:tc>
          <w:tcPr>
            <w:tcW w:type="dxa" w:w="95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Posp</w:t>
            </w:r>
          </w:p>
        </w:tc>
        <w:tc>
          <w:tcPr>
            <w:tcW w:type="dxa" w:w="105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135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 = произвед.</w:t>
            </w:r>
          </w:p>
        </w:tc>
        <w:tc>
          <w:tcPr>
            <w:tcW w:type="dxa" w:w="38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Что произошло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№ 1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33,252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33,252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Начало документа и начало абзаца — оба множителя максимальны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№ 2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0,977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0,643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22,858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14,369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Уже середина абзаца → Posp срезал вес на треть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№ 5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0,936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36,583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34,246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Начало нового абзаца + самый высокий Score → лидер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№ 35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0,652</w:t>
            </w:r>
          </w:p>
        </w:tc>
        <w:tc>
          <w:tcPr>
            <w:tcW w:type="dxa" w:w="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0,835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38,176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20,789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Score наибольший в документе, но позиция «съела» почти половину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Проверим предложение № 2 вручную: 0,977 · 0,643 · 22,858 = 14,369. Сходится.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Строка про предложение № 35 особенно показательна. По содержанию это самое насыщенное предложение документа (Score = 38,18 — больше, чем у всех остальных), но из-за того, что оно находится примерно на 35 % длины текста и не в начале абзаца, итоговый вес упал до 20,79, и в рейтинге оно оказалось только девятым. Вот так позиционные множители на практике перебивают содержание.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6.5. Готовый результат № 2 — классический реферат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Последний шаг — генерация. Он состоит из двух действий, и порядок здесь важен: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Отсортировать все предложения по убыванию W(Si) и взять 10 верхних (размер реферата, рекомендованный методичкой).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Вывести эти 10 предложений НЕ в порядке весов, а в том порядке, в котором они идут в исходном тексте.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Второй пункт обязателен: если выводить по убыванию веса, реферат превратится в бессвязный набор фраз — выводы окажутся перед постановкой задачи. Сохранение исходного порядка даёт хоть какую-то связность. И ещё: предложения берутся из текста дословно, без изменений. Никакого перефразирования метод sentence extraction не предполагает.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7. Слабые места формулы и что с ними сделано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 отчёте нужна оценка результатов, а не только описание. У формулы из методички есть три известных недостатка, и система умеет их показывать и частично лечить. Понимание этих недостатков — самая выигрышная часть защиты работы.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7.1. Позиционный перекос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Posd линейно затухает к концу документа, поэтому предложения из последней трети текста почти не имеют шансов попасть в реферат, даже если там расположены выводы. В примере выше среднее положение отобранных предложений — 18,9 % длины документа: реферат собран практически из первой пятой части текста.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 системе есть исследовательский режим: показатели степени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α</w:t>
      </w:r>
      <w:r>
        <w:rPr>
          <w:rFonts w:ascii="Cambria" w:cs="Cambria" w:eastAsia="Cambria" w:hAnsi="Cambria"/>
          <w:sz w:val="22"/>
          <w:szCs w:val="22"/>
        </w:rPr>
        <w:t xml:space="preserve"> и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β</w:t>
      </w:r>
      <w:r>
        <w:rPr>
          <w:rFonts w:ascii="Cambria" w:cs="Cambria" w:eastAsia="Cambria" w:hAnsi="Cambria"/>
          <w:sz w:val="22"/>
          <w:szCs w:val="22"/>
        </w:rPr>
        <w:t xml:space="preserve"> у позиционных множителей. Формула становится W = Posd</w:t>
      </w:r>
      <w:r>
        <w:rPr>
          <w:rFonts w:ascii="Cambria" w:cs="Cambria" w:eastAsia="Cambria" w:hAnsi="Cambria"/>
          <w:sz w:val="22"/>
          <w:szCs w:val="22"/>
          <w:vertAlign w:val="superscript"/>
        </w:rPr>
        <w:t xml:space="preserve">α</w:t>
      </w:r>
      <w:r>
        <w:rPr>
          <w:rFonts w:ascii="Cambria" w:cs="Cambria" w:eastAsia="Cambria" w:hAnsi="Cambria"/>
          <w:sz w:val="22"/>
          <w:szCs w:val="22"/>
        </w:rPr>
        <w:t xml:space="preserve"> · Posp</w:t>
      </w:r>
      <w:r>
        <w:rPr>
          <w:rFonts w:ascii="Cambria" w:cs="Cambria" w:eastAsia="Cambria" w:hAnsi="Cambria"/>
          <w:sz w:val="22"/>
          <w:szCs w:val="22"/>
          <w:vertAlign w:val="superscript"/>
        </w:rPr>
        <w:t xml:space="preserve">β</w:t>
      </w:r>
      <w:r>
        <w:rPr>
          <w:rFonts w:ascii="Cambria" w:cs="Cambria" w:eastAsia="Cambria" w:hAnsi="Cambria"/>
          <w:sz w:val="22"/>
          <w:szCs w:val="22"/>
        </w:rPr>
        <w:t xml:space="preserve"> · Score. </w:t>
      </w:r>
      <w:r>
        <w:rPr>
          <w:rFonts w:ascii="Cambria" w:cs="Cambria" w:eastAsia="Cambria" w:hAnsi="Cambria"/>
          <w:sz w:val="22"/>
          <w:szCs w:val="22"/>
        </w:rPr>
        <w:t xml:space="preserve">При α = β = 1 это в точности формула методички. При α = 0 множитель Posd превращается в 1 и влияние позиции в документе полностью отключается — можно увидеть, какие содержательные предложения формула отсеивала.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7.2. Перекос в сторону длинных предложений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Score — это сумма по всем словам предложения. Чем длиннее предложение, тем больше слагаемых, тем больше сумма. Поэтому формула систематически предпочитает самые длинные предложения, даже если они не самые содержательные. В примере это хорошо видно: все 10 отобранных предложений — очень длинные.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Лечение — нормировка Score на длину предложения: делить на количество слов (linear) или на корень из количества слов (sqrt). В формуле методички такой нормировки нет, поэтому она вынесена в исследовательские параметры, а не включена по умолчанию.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7.3. Повторы в реферате (MMR)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Формула оценивает каждое предложение независимо. Если в тексте два почти одинаковых предложения с высоким весом, оба попадут в реферат, и место будет потрачено впустую.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Лечится процедурой MMR (Maximal Marginal Relevance — «максимальная предельная релевантность»). Предложения выбираются не все сразу, а по одному, и на каждом шаге максимизируется не просто вес, а: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значение = λ · релевантность − (1 − λ) · похожесть на уже выбранные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Похожесть меряется коэффициентом Жаккара по множествам терминов двух предложений (сколько общих терминов делить на сколько всего разных). При λ = 1 второе слагаемое исчезает и MMR превращается в обычный отбор топ-10 — это режим по умолчанию, соответствующий методичке. Чем меньше λ, тем сильнее система штрафует повторы.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8. С чем сравниваем и как измеряем качество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8.1. Альтернативные методы отбора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Чтобы оценить метод методички, нужно с чем-то сравнивать. В системе реализованы ещё три способа ранжировать предложения.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404040"/>
          <w:sz w:val="23"/>
          <w:szCs w:val="23"/>
        </w:rPr>
        <w:t xml:space="preserve">Lead-N — базовая эвристика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Просто берём первые N предложений документа, никаких формул. Это «baseline»: если умный метод работает не лучше, чем «взять начало текста», значит вся математика была зря. Для новостных текстов Lead-N, кстати, работает на удивление хорошо.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404040"/>
          <w:sz w:val="23"/>
          <w:szCs w:val="23"/>
        </w:rPr>
        <w:t xml:space="preserve">TextRank — граф предложений и PageRank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Идея заимствована у Google. Строим граф: каждое предложение — вершина. Две вершины соединяем ребром, вес которого равен косинусной близости этих предложений (насколько у них пересекается набор терминов). Затем запускаем PageRank: вершина тем важнее, чем больше «голосов» она получает от вершин, которые сами важны.</w:t>
      </w:r>
    </w:p>
    <w:p>
      <w:pPr>
        <w:pBdr>
          <w:left w:val="single" w:color="2E5395" w:sz="12" w:space="8"/>
        </w:pBdr>
        <w:shd w:fill="F2F4F8" w:val="clear"/>
        <w:spacing w:after="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rank(i) = (1 − d)/n  +  d · Σ  rank(j) · sim(j, i) / Σ sim(j, k)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                j                        k</w:t>
      </w:r>
    </w:p>
    <w:p>
      <w:pPr>
        <w:pBdr>
          <w:left w:val="single" w:color="2E5395" w:sz="12" w:space="8"/>
        </w:pBdr>
        <w:shd w:fill="F2F4F8" w:val="clear"/>
        <w:spacing w:after="14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d = 0,85 — коэффициент затухания (damping factor)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Практический смысл: важное предложение — это то, которое «похоже на весь остальной текст», то есть выражает центральную мысль документа. Ключевое отличие от формулы методички — TextRank вообще не смотрит на позицию предложения. Поэтому сравнение двух методов прямо показывает масштаб позиционного перекоса.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404040"/>
          <w:sz w:val="23"/>
          <w:szCs w:val="23"/>
        </w:rPr>
        <w:t xml:space="preserve">Гибрид — позиция + TextRank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Оставляем позиционные множители Posd и Posp, но вместо «сырой» суммы Score подставляем смесь нормированного Score и нормированного ранга TextRank (пополам). Так снижается зависимость от длины предложения при сохранении разумного предпочтения началу текста.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8.2. Метрики: ROUGE и остальные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ROUGE (Recall-Oriented Understudy for Gisting Evaluation) — стандартное семейство мер качества реферирования. Идея: сравнить наш реферат с эталонным и посмотреть, насколько они пересекаются по словам. В нашей работе эталоном выступает реферат, построенный другим методом, — так мы меряем согласованность методов между собой.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72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Что считает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ROUGE-1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Доля совпавших отдельных слов (униграмм). Грубая мера «про то же ли вообще».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ROUGE-2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Доля совпавших пар соседних слов (биграмм). Строже: учитывает порядок слов.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ROUGE-L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Длина наибольшей общей подпоследовательности (LCS). Учитывает порядок, но допускает пропуски между словами.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Коэффициент Жаккара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Пересечение номеров выбранных предложений делить на объединение. Показывает, насколько два метода выбрали одни и те же предложения.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Степень сжатия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Сколько символов реферата от символов документа. В примере 17,3 % — реферат в шесть раз короче оригинала.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Покрытие ключевых слов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Какая доля из 15 ключевых слов вообще встретилась в классическом реферате. В примере 66,7 % — два реферата согласованы между собой.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Косинусная близость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Угол между TF-IDF векторами двух документов. Используется для матрицы схожести документов коллекции.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Каждая мера ROUGE считается в трёх видах, и их важно не путать: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Precision (точность)</w:t>
      </w:r>
      <w:r>
        <w:rPr>
          <w:rFonts w:ascii="Cambria" w:cs="Cambria" w:eastAsia="Cambria" w:hAnsi="Cambria"/>
          <w:sz w:val="22"/>
          <w:szCs w:val="22"/>
        </w:rPr>
        <w:t xml:space="preserve"> — какая доля слов нашего реферата есть в эталоне. «Не написали ли мы лишнего».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Recall (полнота)</w:t>
      </w:r>
      <w:r>
        <w:rPr>
          <w:rFonts w:ascii="Cambria" w:cs="Cambria" w:eastAsia="Cambria" w:hAnsi="Cambria"/>
          <w:sz w:val="22"/>
          <w:szCs w:val="22"/>
        </w:rPr>
        <w:t xml:space="preserve"> — какая доля слов эталона попала в наш реферат. «Не упустили ли мы важное».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F1</w:t>
      </w:r>
      <w:r>
        <w:rPr>
          <w:rFonts w:ascii="Cambria" w:cs="Cambria" w:eastAsia="Cambria" w:hAnsi="Cambria"/>
          <w:sz w:val="22"/>
          <w:szCs w:val="22"/>
        </w:rPr>
        <w:t xml:space="preserve"> — их гармоническое среднее: F1 = 2 · P · R / (P + R). Одно число вместо двух; оно низкое, если хоть один из показателей низкий.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8.3. Закон Ципфа и гистограмма df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Раздел отчёта про тестовую коллекцию требует количественных характеристик текстов. Классическая проверка — закон Ципфа: если отсортировать слова по убыванию частоты, то частота слова с рангом r подчиняется</w:t>
      </w:r>
    </w:p>
    <w:p>
      <w:pPr>
        <w:pBdr>
          <w:left w:val="single" w:color="2E5395" w:sz="12" w:space="8"/>
        </w:pBdr>
        <w:shd w:fill="F2F4F8" w:val="clear"/>
        <w:spacing w:after="14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f(r) ≈ C / r^s        (s обычно близко к 1)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То есть второе по частоте слово встречается примерно вдвое реже первого, третье — втрое реже и т. д. Показатель s оценивается методом наименьших квадратов в логарифмических координатах (в логарифмах степенная зависимость превращается в прямую линию, и её наклон и есть s). Если s получился близким к 1, значит коллекция ведёт себя как нормальный естественный язык, и статистика по ней осмысленна.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Гистограмма df(t) показывает, сколько терминов встречается ровно в одном документе, в двух и т. д. Отдельно отмечается, сколько терминов имеют df = |DB| и потому получают нулевой вес — это наглядно объясняет, что именно отсеивает IDF.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9. OSTIS, SC-код и SCs: выгрузка реферата в семантическую сеть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Последняя часть варианта — «+ OSTIS». Здесь нет вычислений, здесь вопрос представления знаний.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9.1. Основные понятия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Понятие</w:t>
            </w:r>
          </w:p>
        </w:tc>
        <w:tc>
          <w:tcPr>
            <w:tcW w:type="dxa" w:w="70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Простое объяснение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OSTIS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Технология (и открытая платформа) построения интеллектуальных систем, в которой любые знания хранятся в едином формате — в виде семантической сети.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Семантическая сеть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Граф из узлов (понятий, объектов) и дуг (отношений между ними). «Документ → язык → русский» — это узел, дуга и узел.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SC-код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Внутренний универсальный способ кодирования этого графа. sc-узел — вершина, sc-дуга — связь, sc-ссылка — кусок «сырых» данных (строка, файл).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SCs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Текстовая (строчная) нотация SC-кода. То, что человек пишет и читает; наш экспорт в файл .scs — это именно она.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nrel_*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Нерелевые (бинарные) отношения: nrel_abstract — «реферат такой-то», nrel_text_language — «язык такой-то».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rrel_1, rrel_2…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Ролевые отношения. Нужны, чтобы задать ПОРЯДОК элементов множества: предложение rrel_1 идёт первым, rrel_2 вторым.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9.2. Какой фрагмент сети строит система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Для каждого отреферированного документа выгружается такая структура:</w:t>
      </w:r>
    </w:p>
    <w:p>
      <w:pPr>
        <w:pBdr>
          <w:left w:val="single" w:color="2E5395" w:sz="12" w:space="8"/>
        </w:pBdr>
        <w:shd w:fill="F2F4F8" w:val="clear"/>
        <w:spacing w:after="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concept_text_document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|-&gt; document_X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=&gt; nrel_main_idtf:     [заголовок документа]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=&gt; nrel_text_language: lang_ru | lang_en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=&gt; nrel_subject_domain: subject_domain_computer_science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=&gt; nrel_source_link:   [ссылка на исходный документ]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=&gt; nrel_abstract:      abstract_X    (классический реферат)</w:t>
      </w:r>
    </w:p>
    <w:p>
      <w:pPr>
        <w:pBdr>
          <w:left w:val="single" w:color="2E5395" w:sz="12" w:space="8"/>
        </w:pBdr>
        <w:shd w:fill="F2F4F8" w:val="clear"/>
        <w:spacing w:after="14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=&gt; nrel_key_word_set:  keywords_X    (список ключевых слов)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Читается это так: «есть класс „текстовый документ“; в него входит конкретный документ X; у документа X есть заголовок, язык, предметная область, ссылка на источник, классический реферат и набор ключевых слов». Внутри abstract_X лежат узлы отдельных предложений с ролевыми отношениями rrel_1…rrel_10, задающими порядок; внутри keywords_X — узлы терминов.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9.3. Зачем это нужно на практике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Пока реферат — это просто текст, с ним может работать только человек. Как только он записан в виде семантической сети, с ним может работать машина. Ключевая деталь: одно понятие — один sc-узел на всю базу знаний. Поэтому если термин «нейронная сеть» встретился в реферате трёх разных документов, в сети он будет представлен ОДНИМ узлом, к которому сходятся дуги от всех трёх документов.</w:t>
      </w:r>
    </w:p>
    <w:p>
      <w:pPr>
        <w:spacing w:after="12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Из этого сразу получаются полезные вещи: найти все документы по данному термину; найти тематически близкие документы (у них много общих узлов-терминов); строить карту предметной области. Именно поэтому в системе есть отдельная выгрузка «SC-код всей коллекции» и визуализация сети на уровне коллекции, а не только отдельного документа.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10. Шпаргалка: всё главное на одной странице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Формулы</w:t>
      </w:r>
    </w:p>
    <w:p>
      <w:pPr>
        <w:pBdr>
          <w:left w:val="single" w:color="2E5395" w:sz="12" w:space="8"/>
        </w:pBdr>
        <w:shd w:fill="F2F4F8" w:val="clear"/>
        <w:spacing w:after="0" w:before="12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1) Вес термина (модифицированный TF-IDF):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w(t, D) = 0,5 · ( 1 + tf(t, D) / tf_max(D) ) · log( |DB| / df(t) )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2) Содержательность предложения: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Score(Si) = Σ  tf(t, Si) · w(t, D)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            t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3) Положение в документе:      Posd(Si) = 1 − BD(Si) / |D|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4) Положение в абзаце:         Posp(Si) = 1 − BP(Si) / |P|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5) Итоговый вес предложения:</w:t>
      </w:r>
    </w:p>
    <w:p>
      <w:pPr>
        <w:pBdr>
          <w:left w:val="single" w:color="2E5395" w:sz="12" w:space="8"/>
        </w:pBdr>
        <w:shd w:fill="F2F4F8" w:val="clear"/>
        <w:spacing w:after="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2E5395" w:sz="12" w:space="8"/>
        </w:pBdr>
        <w:shd w:fill="F2F4F8" w:val="clear"/>
        <w:spacing w:after="140" w:before="0"/>
        <w:ind w:left="340" w:right="200"/>
        <w:jc w:val="left"/>
      </w:pPr>
      <w:r>
        <w:rPr>
          <w:rFonts w:ascii="Consolas" w:cs="Consolas" w:eastAsia="Consolas" w:hAnsi="Consolas"/>
          <w:sz w:val="21"/>
          <w:szCs w:val="21"/>
        </w:rPr>
        <w:t xml:space="preserve">   W(Si) = Posd(Si) · Posp(Si) · Score(Si)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Логика в трёх предложениях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Слово важно, если оно часто встречается в этом документе и редко — в остальных документах коллекции. Это даёт w(t, D), а 15 лучших слов — первый реферат.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Предложение важно, если оно набито важными словами (Score) и стоит в начале документа (Posd) и в начале абзаца (Posp). Произведение трёх чисел даёт W(Si).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Реферат — это 10 предложений с наибольшим W, выведенные дословно и в исходном порядке; плюс тот же результат, выгруженный в семантическую сеть OSTIS на языке SCs.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2E5395"/>
          <w:sz w:val="26"/>
          <w:szCs w:val="26"/>
        </w:rPr>
        <w:t xml:space="preserve">Типовые вопросы на защите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400"/>
            <w:shd w:fill="DCE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Короткий ответ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Зачем нужна коллекция из 10 документов?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Ради df(t): без неё нельзя понять, редкое слово или общеупотребительное, то есть нельзя посчитать IDF.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Зачем делить tf на tf_max?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Нормировка: уравнивает документы разной длины, приводит частоту к диапазону [0; 1].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Зачем множитель 0,5 · (1 + x)?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Сглаживание: сжимает TF-часть в [0,5; 1,0], чтобы редкие слова не обнулялись полностью.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Что происходит при df(t) = |DB|?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log(1) = 0, вес термина обнуляется. Слово, встречающееся везде, не различает документы.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Почему W — произведение, а не сумма?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Чтобы предложение было хорошим сразу по всем критериям: один малый множитель обнуляет всё.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Почему реферат выводится в исходном порядке?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Иначе он теряет связность: выводы окажутся раньше постановки задачи.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Главный недостаток формулы?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Позиционный перекос (реферат собирается из начала текста) и предпочтение самых длинных предложений.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Как это показано в работе?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Параметрами α и β (при α = 0 позиция отключается), нормировкой Score по длине и сравнением с TextRank, который позицию не учитывает вовсе.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Автоматическое реферирование документов — объяснение</dc:title>
  <dc:creator>Лабораторная работа 3</dc:creator>
  <cp:lastModifiedBy>Un-named</cp:lastModifiedBy>
  <cp:revision>1</cp:revision>
  <dcterms:created xsi:type="dcterms:W3CDTF">2026-09-16T16:54:22.269Z</dcterms:created>
  <dcterms:modified xsi:type="dcterms:W3CDTF">2026-09-16T16:54:22.270Z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