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Учреждение образования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«Белорусский государственный университет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информатики и радиоэлектроники»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компьютерных систем и сетей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интеллектуальных информационных технологий</w:t>
      </w:r>
    </w:p>
    <w:p>
      <w:pPr>
        <w:keepNext w:val="0"/>
        <w:spacing w:lineRule="auto" w:line="360" w:after="1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Дисциплина «Технологии и инструментальные средства проектирования интеллектуальных систем»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ОТЧЁТ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 лабораторной работе №3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«Проектирование логических правил и фраз для ответа на сообщения системы NIKA»</w:t>
      </w:r>
    </w:p>
    <w:p>
      <w:pPr>
        <w:keepNext w:val="0"/>
        <w:spacing w:lineRule="auto" w:line="360" w:after="112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Вариант «Медицина»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Выполнили: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студенты группы 321702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Сергиевич Дарья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Рублевская Екатерина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Банкевич Яна</w:t>
      </w:r>
    </w:p>
    <w:p>
      <w:pPr>
        <w:keepNext w:val="0"/>
        <w:spacing w:lineRule="auto" w:line="360" w:after="0" w:before="0"/>
        <w:ind w:firstLine="0"/>
        <w:jc w:val="both"/>
      </w:pP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</w:t>
      </w:r>
    </w:p>
    <w:p>
      <w:pPr>
        <w:keepNext w:val="0"/>
        <w:spacing w:lineRule="auto" w:line="360" w:after="60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Жмырко А. В.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Минск 2026</w:t>
      </w:r>
    </w:p>
    <w:p>
      <w:pPr>
        <w:sectPr>
          <w:footerReference w:type="default" r:id="rId9"/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ЦЕЛЬ РАБОТЫ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Изучить принципы работы механизма ответа на сообщения, используя логические правила и фразы, приобрести навыки проектирования логических формул для ведения диалога.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ЗАДАНИЕ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Спроектировать логические правила для ответа на сообщения, покрывая каждый класс фраз для ответа: а) правила должны использовать не только классы сообщений, но и выделяемые в сообщении сущности из первой лабораторной работы; б) необходимо продемонстрировать различные ответы на одно и то же сообщение в зависимости от состояния базы знаний, для этого необходимо использовать фразы с шаблонами; в) обязательным является условие получения ответа на сообщение, который можно увидеть в пользовательском интерфейсе системы NIKA.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Описать фразы ответных сообщений в базе знаний: а) фразы сообщений не должны повторяться; б) для каждого класса ответных фраз должно быть не менее 2 фраз и хотя бы 3 фразы на весь диалог с использованием шаблона ответа.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По результатам работы составить отчёт, где указать цель, задание, вариант и показать тестирование сценария диалога.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Уметь отвечать на вопросы и решать задачи, указанные в конце лабораторной работы.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Залить изменения в свой форк.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Дополнительные требования к варианту бригады: в бригаде три участницы; в лабораторной работе №2 каждая спроектировала по три класса вопросов (всего девять), поэтому в этой работе проектируются девять классов ответных фраз — по три у каждой участницы, на её же вопросы.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ИНДИВИДУАЛЬНЫЙ ВАРИАНТ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Индивидуальный вариант — «Медицина». Для каждого из девяти классов вопросов ЛР2 спроектирован класс ответных фраз и правила ответа (таблица 1). Каждый класс фраз разбит на подклассы по состоянию базы знаний: «сведения есть», «вопрос о группе», «сведений нет», «извинение» (первая часть ответа на грубое сообщение), а для вопросов о возбудителе и о передаче заболевания — ещё «неинфекционное заболевание». Для каждого подкласса есть своё логическое правило.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Классы вопросов ЛР2 и классы ответных фраз ЛР3 по участницам бригады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71"/>
        <w:gridCol w:w="2778"/>
        <w:gridCol w:w="1871"/>
        <w:gridCol w:w="1984"/>
      </w:tblGrid>
      <w:tr>
        <w:trPr>
          <w:tblHeader w:val="true"/>
        </w:trP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Автор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Класс вопроса (ЛР2)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Класс ответных фраз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Подклассы (ветки правил)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Отношения БЗ в шаблонах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Сергиевич Д.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симптомах заболевания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concept_phrase_about_disease_symptoms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извинение, сведения есть, вопрос о группе, сведений нет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nrel_symptom, nrel_syndrome, nrel_component_symptom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Сергиевич Д.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возбудителе заболевания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concept_phrase_about_disease_pathogen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извинение, сведения есть, вопрос о группе, неинфекционное заболевание, сведений нет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nrel_pathogen, nrel_discoverer, nrel_target_pathogen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Сергиевич Д.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передаче заболевания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concept_phrase_about_disease_transmission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извинение, сведения есть, вопрос о группе, неинфекционное заболевание, сведений нет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nrel_transmission_route, nrel_incubation_period, nrel_prevention_vaccine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Рублевская Е.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диагностике заболевания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concept_phrase_about_disease_diagnostics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извинение, сведения есть, вопрос о группе, сведений нет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nrel_diagnostic_method, nrel_biomaterial, nrel_diagnostic_equipment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Рублевская Е.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лечении заболевания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concept_phrase_about_disease_treatment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извинение, сведения есть, вопрос о группе, сведений нет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nrel_treatment_method, nrel_used_drug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Рублевская Е.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профильном враче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concept_phrase_about_disease_specialist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извинение, сведения есть, вопрос о группе, сведений нет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nrel_specialist, nrel_workplace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Банкевич Я.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показаниях к применению лекарственного средства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concept_phrase_about_drug_indications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извинение, сведения есть, вопрос о группе, сведений нет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nrel_indication, nrel_specialist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Банкевич Я.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побочных эффектах лекарственного средства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concept_phrase_about_drug_side_effects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извинение, сведения есть, вопрос о группе, сведений нет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nrel_side_effect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Банкевич Я.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сообщение о применимости лекарственного средства при заболевании</w:t>
            </w:r>
          </w:p>
        </w:tc>
        <w:tc>
          <w:tcPr>
            <w:tcW w:type="dxa" w:w="277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concept_phrase_about_drug_for_disease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извинение, сведения есть, вопрос о группе, сведений нет</w:t>
            </w:r>
          </w:p>
        </w:tc>
        <w:tc>
          <w:tcPr>
            <w:tcW w:type="dxa" w:w="19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nrel_indication, nrel_treatment_method, nrel_used_drug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Итого в базе знаний: 9 классов ответных фраз с 38 подклассами, 91 фраз (все различны), из них 73 — с шаблоном, и 38 логических правил ответа. Работа выполнена на том же форке NIKA, что и ЛР1–ЛР2; новые файлы — в каталоге knowledge-base/extra/section_subject_domain_of_medicine/answers/ (50 файлов SCs).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МЕХАНИЗМ ОТВЕТА НА СООБЩЕНИЯ В NIKA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4.1 Как выбирается ответ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Путь сообщения показан на рисунке 1. После классификации (ЛР2) сообщение принадлежит классу вопроса, связано с выделенными сущностями ролью rrel_entity и с классом эмоциональной окраски. Агент StandardMessageReplyAgent запускает действие прямого логического вывода (DirectInferenceAgent из scl-machine) с тремя аргументами: целью template_reply_target («у сообщения есть ответ nrel_reply»), множеством правил concept_answer_on_standard_message_rule_class_by_priority и самим сообщением.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5614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14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– Путь сообщения: логический вывод по правилам с приоритетами и генерация фразы ответа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Машина вывода перебирает множества правил по приоритетам (первое множество помечено ролью rrel_1, следующие упорядочены отношением nrel_basic_sequence): внутри множества она по очереди вычисляет посылку каждой импликации и, как только посылка истинна, порождает следствие — узел ответного сообщения. Если после этого цель достигнута, вывод заканчивается. Поэтому правила с более высоким приоритетом перекрывают остальные: на этом построен выбор ветки ответа (раздел 6.2).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Переменная _message в посылке связывается с сообщением-аргументом по классу: TemplateManager подставляет аргумент в те переменные формулы, для которых в формуле указана принадлежность классу, содержащему аргумент (concept_message ∋ _message). Поэтому каждая атомарная формула правила содержит дугу concept_message → _message — иначе она искалась бы по всей памяти. Машина вывода работает в режиме «первая подстановка»: для атомарной формулы берётся первый найденный результат, а следствие порождается один раз.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правила есть шаблон ответа nrel_answer_pattern — кортеж, элемент rrel_1 которого — класс фраз. Агент MessageHandler берёт фразы этого класса на языке сообщения в случайном порядке и передаёт каждую агенту PhraseGenerationAgent, пока тот не вернёт текст: если в базе знаний нет конструкции из шаблона фразы, фраза не генерируется и берётся следующая. Если ответное сообщение не атомарное (правило породило его декомпозицию на части), фразы генерируются для частей по порядку классов в кортеже шаблона ответа и склеиваются в один текст.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4.2 Логические формулы в правилах ответа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Правило ответа — импликация (nrel_implication), связанная с узлом правила ролью rrel_main_key_sc_element. Посылка — атомарная логическая формула (sc-контур с переменными) либо неатомарная формула из связок дизъюнкции (nrel_disjunction) и конъюнкции (nrel_conjunction); следствие — атомарная формула, порождающая узел ответа. Всего в 38 правилах 52 атомарных формул посылок; дизъюнкция используется в 6 правилах, конъюнкция — в 2. По умолчанию на переменные атомарной формулы накладывается квантор существования, а на переменные, входящие в обе части импликации (_message), — квантор всеобщности: «для любого сообщения, для которого существует сущность со связью …, существует ответ …».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Посылки опираются не только на класс сообщения, но и на выделенные сущности и факты базы знаний ЛР1: наличие у сущности связи (например, возбудитель*), принадлежность сущности классу-группе, цепочки включения классов (неинфекционное заболевание), связь двух сущностей сообщения (лекарство показано при заболевании), эмоциональную окраску. Поэтому ответ на одно и то же сообщение меняется при изменении базы знаний (раздел 8.3).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4.3 Доработка агента генерации фраз: переменная $list{…}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Агент PhraseGenerationAgent подставляет во фразу значения переменных шаблона: ${_x} — содержимое ссылки _x, $...{_x} — элементы множества _x, $set_power{_x} — мощность множества. При этом берётся первый результат поиска по шаблону. В базе знаний ЛР1 значения отношений записаны отдельными парами (у гриппа A(H1N1) четыре пары симптом*), а не множеством, поэтому стандартными средствами во фразу попал бы один симптом из четырёх. Переписывать базу знаний ЛР1 ради формы ответа неправильно, поэтому в агент добавлена переменная $list{_x}: все различные значения _x по всем согласованным результатам поиска (для ссылки — её содержимое, для узла — основной идентификатор на русском языке), по алфавиту, через запятую. Остальные переменные подставляются, как и раньше, по первому результату.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Имя выбрано так, чтобы не совпасть с регулярным выражением существующей переменной $...{_x}: в нём точки не экранированы, и запись $all{_x} была бы распознана как перечень элементов множества (такая ошибка была обнаружена при разработке). Изменения — в файлах nika_changes/PhraseGenerationAgent.cpp и .hpp; фрагмент приведён ниже.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// Фраза с $list{_x}: остальные переменные подставляются по первому согласованному результату,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// а для каждой переменной $list{} собираются различные значения по всем согласованным результатам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// (в базе знаний ЛР1 значения отношения хранятся отдельными дугами, а не множеством).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std::vector&lt;std::string&gt; const &amp; listNames = listValuesIt-&gt;second;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std::map&lt;std::string, std::vector&lt;std::string&gt;&gt; collected;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size_t consistentCount = 0;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bool missingVariable = false;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m_context.SearchByTemplateInterruptibly(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templateOption,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[&amp;](ScTemplateSearchResultItem const &amp; item) -&gt; ScTemplateSearchRequest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if (!isResultConsistent(templateNode, variableNames, item))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return ScTemplateSearchRequest::CONTINUE;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if (consistentCount == 0)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textResult = generatePhraseAnswer(item, variables, text);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for (std::string const &amp; name : listNames)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if (!item.Has(name))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missingVariable = true;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return ScTemplateSearchRequest::STOP;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std::string const value = getElementText(item[name]);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std::vector&lt;std::string&gt; &amp; values = collected[name];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if (!value.empty() &amp;&amp; std::find(values.cbegin(), values.cend(), value) == values.cend())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values.push_back(value);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updateSemanticAnswer(item);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++consistentCount;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return consistentCount &lt; LIST_VALUES_MAX_RESULTS ? ScTemplateSearchRequest::CONTINUE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                      : ScTemplateSearchRequest::STOP;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  });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СЦЕНАРИЙ ДИАЛОГА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Сценарий продолжает диалог ЛР2: пользователь с подозрением на грипп A(H1N1) расспрашивает систему о симптомах, возбудителе, передаче, диагностике, лечении, враче и лекарствах, затем задаёт вопросы, на которые срабатывают другие ветки правил, — о группе заболеваний, о неинфекционном заболевании, о лекарстве, которое не применяется при заболевании, о лекарстве без сведений о побочных эффектах, и грубое сообщение. В таблице 2 — 17 сообщений и ответы NIKA, полученные при прогоне (скрипт run_scenario.py, сообщения отправляются так же, как из веб-интерфейса); в последнем столбце — правило, по которому построен ответ.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– Сценарий диалога и ответы NIKA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041"/>
        <w:gridCol w:w="4649"/>
        <w:gridCol w:w="2551"/>
      </w:tblGrid>
      <w:tr>
        <w:trPr>
          <w:tblHeader w:val="true"/>
        </w:trP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№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Сообщение пользователя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Ответ NIKA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Правило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Здравствуйте, доктор!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Давно не виделись!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NIKA: lr_greeting_message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грипп A(H1N1)?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грипп A(H1N1) - пандемический штамм A(H1N1)pdm09 с 2010 года включается в состав сезонных вакцин против гриппа.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NIKA: lr_message_about_entity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симптомы у гриппа A(H1N1)?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Симптомы заболевания «грипп A(H1N1)»: головная боль, кашель, лихорадка, общая слабость.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lr_answer_disease_symptoms_found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вызывает грипп A(H1N1)?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Возбудитель заболевания «грипп A(H1N1)» — вирус гриппа A.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lr_answer_disease_pathogen_found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 передаётся грипп A(H1N1)?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Путь передачи заболевания «грипп A(H1N1)»: воздушно-капельный, реже контактно-бытовой.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lr_answer_disease_transmission_found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 диагностируют грипп A(H1N1)?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 диагностике заболевания «грипп A(H1N1)» используют оборудование: гематологический анализатор, стетоскоп (для методов: аускультация, общий анализ крови).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lr_answer_disease_diagnostics_found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Подскажите, пожалуйста, чем лечат грипп A(H1N1)?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Лекарственная терапия заболевания «грипп A(H1N1)»: жаропонижающая терапия, противовирусная терапия; препараты: ибупрофен, осельтамивир, парацетамол, ремдесивир.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lr_answer_disease_treatment_found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 какому врачу обратиться при гриппе A(H1N1)?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 заболеванием «грипп A(H1N1)» стоит обратиться к специалисту (врач-инфекционист, врач-терапевт). Такие врачи принимают в учреждениях: 34-я центральная районная клиническая поликлиника Советского района г. Минска, Городская клиническая инфекционная больница г. Минска.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lr_answer_disease_specialist_found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 чего помогает осельтамивир?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Препарат «осельтамивир» показан при: грипп A(H1N1). С этими заболеваниями обращаются к специалистам: врач-инфекционист, врач-терапевт.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lr_answer_drug_indications_found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побочные эффекты у осельтамивира?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Возможные побочные эффекты препарата «осельтамивир»: тошнота.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lr_answer_drug_side_effects_found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Помогает ли ибупрофен при гриппе A(H1N1)?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Да, препарат «ибупрофен» показан при заболевании «грипп A(H1N1)».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lr_answer_drug_for_disease_found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заболевания ты знаешь?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заболевание разбивается на неинфекционное заболевание, инфекционное заболевание.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NIKA: lr_message_about_subdividing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симптомы у гриппа?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 группе «грипп» относятся заболевания: грипп A(H1N1). При них встречаются симптомы: головная боль, кашель, лихорадка, общая слабость. Назовите конкретное заболевание — отвечу точнее.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lr_answer_disease_symptoms_for_group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вызывает бронхиальную астму?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Заболевание «бронхиальная астма» относится к неинфекционным — его причина не вирусы и не бактерии, а наследственность, образ жизни и факторы окружающей среды.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lr_answer_disease_pathogen_non_infectious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Помогает ли инсулин при туберкулёзе?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Нет, сведений о таком применении в базе знаний нет. Препарат «инсулин» показан при: сахарный диабет 1-го типа, сахарный диабет 2-го типа.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lr_answer_drug_for_disease_not_found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Ну и как лечат туберкулёз, долго ещё ждать?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Простите, что заставила ждать! Вот как лечат это заболевание. Заболевание «туберкулёз» лечат так: антибиотикотерапия.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lr_answer_disease_treatment_apology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побочные эффекты у парацетамола?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Побочные эффекты для «парацетамол» в базе знаний не указаны — это не значит, что их нет.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lr_answer_drug_side_effects_not_found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Ответы 3–11 и 13–17 построены правилами ЛР3; ответы 1, 2 и 12 — стандартными правилами NIKA (приветствие, «Что такое …?», разбиение класса). Все 14 ответов по правилам ЛР3 совпали посимвольно с текстом, вычисленным независимой моделью базы знаний (раздел 8.4).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ПРАВИЛА ОТВЕТА В БАЗЕ ЗНАНИЙ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6.1 Состав правил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каждого класса вопросов спроектированы правила по веткам: «извинение» (приоритет 1) — 9, «сведения есть» (приоритет 2) — 9, «вопрос о группе» (приоритет 2) — 9, «неинфекционное заболевание» (приоритет 2) — 2, «сведений нет» (приоритет 3) — 9; всего 38. Полный перечень — в таблице 3. Правила находятся в каталоге answers/rules/ (по файлу на правило), входят в concept_answer_on_standard_message_rule и во множество своего приоритета, снабжены основным идентификатором и примечанием, в котором словами описана посылка, и собраны в раздел section_medical_answers.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– Логические правила ответа (имена без префикса lr_answer_)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54"/>
        <w:gridCol w:w="4479"/>
        <w:gridCol w:w="2211"/>
      </w:tblGrid>
      <w:tr>
        <w:trPr>
          <w:tblHeader w:val="true"/>
        </w:trP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Правило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Пр.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Посылка (кроме класса сообщения)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Класс(ы) фраз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disease_symptoms_apology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…disease_symptoms_apology, …disease_symptoms_found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disease_symptoms_found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симптомах заболевания, выделена сущность, и в базе знаний есть связь «симптом*»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…disease_symptoms_found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disease_symptoms_for_group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симптомах заболевания, выделенная сущность — класс, у экземпляра которого есть связь «симптом*»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…disease_symptoms_for_group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disease_symptoms_not_found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симптомах заболевания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…disease_symptoms_not_found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disease_pathogen_apology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…disease_pathogen_apology, …disease_pathogen_found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disease_pathogen_found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возбудителе заболевания, выделена сущность, и в базе знаний есть связь «возбудитель*»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…disease_pathogen_found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disease_pathogen_for_group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возбудителе заболевания, выделенная сущность — класс, у экземпляра которого есть связь «возбудитель*»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…disease_pathogen_for_group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disease_pathogen_non_infectious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возбудителе заболевания с выделенной сущностью (конъюнкция) И сущность — неинфекционное заболевание: экземпляр подкласса класса «неинфекционное заболевание» на глубине 1–3 или сам такой подкласс на глубине 1–2 (дизъюнкция пяти цепочек включения)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…disease_pathogen_non_infectious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disease_pathogen_not_found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возбудителе заболевания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…disease_pathogen_not_found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disease_transmission_apology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…disease_transmission_apology, …disease_transmission_found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disease_transmission_found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передаче заболевания, выделена сущность, и в базе знаний есть связь «путь передачи*»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…disease_transmission_found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disease_transmission_for_group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передаче заболевания, выделенная сущность — класс, у экземпляра которого есть связь «путь передачи*»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…disease_transmission_for_group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disease_transmission_non_infectious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передаче заболевания с выделенной сущностью (конъюнкция) И сущность — неинфекционное заболевание: экземпляр подкласса класса «неинфекционное заболевание» на глубине 1–3 или сам такой подкласс на глубине 1–2 (дизъюнкция пяти цепочек включения)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…disease_transmission_non_infectious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disease_transmission_not_found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передаче заболевания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…disease_transmission_not_found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disease_diagnostics_apology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…disease_diagnostics_apology, …disease_diagnostics_found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disease_diagnostics_found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диагностике заболевания, выделена сущность, и в базе знаний есть связь «метод диагностики*»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…disease_diagnostics_found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disease_diagnostics_for_group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диагностике заболевания, выделенная сущность — класс, у экземпляра которого есть связь «метод диагностики*»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…disease_diagnostics_for_group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disease_diagnostics_not_found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диагностике заболевания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…disease_diagnostics_not_found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disease_treatment_apology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…disease_treatment_apology, …disease_treatment_found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disease_treatment_found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лечении заболевания, выделена сущность, и в базе знаний есть связь «метод лечения*»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…disease_treatment_found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disease_treatment_for_group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лечении заболевания, выделенная сущность — класс, у экземпляра которого есть связь «метод лечения*»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…disease_treatment_for_group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disease_treatment_not_found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лечении заболевания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…disease_treatment_not_found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disease_specialist_apology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…disease_specialist_apology, …disease_specialist_found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disease_specialist_found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профильном враче, выделена сущность, и в базе знаний есть связь «профильный врач*»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…disease_specialist_found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disease_specialist_for_group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профильном враче, выделенная сущность — класс, у экземпляра которого есть связь «профильный врач*»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…disease_specialist_for_group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disease_specialist_not_found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профильном враче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…disease_specialist_not_found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drug_indications_apology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…drug_indications_apology, …drug_indications_found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drug_indications_found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показаниях к применению лекарственного средства, выделена сущность, и в базе знаний есть связь «показание к применению*»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…drug_indications_found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drug_indications_for_group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показаниях к применению лекарственного средства, выделенная сущность — класс, у экземпляра которого есть связь «показание к применению*»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…drug_indications_for_group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drug_indications_not_found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показаниях к применению лекарственного средства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…drug_indications_not_found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drug_side_effects_apology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…drug_side_effects_apology, …drug_side_effects_found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drug_side_effects_found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побочных эффектах лекарственного средства, выделена сущность, и в базе знаний есть связь «побочный эффект*»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…drug_side_effects_found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drug_side_effects_for_group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побочных эффектах лекарственного средства, выделенная сущность — класс, у экземпляра которого есть связь «побочный эффект*»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…drug_side_effects_for_group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drug_side_effects_not_found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побочных эффектах лекарственного средства с выделенной сущностью, для которой не сработали правила с более высоким приоритетом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…drug_side_effects_not_found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drug_for_disease_apology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1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то же, что для правила «сведения есть», и сообщение имеет негативную эмоциональную окраску; ответ — составное сообщение: извинение, затем фраза со сведениями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…drug_for_disease_apology, …drug_for_disease_found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drug_for_disease_found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сообщение о применимости лекарственного средства при заболевании, выделены препарат и заболевание, и препарат показан при этом заболевании ИЛИ входит в метод его лечения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…drug_for_disease_found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drug_for_disease_for_group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2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выделены группа лекарственных средств и заболевание, и хотя бы один препарат группы показан при этом заболевании ИЛИ входит в метод его лечения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…drug_for_disease_for_group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drug_for_disease_not_found</w:t>
            </w:r>
          </w:p>
        </w:tc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3</w:t>
            </w:r>
          </w:p>
        </w:tc>
        <w:tc>
          <w:tcPr>
            <w:tcW w:type="dxa" w:w="447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выделены лекарственное средство (экземпляр или группа) и заболевание с известными методами лечения, но правило «да» не сработало (сведений о применимости нет)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…drug_for_disease_not_found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6.2 Выбор ветки по состоянию базы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каждого класса вопросов ветки проверяются в порядке, показанном на рисунке 2. Правило «извинение» имеет приоритет 1 и срабатывает только для сообщения с негативной окраской, если сведения есть. Правила «сведения есть», «вопрос о группе» и «неинфекционное заболевание» имеют приоритет 2 и взаимно исключают друг друга по построению: у экземпляра есть связь, у класса связей нет, но они есть у его экземпляров, а у неинфекционного заболевания по определению нет возбудителя и пути передачи. Правило «сведений нет» имеет приоритет 3 и срабатывает, только если не сработало ни одно другое.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2683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6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– Выбор правила ответа по состоянию базы знаний (на примере вопроса о возбудителе)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6.3 Примеры правил на SCs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Правило «сведения есть» для вопроса о симптомах. Посылка — одна атомарная формула: сообщение класса «сообщение о симптомах заболевания» с выделенной сущностью, у которой есть связь симптом*. Следствие порождает атомарное ответное сообщение того же класса; шаблон ответа указывает подкласс фраз.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Правило ответа на сообщение о симптомах заболевания: сведения есть в базе знаний.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Если: сообщение о симптомах заболевания, выделена сущность, и в базе знаний есть связь «симптом*».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Автор: Сергиевич Д.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@if_lr_answer_disease_symptoms_found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concept_message_about_disease_symptoms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_-&gt; rrel_entity:: _entity;;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_entity _=&gt; nrel_symptom:: _symptom;;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@then_lr_answer_disease_symptoms_found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_=&gt; nrel_reply::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concept_atomic_message _-&gt;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concept_message_about_disease_symptoms _-&gt;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@if_lr_answer_disease_symptoms_found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@then_lr_answer_disease_symptoms_found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@impl_lr_answer_disease_symptoms_found = (@if_lr_answer_disease_symptoms_found =&gt; @then_lr_answer_disease_symptoms_found);;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@impl_lr_answer_disease_symptoms_found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answer_pattern_lr_answer_disease_symptoms_found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sc_node_tuple;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rrel_1: concept_phrase_about_disease_symptoms_found;;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lr_answer_disease_symptoms_found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concept_answer_on_standard_message_rule;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concept_answer_on_standard_message_rule_priority_2;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[правило ответа на сообщение о симптомах заболевания: сведения есть в базе знаний]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[rule of reply to a message about symptoms of a disease: the data is in the knowledge base] (* &lt;- lang_en;;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nrel_note: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[если сообщение о симптомах заболевания, выделена сущность, и в базе знаний есть связь «симптом*»; фразы ответа — из класса concept_phrase_about_disease_symptoms_found]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nrel_answer_pattern: answer_pattern_lr_answer_disease_symptoms_found;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@impl_lr_answer_disease_symptoms_found;;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Правило «неинфекционное заболевание» (рисунок 3) показывает неатомарную посылку: конъюнкция формулы «вопрос о возбудителе с сущностью» и дизъюнкции пяти формул «сущность — неинфекционное заболевание»: экземпляр подкласса этого класса на глубине 1, 2 или 3 либо сам подкласс на глубине 1 или 2 (в ЛР1 заболевания описаны на разной глубине иерархии: бронхиальная астма — в хронических заболеваниях дыхательной системы, инфаркт миокарда — в ишемической болезни сердца, которая входит в сердечно-сосудистые).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5637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_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37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– Правило lr_answer_disease_pathogen_non_infectious: конъюнкция и дизъюнкция в посылке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@if_lr_answer_disease_pathogen_non_infectious_class_2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_-&gt; rrel_entity:: _entity;;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_disease_class _-&gt; _entity;;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_disease_superclass _=&gt; nrel_inclusion:: _disease_class;;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concept_non_infectious_disease _=&gt; nrel_inclusion:: _disease_superclass;;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…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@if_lr_answer_disease_pathogen_non_infectious_question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concept_message_about_disease_pathogen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_-&gt; rrel_entity:: _entity;;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@and_lr_answer_disease_pathogen_non_infectious = { @if_lr_answer_disease_pathogen_non_infectious_question; @or_lr_answer_disease_pathogen_non_infectious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@and_lr_answer_disease_pathogen_non_infectious &lt;- nrel_conjunction;;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@then_lr_answer_disease_pathogen_non_infectious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_=&gt; nrel_reply::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concept_atomic_message _-&gt;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concept_message_about_disease_pathogen _-&gt;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@if_lr_answer_disease_pathogen_non_infectious_class_1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@if_lr_answer_disease_pathogen_non_infectious_class_2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@if_lr_answer_disease_pathogen_non_infectious_class_3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@if_lr_answer_disease_pathogen_non_infectious_class_4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@if_lr_answer_disease_pathogen_non_infectious_class_5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@if_lr_answer_disease_pathogen_non_infectious_question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@then_lr_answer_disease_pathogen_non_infectious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@impl_lr_answer_disease_pathogen_non_infectious = (@and_lr_answer_disease_pathogen_non_infectious =&gt; @then_lr_answer_disease_pathogen_non_infectious);;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@impl_lr_answer_disease_pathogen_non_infectious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answer_pattern_lr_answer_disease_pathogen_non_infectious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sc_node_tuple;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rrel_1: concept_phrase_about_disease_pathogen_non_infectious;;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lr_answer_disease_pathogen_non_infectious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concept_answer_on_standard_message_rule;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concept_answer_on_standard_message_rule_priority_2;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[правило ответа на сообщение о возбудителе заболевания: неинфекционное заболевание]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[rule of reply to a message about a pathogen of a disease: non-infectious disease] (* &lt;- lang_en;;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nrel_note: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[если сообщение о возбудителе заболевания с выделенной сущностью (конъюнкция) И сущность — неинфекционное заболевание: экземпляр подкласса класса «неинфекционное заболевание» на глубине 1–3 или сам такой подкласс на глубине 1–2 (дизъюнкция пяти цепочек включения); фразы ответа — из класса concept_phrase_about_disease_pathogen_non_infectious]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nrel_answer_pattern: answer_pattern_lr_answer_disease_pathogen_non_infectious;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@impl_lr_answer_disease_pathogen_non_infectious;;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Правило «извинение» порождает составное (неатомарное) ответное сообщение (рисунок 4): узел ответа входит в concept_non_atomic_message, кортеж-декомпозиция связан с ним отношением nrel_message_decomposition, первая часть помечена ролью rrel_1, порядок частей задан отношением nrel_message_sequence. Шаблон ответа — упорядоченный кортеж двух классов фраз: извинение, затем фраза «сведения есть». Так одна фраза извинения переиспользует все фразы со сведениями.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86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ology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8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– Составной ответ на грубое сообщение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@then_lr_answer_disease_treatment_apology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_=&gt; nrel_reply::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concept_non_atomic_message _-&gt;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concept_message_about_disease_treatment _-&gt;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_reply_decomposition _=&gt; nrel_message_decomposition:: 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@reply_part_arc_1_lr_answer_disease_treatment_apology = (_reply_decomposition _-&gt; _reply_part_1);;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rrel_1 _-&gt; @reply_part_arc_1_lr_answer_disease_treatment_apology;;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@reply_part_arc_2_lr_answer_disease_treatment_apology = (_reply_decomposition _-&gt; _reply_part_2);;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@reply_parts_order_lr_answer_disease_treatment_apology = (@reply_part_arc_1_lr_answer_disease_treatment_apology _=&gt; @reply_part_arc_2_lr_answer_disease_treatment_apology);;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nrel_message_sequence _-&gt; @reply_parts_order_lr_answer_disease_treatment_apology;;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concept_atomic_message _-&gt; _reply_part_1;;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concept_atomic_message _-&gt; _reply_part_2;;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answer_pattern_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Правило «сведения есть» для вопроса о применимости лекарства при заболевании использует две сущности сообщения и дизъюнкцию: препарат показан при заболевании ИЛИ входит в метод лечения этого заболевания (ибупрофен при гриппе A(H1N1) — в жаропонижающую терапию).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@if_lr_answer_drug_for_disease_found_1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_-&gt; rrel_entity:: _drug;;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_-&gt; rrel_entity:: _disease;;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_drug _=&gt; nrel_indication:: _disease;;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concept_message_about_drug_for_disease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@if_lr_answer_drug_for_disease_found_2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_-&gt; rrel_entity:: _drug;;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_-&gt; rrel_entity:: _disease;;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_disease _=&gt; nrel_treatment_method:: _treatment;;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_treatment _=&gt; nrel_used_drug:: _drug;;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concept_message_about_drug_for_disease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@or_lr_answer_drug_for_disease_found = { @if_lr_answer_drug_for_disease_found_1; @if_lr_answer_drug_for_disease_found_2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@or_lr_answer_drug_for_disease_found &lt;- nrel_disjunction;;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ФРАЗЫ ОТВЕТА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7.1 Классы фраз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Иерархия классов ответных фраз повторяет иерархию классов вопросов ЛР2 (рисунок 5): корневой класс «фраза ответа на медицинскую тему» ⊂ concept_phrase, три группы — по участницам бригады, девять классов фраз и их подклассы по состоянию базы знаний. Каждая фраза — sc-ссылка, принадлежащая lang_ru и подклассу; у фразы с шаблоном есть связь nrel_phrase_template с sc-контуром. Все 91 фраз различны (генератор проверяет это при сборке), в каждом подклассе не менее двух фраз.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6349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rase_tr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4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– Иерархия классов ответных фраз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– Число фраз в классах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835"/>
        <w:gridCol w:w="680"/>
        <w:gridCol w:w="624"/>
        <w:gridCol w:w="737"/>
        <w:gridCol w:w="3515"/>
      </w:tblGrid>
      <w:tr>
        <w:trPr>
          <w:tblHeader w:val="true"/>
        </w:trP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Автор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Класс фраз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Подкл.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Фраз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 шабл.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По подклассам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Сергиевич Д.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concept_phrase_about_disease_symptoms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— 2, сведения есть — 4, вопрос о группе — 2, сведений нет — 2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Сергиевич Д.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concept_phrase_about_disease_pathogen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— 2, сведения есть — 4, вопрос о группе — 2, неинфекционное заболевание — 2, сведений нет — 2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Сергиевич Д.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concept_phrase_about_disease_transmission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— 2, сведения есть — 4, вопрос о группе — 2, неинфекционное заболевание — 2, сведений нет — 2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Рублевская Е.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concept_phrase_about_disease_diagnostics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— 2, сведения есть — 4, вопрос о группе — 2, сведений нет — 2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Рублевская Е.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concept_phrase_about_disease_treatment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9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— 2, сведения есть — 3, вопрос о группе — 2, сведений нет — 2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Рублевская Е.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concept_phrase_about_disease_specialist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9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— 2, сведения есть — 3, вопрос о группе — 2, сведений нет — 2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Банкевич Я.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concept_phrase_about_drug_indications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9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— 2, сведения есть — 3, вопрос о группе — 2, сведений нет — 2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Банкевич Я.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concept_phrase_about_drug_side_effects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9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— 2, сведения есть — 3, вопрос о группе — 2, сведений нет — 2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Банкевич Я.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concept_phrase_about_drug_for_disease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11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9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извинение — 2, сведения есть — 3, вопрос о группе — 3, сведений нет — 3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7.2 Шаблоны фраз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Общая часть шаблона связывает фразу с сообщением: concept_message ∋ _message (по этой дуге агент подставляет в _message сообщение пользователя), сообщение → rrel_entity: _entity, основной идентификатор сущности на русском языке. Дальше шаблон описывает сведения, которые подставляются во фразу. Пример — фраза «сведения есть» о синдроме и входящих в него симптомах (цепочка сущность → синдром → симптом-компонент):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@template_disease_symptoms_found_4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_message _-&gt; rrel_entity:: _entity;;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_entity _=&gt; nrel_main_idtf:: _entity_name;;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lang_ru _-&gt; _entity_name;;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_entity _=&gt; nrel_syndrome:: _syndrome;;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_syndrome _=&gt; nrel_component_symptom:: _component_symptom;;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@phrase_disease_symptoms_found_4 = [Для заболевания «${_entity_name}» характерен синдром: $list{_syndrome}; в него входят симптомы: $list{_component_symptom}.];;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@phrase_disease_symptoms_found_4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lang_ru;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concept_phrase_about_disease_symptoms_found;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nrel_phrase_template: @template_disease_symptoms_found_4;;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гриппа A(H1N1) эта фраза даёт «Для заболевания «грипп A(H1N1)» характерен синдром: интоксикационный синдром; в него входят симптомы: головная боль, лихорадка, общая слабость.», для инфаркта миокарда — острый коронарный синдром и его симптомы, а для сахарного диабета, у которого синдромы в базе знаний не указаны, фраза не генерируется, и агент выбирает другую фразу подкласса. Фразы подклассов «вопрос о группе» собирают сведения по экземплярам класса (сущность → экземпляр → значение), фразы «сведений нет» используют только имя сущности, фразы извинения — без шаблона.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фразы с шаблонами построены цепочками от сущности сообщения: каждая переменная $list{…} находится на своём пути от _entity. Шаблоны-«звёзды» с несколькими независимыми многозначными ветками от одной сущности (например, «поражаемые органы и симптомы») пришлось переделать: sc-machine 0.10 возвращает для них не все результаты (раздел 8.7). Полный перечень фраз — в приложении А.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 ТЕСТИРОВАНИЕ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8.1 Сборка базы знаний и запуск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База знаний собирается при запуске контейнера problem-solver (make kb в каталоге nika): при последней сборке обработано 1789 из 1789 файлов со статусом ok (ошибок — 0), в том числе 50 файлов ЛР3. Изменённый агент PhraseGenerationAgent собирается командой docker compose build problem-solver. Диалоговый интерфейс — http://localhost:3033, sc-web — http://localhost:8000, сервис классификации wit-local (ЛР2) — http://localhost:8095.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8.2 Сценарий в интерфейсе NIKA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рисунках 6 и 7 — сценарий из раздела 5 в диалоговом интерфейсе NIKA. На каждое сообщение система отвечает по правилам ЛР3 фразой, в которую подставлены сведения базы знаний ЛР1: перечни симптомов, методов диагностики и лечения, врачей, путь передачи и вакцина, показания и побочные эффекты лекарств. На грубое сообщение «Ну и как лечат туберкулёз, долго ещё ждать?» ответ состоит из извинения и сведений.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787486" cy="79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1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7486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– Сценарий в интерфейсе NIKA (сообщения 1–10)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787486" cy="79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3_cr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7486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– Сценарий в интерфейсе NIKA (сообщения 9–19)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8.3 Разные ответы на одно сообщение в зависимости от состояния базы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Требование 1б проверено прямо: одно и то же сообщение «Какие побочные эффекты у парацетамола?» отправлено трижды — до изменения базы знаний, после добавления факта и после его удаления. Факт добавляется в sc-память работающей системы (скрипт run_scenario.py через sc-client; в SCs он записывается одной строкой):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paracetamol =&gt; nrel_side_effect: nausea;;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5 – Ответы на одно и то же сообщение при разном состоянии базы знаний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814"/>
        <w:gridCol w:w="4876"/>
        <w:gridCol w:w="2551"/>
      </w:tblGrid>
      <w:tr>
        <w:trPr>
          <w:tblHeader w:val="true"/>
        </w:trP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№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Состояние БЗ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Ответ NIKA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Правило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исходная база знаний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Побочные эффекты для «парацетамол» в базе знаний не указаны — это не значит, что их нет.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lr_answer_drug_side_effects_not_found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после добавления факта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 приёме препарата «парацетамол» возможны побочные эффекты: тошнота.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lr_answer_drug_side_effects_found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после удаления факта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 моей базе знаний нет сведений о побочных эффектах препарата «парацетамол». Уточните их у врача или в инструкции.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lr_answer_drug_side_effects_not_found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Пока связи побочный эффект* у парацетамола нет, посылка правила «сведения есть» ложна и срабатывает правило «сведений нет» (приоритет 3); после добавления факта та же фраза-вопрос обрабатывается правилом с приоритетом 2, а шаблон фразы находит в памяти новый факт и подставляет его. Это видно и в интерфейсе (рисунок 8). Кроме того, ответ зависит от состояния базы знаний и для разных сущностей одного вопроса: вопрос о группе («Какие симптомы у гриппа?») собирается по экземплярам класса, у неинфекционного заболевания нет возбудителя, у инсулина нет побочных эффектов.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33295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3_cr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32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– Одно и то же сообщение до добавления факта, после добавления и после удаления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8.4 Каждое правило может быть применено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проверки требования «убедиться, что каждое правило может быть применено» написан набор из 40 естественных сообщений — не менее одного на каждое из 38 правил (скрипт test_answers.py rules). Сообщения отправляются в NIKA так же, как из веб-интерфейса, но в отдельный диалог, не отображаемый в интерфейсе. Для каждого ответа независимая модель базы знаний (kb_model.py) вычисляет по исходным данным ЛР1, какое правило должно сработать при таком состоянии базы знаний, и все тексты, которые могут получиться из фраз этого правила (заново реализованы поиск по шаблону фразы и подстановка ${…} и $list{…}); ответ NIKA должен совпасть с одним из них посимвольно.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Результат: классифицировано верно 40 из 40 сообщений, ответ совпал с ожидаемым в 40 из 40, сработали все 38 правил из 38 (таблица 6; среднее время ответа — 0,55 с).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6 – Проверка применимости правил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154"/>
        <w:gridCol w:w="4876"/>
        <w:gridCol w:w="567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Правило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Сообщение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Ответ NIKA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Верно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disease_symptoms_found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симптомы у гриппа A(H1N1)?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Для заболевания «грипп A(H1N1)» характерен синдром: интоксикационный синдром; в него входят симптомы: головная боль, лихорадка, общая слабость.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disease_symptoms_for_group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симптомы бывают при сахарном диабете?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 группе «сахарный диабет» относятся заболевания: сахарный диабет 1-го типа, сахарный диабет 2-го типа. При них встречаются симптомы: гипергликемия, общая слабость. Назовите конкретное заболевание — отвечу точнее.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disease_symptoms_not_found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симптомы у пневмококка?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 могу назвать симптомы для «пневмококк»: таких данных в базе знаний нет. Возможно, это не заболевание?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disease_symptoms_apology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Ну и какие симптомы у COVID-19, долго ещё ждать?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задержку — вот что известно о проявлениях заболевания. Для заболевания «COVID-19» характерен синдром: интоксикационный синдром; в него входят симптомы: головная боль, лихорадка, общая слабость.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disease_pathogen_found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Что вызывает туберкулёз?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Причина заболевания «туберкулёз» — инфекция, возбудитель: микобактерия туберкулёза.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disease_pathogen_for_group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Какой возбудитель у гриппа?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Возбудители заболеваний группы «грипп»: вирус гриппа A. Уточните заболевание (грипп A(H1N1)), и я назову возбудителя точно.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disease_pathogen_non_infectious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Что вызывает бронхиальную астму?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Заболевание «бронхиальная астма» относится к неинфекционным — его причина не вирусы и не бактерии, а наследственность, образ жизни и факторы окружающей среды.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disease_pathogen_non_infectious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Какой возбудитель у сахарного диабета?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Заболевание «сахарный диабет» относится к неинфекционным — его причина не вирусы и не бактерии, а наследственность, образ жизни и факторы окружающей среды.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disease_pathogen_not_found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Какой возбудитель у инфекционного заболевания?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 могу назвать возбудителя для «инфекционное заболевание» — в базе знаний он не указан.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disease_pathogen_apology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Ну и что вызывает вирусный гепатит B, долго ещё ждать?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Извините, что пришлось подождать. Вот что известно о возбудителе. Возбудитель заболевания «вирусный гепатит B» — вирус гепатита B.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disease_transmission_found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 передаётся COVID-19?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Инкубационный период заболевания «COVID-19» — от 2 до 14 суток, в среднем 5-6 суток; путь передачи: воздушно-капельный и контактный.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disease_transmission_for_group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 передаются бактериальные заболевания?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Пути передачи заболеваний группы «бактериальное заболевание»: воздушно-капельный. Уточните заболевание: пневмококковая пневмония, туберкулёз.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disease_transmission_non_infectious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 передаётся сахарный диабет 2-го типа?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Заразиться заболеванием «сахарный диабет 2-го типа» нельзя — это неинфекционное заболевание, оно развивается под действием внутренних и внешних факторов, а не инфекции.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disease_transmission_not_found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 передаётся инфекционное заболевание?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Путь передачи для «инфекционное заболевание» в моей базе знаний не указан.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disease_transmission_apology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Ну и как передаётся туберкулёз, отвечай быстрее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задержку! Рассказываю, как передаётся заболевание. Заболевание «туберкулёз» передаётся так: воздушно-капельный. Инкубационный период — от 3 до 12 недель.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disease_diagnostics_found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 диагностируют инфаркт миокарда?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Для диагностики заболевания «инфаркт миокарда» применяют: тропониновый тест, электрокардиография, эхокардиография.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disease_diagnostics_for_group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 диагностируют ишемическую болезнь сердца?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Для заболеваний группы «ишемическая болезнь сердца» (инфаркт миокарда, стенокардия) применяют методы диагностики: тропониновый тест, электрокардиография, эхокардиография.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disease_diagnostics_not_found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 диагностируют заболевание?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 знаю, как диагностируют «заболевание»: сведений об этом в базе знаний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disease_diagnostics_apology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Слушай, быстро: как диагностируют пневмококковую пневмонию?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задержку, рассказываю о диагностике. Для диагностики заболевания «пневмококковая пневмония» применяют: аускультация, общий анализ крови, рентгенография органов грудной клетки.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disease_treatment_found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Чем лечат бронхиальную астму?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Заболевание «бронхиальная астма» лечат так: глюкокортикоидная терапия.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disease_treatment_for_group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 лечат сахарный диабет?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Для заболеваний группы «сахарный диабет» (сахарный диабет 1-го типа, сахарный диабет 2-го типа) применяют методы лечения: диетотерапия, инсулинотерапия.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disease_treatment_not_found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 лечат неинфекционные заболевания?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о лечении для «неинфекционное заболевание» в базе знаний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disease_treatment_apology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Ну и как лечат туберкулёз, долго ещё ждать?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ожидание — рассказываю о лечении. Лекарственная терапия заболевания «туберкулёз»: антибиотикотерапия; препараты: азитромицин, амоксициллин.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disease_specialist_found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 какому врачу обратиться при стенокардии?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Профильные врачи при заболевании «стенокардия»: кардиолог.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disease_specialist_for_group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Какой врач лечит грипп?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 заболеваниях группы «грипп» (грипп A(H1N1)) помогают специалисты: врач-инфекционист, врач-терапевт.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disease_specialist_not_found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Кто лечит сердечно-сосудистые заболевания?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Профильный врач для «сердечно-сосудистое заболевание» в базе знаний не указан.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disease_specialist_apology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Эй, к какому врачу идти с COVID-19?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задержку! Подскажу, к какому врачу обратиться. Профильные врачи при заболевании «COVID-19»: врач-инфекционист, пульмонолог.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drug_indications_found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 чего помогает будесонид?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Препарат «будесонид» показан при: бронхиальная астма. С этими заболеваниями обращаются к специалистам: врач-терапевт, пульмонолог.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drug_indications_for_group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 каких заболеваниях применяют противовирусные средства?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 зависят от конкретного препарата группы «противовирусное средство». В целом их применяют при: COVID-19, грипп A(H1N1). Уточните препарат: осельтамивир, ремдесивир.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drug_indications_not_found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От чего помогает лекарственное средство?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 знаю, от чего помогает «лекарственное средство», — сведений о показаниях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drug_indications_apology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Ну и от чего помогает морфин, отвечай быстрее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задержку — вот при каких заболеваниях применяют этот препарат. Показания к применению препарата «морфин»: инфаркт миокарда.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drug_side_effects_found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побочные эффекты у амоксициллина?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 приёме препарата «амоксициллин» возможны побочные эффекты: тошнота.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drug_side_effects_for_group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побочные эффекты у антибиотиков?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препаратов группы «антибиотик» (азитромицин, амоксициллин) отмечены побочные эффекты: тошнота.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drug_side_effects_not_found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Какие побочные эффекты у инсулина?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моей базе знаний нет сведений о побочных эффектах препарата «инсулин». Уточните их у врача или в инструкции.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drug_side_effects_apology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Ну и какие побочные эффекты у ремдесивира, долго ещё ждать?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Простите, что заставила ждать! Вот сведения о побочных эффектах. Среди побочных эффектов препарата «ремдесивир» — тошнота.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drug_for_disease_found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Помогает ли ибупрофен при гриппе A(H1N1)?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Да: заболевание «грипп A(H1N1)» входит в показания к применению препарата «ибупрофен».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drug_for_disease_for_group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Помогают ли антибиотики при туберкулёзе?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Да. Метод лечения заболевания «туберкулёз» — антибиотикотерапия; из группы «антибиотик» в нём используются: азитромицин, амоксициллин.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drug_for_disease_not_found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Помогает ли инсулин при туберкулёзе?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Нет, сведений о таком применении в базе знаний нет. Препарат «инсулин» показан при: сахарный диабет 1-го типа, сахарный диабет 2-го типа.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drug_for_disease_not_found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Помогают ли анальгетики при туберкулёзе?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Нет. При заболевании «туберкулёз» в моей базе знаний указаны другие препараты: азитромицин, амоксициллин.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4"/>
              </w:rPr>
              <w:t>drug_for_disease_apology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Ну и помогает ли осельтамивир при гриппе A(H1N1), долго ещё ждать?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Извините, что пришлось подождать. Вот что я знаю о применении этого препарата. Да: заболевание «грипп A(H1N1)» входит в показания к применению препарата «осельтамивир».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8.5 Проверка по всей базе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Чтобы проверить не отдельные примеры, а правила и фразы целиком, выполнен обход базы знаний (test_answers.py kb): каждый класс вопросов × каждая сущность предметной области — 8 классов вопросов об одной сущности для всех экземпляров и классов заболеваний или лекарств, а для вопроса о применимости — все пары «лекарство (или группа) — заболевание». Всего 392 сообщений; ожидаемые ответы вычислены той же моделью базы знаний.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7 – Обход базы знаний: сработавшие ветки и верные ответы (по верно классифицированным сообщениям)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94"/>
        <w:gridCol w:w="850"/>
        <w:gridCol w:w="794"/>
        <w:gridCol w:w="794"/>
        <w:gridCol w:w="850"/>
        <w:gridCol w:w="907"/>
        <w:gridCol w:w="1020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Класс вопроса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Сообщ.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Свед. есть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Группа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Неинф.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Свед. нет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Нет правила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Верно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симптомах заболевания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20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20 / 20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возбудителе заболевания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22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22 / 22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передаче заболевания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22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22 / 22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диагностике заболевания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22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22 / 22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лечении заболевания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22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22 / 22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профильном враче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20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20 / 20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показаниях к применению лекарственного средства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25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13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8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25 / 25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побочных эффектах лекарственного средства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24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24 / 24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применимости лекарственного средства при заболевании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210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25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16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169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210 / 210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387 ответов на 387 верно классифицированных сообщений совпали с ожидаемыми посимвольно; при обходе сработало 29 правил (правила «извинение» проверяются набором из раздела 8.4, так как вопросы обхода нейтральны). В столбце «нет правила» — пары, для которых ни одно правило ЛР3 не применимо (например, у группы вакцин нет показаний, пересекающихся с заболеванием, и нет экземпляров с показаниями); на них NIKA даёт ответ по умолчанию.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 сообщений из 392 классификатор ЛР2 разобрал неверно, это не ошибки правил ЛР3: «Какие симптомы у заболевания?» — не отнесено ни к одному классу, выделена лишняя сущность «симптом»; «Какие симптомы у инфекционного заболевания?» — не отнесено ни к одному классу, выделена лишняя сущность «симптом»; «К какому врачу обратиться при заболевании?» — выделена лишняя сущность «врач»; «К какому врачу обратиться при инфекционном заболевании?» — выделена лишняя сущность «врач»; «Какие побочные эффекты у мрнка-вакцины?» — сущность не выделена (в тексте вопроса неверно склонено название). Первые четыре — общие формулировки со словом «заболевание»: классификатор ЛР2 обучен на вопросах о конкретных заболеваниях; пятое — артефакт автоматического склонения названия «мРНК-вакцина» в тестовом скрипте.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8.6 Навигация по правилам и фразам в sc-web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Правила и фразы доступны в sc-web. Раздел section_medical_answers (рисунок 9) перечисляет ключевые элементы: классы фраз и все правила. На странице правила (рисунок 10) видны его основной идентификатор, примечание с описанием посылки, шаблон ответа, главный ключевой элемент (импликация) и множество приоритета. На странице подкласса фраз (рисунок 11) — сами фразы с переменными, включение в класс и шаблоны ответа правил, которые используют этот подкласс.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279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section_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2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9 – Раздел базы знаний ЛР3 в sc-web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132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rule_noninf_cr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3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10 – Правило «неинфекционное заболевание» в sc-web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880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phrases_found_cr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8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11 – Подкласс фраз «сведения есть» о симптомах заболевания в sc-web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Сообщения сценария имеют системные идентификаторы lr3_msg_N, ответы — lr3_reply_N. На рисунке 12 — составной ответ на грубое сообщение: узел ответа принадлежит классу неатомарных сообщений, связан с декомпозицией на две части и с текстом ответа.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437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reply_apology_cr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3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12 – Составной ответ lr3_reply_16 в sc-web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8.7 Найденные и исправленные ошибки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разработке и тестировании обнаружены ошибки в базе знаний, в правилах и в самой платформе; все они выявлены тестами из разделов 8.4–8.5 и устранены или обойдены.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Псевдоним SCs использовался до объявления (строка «@pattern_… &lt;- sc_node_tuple;;» не создаёт элемент): сборка базы знаний падала, и problem-solver перезапускался по кругу. Кортежи шаблонов ответа получили системные идентификаторы answer_pattern_&lt;правило&gt;, шаблоны фраз объявляются до фраз.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В scl-machine 0.3.1 узел отрицания (NegationExpressionNode) не передаёт подформуле аргументы вывода, и она ищется по всей памяти, а не для текущего сообщения. Первая версия правила «неинфекционное заболевание» содержала отрицание «у сущности нет связи возбудитель*» и срабатывала, только пока в памяти не было других сообщений о возбудителе. Отрицание убрано: взаимоисключение обеспечено приоритетами и определением неинфекционного заболевания (раздел 6.2). Отрицание использовано в решениях задач (приложение Б).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Поиск по шаблону в sc-machine 0.10 зависит от порядка элементов структуры, если от одного узла выходят две одинаковые по форме дуги (две сущности сообщения с ролью rrel_entity): при одном порядке находится результат, при другом — нет. В формулах с двумя сущностями принадлежность сообщения классам записывается в конце контура; это проверено отдельным стендом (построение шаблона в памяти и поиск по нему).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Для шаблонов фраз с двумя сущностями и тройками «основной идентификатор + lang_ru» поиск возвращал 4632 несогласованных результата (или ни одного); проверка согласованности каждого занимала около 6 с, и агент ответа не дожидался фразы. В таких шаблонах имена подставляются через $list{_drug} (основной идентификатор узла), а каждая фраза задаёт только нужные ей связи сообщения.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Шаблоны-«звёзды» с несколькими многозначными ветками от одной сущности (поражаемый орган и симптомы, показания и побочные эффекты) sc-machine перебирает не полностью: для COVID-19 вместо четырёх симптомов выводился один. Фразы переделаны в цепочки; обход базы знаний подтверждает полноту всех перечней.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6) Совпадение имени новой переменной $all{…} с регулярным выражением «$...{» агента (раздел 4.3) — переменная названа $list{…}.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7) Смысловая неполнота правила «вопрос о группе» для лекарств: на «Помогают ли антибиотики при туберкулёзе?» система отвечала бы «нет», хотя в базе знаний туберкулёз лечат антибиотикотерапией амоксициллином и азитромицином (в показаниях этих препаратов туберкулёз не указан). В посылку добавлена вторая ветка дизъюнкции — препарат группы входит в метод лечения заболевания, и фраза для неё.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8) Связь включения подклассов фраз записывалась дважды (у класса и у подкласса), и sc-web показывал её два раза; теперь она записывается один раз — у подкласса.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8.8 Проверка, что результаты ЛР2 не нарушены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добавления правил ЛР3 повторно выполнена проверка ЛР2 «Что такое …?» для всех понятий, отношений и экземпляров раздела (regression_lr2.py): 211 из 211 вопросов получили ответ по определению или примечанию, как и в ЛР2. Сообщения сценария ЛР2 входят в сценарий ЛР3 и классифицируются так же (таблица 3); вместо ответа «Извините, я не нашла ответа… элементом классов: …» теперь выдаётся ответ по существу.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 ВЫВОДЫ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работы изучен механизм ответа на сообщения в системе NIKA: прямой логический вывод по правилам с приоритетами (scl-machine), шаблоны ответа правил, выбор и генерация фраз по шаблонам. Спроектированы 9 классов ответных фраз — по три у каждой участницы бригады, на её же вопросы из ЛР2, — с 38 подклассами по состоянию базы знаний и 91 различными фразами, из которых 73 используют шаблоны, и 38 логических правил ответа.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Правила используют классы сообщений, выделенные сущности, факты базы знаний ЛР1 и эмоциональную окраску сообщения; в посылках применены конъюнкция и дизъюнкция, цепочки включения классов, связи между двумя сущностями сообщения, а в следствиях — атомарные и составные ответные сообщения. Ответ на одно и то же сообщение меняется при изменении базы знаний, что показано в интерфейсе NIKA.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перечисления всех значений отношения во фразе агент генерации фраз дополнен переменной $list{…}. Проверка показала: сработали все 38 правил, ответы на 40 из 40 сообщений набора правил и на все 387 верно классифицированных сообщений обхода базы знаний совпали с ответами, вычисленными независимой моделью; результаты ЛР2 не нарушены (211 из 211). Найдены и обойдены ошибки платформы (отрицание в scl-machine, неполный и несогласованный поиск по шаблону в sc-machine), влияющие на проектирование правил и фраз.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СПИСОК ИСПОЛЬЗОВАННЫХ ИСТОЧНИКОВ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Лабораторный практикум по курсу «Технологии и инструментальные средства проектирования интеллектуальных систем»: методические указания. – Минск: БГУИР, кафедра ИИТ, 2023.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Документация интеллектуальной системы NIKA [Электронный ресурс]. – Режим доступа: https://ostis-apps.github.io/nika/.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Репозиторий проекта NIKA [Электронный ресурс]. – Режим доступа: https://github.com/ostis-apps/nika.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scl-machine: машина логического вывода. Документация и исходный код, версия 0.3.1 [Электронный ресурс]. – Режим доступа: https://github.com/ostis-ai/scl-machine.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sc-machine: документация по SCs, sc-шаблонам и API [Электронный ресурс]. – Режим доступа: https://ostis-ai.github.io/sc-machine/.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Стандарт Технологии OSTIS [Электронный ресурс]. – Режим доступа: https://libraries.ostis.net/standard/.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Голенков, В. В. Открытая технология онтологического проектирования, производства и эксплуатации семантически совместимых гибридных интеллектуальных компьютерных систем / В. В. Голенков [и др.]. – Минск: Бестпринт, 2021. – 690 с.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8. Отчёт по лабораторной работе №1, вариант «Медицина». – Минск: БГУИР, 2026.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9. Отчёт по лабораторной работе №2 «Обучение классификатора сообщений Wit.ai системы NIKA», вариант «Медицина». – Минск: БГУИР, 2026.</w:t>
      </w:r>
    </w:p>
    <w:p>
      <w:r>
        <w:br w:type="page"/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А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(обязательное)</w:t>
      </w:r>
    </w:p>
    <w:p>
      <w:pPr>
        <w:keepNext w:val="0"/>
        <w:spacing w:lineRule="auto" w:line="360" w:after="16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Фразы ответов в базе знаний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8 – Все фразы ответов (по классам и подклассам)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783"/>
        <w:gridCol w:w="567"/>
      </w:tblGrid>
      <w:tr>
        <w:trPr>
          <w:tblHeader w:val="true"/>
        </w:trP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Класс фраз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Подкласс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Текст фразы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4"/>
              </w:rPr>
              <w:t>Шабл.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симптомах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Простите, что заставила ждать! Сейчас расскажу о симптомах.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симптомах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задержку — вот что известно о проявлениях заболевания.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симптомах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Симптомы заболевания «${_entity_name}»: $list{_symptom}.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симптомах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 заболевании «${_entity_name}» обычно наблюдаются: $list{_symptom}.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симптомах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Для заболевания «${_entity_name}» характерны такие симптомы: $list{_symptom}.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симптомах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Для заболевания «${_entity_name}» характерен синдром: $list{_syndrome}; в него входят симптомы: $list{_component_symptom}.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симптомах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К группе «${_entity_name}» относятся заболевания: $list{_instance}. При них встречаются симптомы: $list{_symptom}. Назовите конкретное заболевание — отвечу точнее.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симптомах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Симптомы зависят от конкретного заболевания группы «${_entity_name}» ($list{_instance}). В целом для этой группы характерны: $list{_symptom}.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симптомах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моей базе знаний нет сведений о симптомах для «${_entity_name}».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симптомах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 могу назвать симптомы для «${_entity_name}»: таких данных в базе знаний нет. Возможно, это не заболевание?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ожидание! Отвечаю о возбудителе.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Извините, что пришлось подождать. Вот что известно о возбудителе.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Возбудитель заболевания «${_entity_name}» — $list{_pathogen}.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Причина заболевания «${_entity_name}» — инфекция, возбудитель: $list{_pathogen}.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Возбудитель заболевания «${_entity_name}» — $list{_pathogen}. Из истории открытия: ${_discovery}.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Возбудитель заболевания «${_entity_name}» — $list{_pathogen}; на него действуют препараты: $list{_target_drug}.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Возбудители заболеваний группы «${_entity_name}»: $list{_pathogen}. Уточните заболевание ($list{_instance}), и я назову возбудителя точно.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группу «${_entity_name}» входят: $list{_instance}. Их вызывают возбудители: $list{_pathogen}.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неинфекционное заболевание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заболевания «${_entity_name}» нет возбудителя: это неинфекционное заболевание, оно не вызывается микроорганизмами.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неинфекционное заболевание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Заболевание «${_entity_name}» относится к неинфекционным — его причина не вирусы и не бактерии, а наследственность, образ жизни и факторы окружающей среды.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о возбудителе для «${_entity_name}» в моей базе знаний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возбудителе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 могу назвать возбудителя для «${_entity_name}» — в базе знаний он не указан.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передаче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задержку! Рассказываю, как передаётся заболевание.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передаче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Извините, что заставила ждать. Вот сведения о передаче заболевания.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передаче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Путь передачи заболевания «${_entity_name}»: ${_route}.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передаче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Заболевание «${_entity_name}» передаётся так: ${_route}. Инкубационный период — ${_incubation}.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передаче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Инкубационный период заболевания «${_entity_name}» — ${_incubation}; путь передачи: ${_route}.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передаче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Путь передачи заболевания «${_entity_name}»: ${_route}. Для профилактики есть вакцина: $list{_vaccine}.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передаче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Пути передачи заболеваний группы «${_entity_name}»: $list{_route}. Уточните заболевание: $list{_instance}.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передаче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Заболевания группы «${_entity_name}» ($list{_instance}) передаются так: $list{_route}.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передаче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неинфекционное заболевание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Заболевание «${_entity_name}» не передаётся от человека к человеку: оно неинфекционное.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передаче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неинфекционное заболевание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Заразиться заболеванием «${_entity_name}» нельзя — это неинфекционное заболевание, оно развивается под действием внутренних и внешних факторов, а не инфекции.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передаче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о том, как передаётся «${_entity_name}», в базе знаний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передаче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Путь передачи для «${_entity_name}» в моей базе знаний не указан.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диагностике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ожидание! Вот как ставят диагноз.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диагностике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задержку, рассказываю о диагностике.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диагностике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Для диагностики заболевания «${_entity_name}» применяют: $list{_diagnostic_method}.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диагностике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Заболевание «${_entity_name}» выявляют с помощью методов: $list{_diagnostic_method}.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диагностике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Для лабораторной диагностики заболевания «${_entity_name}» исследуют: $list{_biomaterial} (методы: $list{_diagnostic_method}).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диагностике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 диагностике заболевания «${_entity_name}» используют оборудование: $list{_equipment} (для методов: $list{_diagnostic_method}).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диагностике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Для заболеваний группы «${_entity_name}» ($list{_instance}) применяют методы диагностики: $list{_diagnostic_method}.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диагностике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Методы диагностики зависят от заболевания группы «${_entity_name}»; в целом используют: $list{_diagnostic_method}. Уточните заболевание: $list{_instance}.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диагностике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Методы диагностики для «${_entity_name}» в базе знаний не указаны.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диагностике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 знаю, как диагностируют «${_entity_name}»: сведений об этом в базе знаний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лечении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Простите, что заставила ждать! Вот как лечат это заболевание.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лечении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ожидание — рассказываю о лечении.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лечении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Методы лечения заболевания «${_entity_name}»: $list{_treatment}.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лечении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Заболевание «${_entity_name}» лечат так: $list{_treatment}.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лечении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Лекарственная терапия заболевания «${_entity_name}»: $list{_treatment}; препараты: $list{_used_drug}.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лечении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Для заболеваний группы «${_entity_name}» ($list{_instance}) применяют методы лечения: $list{_treatment}.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лечении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Лечение зависит от конкретного заболевания группы «${_entity_name}». Используемые методы: $list{_treatment}. Уточните заболевание: $list{_instance}.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лечении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о лечении для «${_entity_name}» в базе знаний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лечении заболевания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 могу подсказать, как лечат «${_entity_name}», — методы лечения в базе знаний не указаны.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профильном враче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задержку! Подскажу, к какому врачу обратиться.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профильном враче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Извините, что пришлось ждать. Вот к кому стоит обратиться.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профильном враче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 заболевании «${_entity_name}» обращаются к специалисту: $list{_specialist}.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профильном враче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Профильные врачи при заболевании «${_entity_name}»: $list{_specialist}.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профильном враче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 заболеванием «${_entity_name}» стоит обратиться к специалисту ($list{_specialist}). Такие врачи принимают в учреждениях: $list{_workplace}.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профильном враче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 заболеваниях группы «${_entity_name}» ($list{_instance}) помогают специалисты: $list{_specialist}.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профильном враче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Врач зависит от конкретного заболевания группы «${_entity_name}»; обычно это: $list{_specialist}. Уточните заболевание: $list{_instance}.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профильном враче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 знаю, к какому врачу обращаться с «${_entity_name}», — в базе знаний это не указано.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профильном враче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Профильный врач для «${_entity_name}» в базе знаний не указан.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показаниях к применению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ожидание! Рассказываю о показаниях препарата.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показаниях к применению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задержку — вот при каких заболеваниях применяют этот препарат.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показаниях к применению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Препарат «${_entity_name}» применяют при заболеваниях: $list{_indication}.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показаниях к применению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 к применению препарата «${_entity_name}»: $list{_indication}.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показаниях к применению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Препарат «${_entity_name}» показан при: $list{_indication}. С этими заболеваниями обращаются к специалистам: $list{_specialist}.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показаниях к применению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Препараты группы «${_entity_name}» ($list{_instance}) применяют при: $list{_indication}.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показаниях к применению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 зависят от конкретного препарата группы «${_entity_name}». В целом их применяют при: $list{_indication}. Уточните препарат: $list{_instance}.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показаниях к применению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 к применению для «${_entity_name}» в базе знаний не указаны.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показаниях к применению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 знаю, от чего помогает «${_entity_name}», — сведений о показаниях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побочных эффектах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Простите, что заставила ждать! Вот сведения о побочных эффектах.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побочных эффектах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 за ожидание, рассказываю о побочных эффектах препарата.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побочных эффектах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Возможные побочные эффекты препарата «${_entity_name}»: $list{_side_effect}.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побочных эффектах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 приёме препарата «${_entity_name}» возможны побочные эффекты: $list{_side_effect}.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побочных эффектах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Среди побочных эффектов препарата «${_entity_name}» — $list{_side_effect}.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побочных эффектах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У препаратов группы «${_entity_name}» ($list{_instance}) отмечены побочные эффекты: $list{_side_effect}.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побочных эффектах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Побочные эффекты зависят от конкретного препарата группы «${_entity_name}»; в целом возможны: $list{_side_effect}.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побочных эффектах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 моей базе знаний нет сведений о побочных эффектах препарата «${_entity_name}». Уточните их у врача или в инструкции.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побочных эффектах лекарственного средства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Побочные эффекты для «${_entity_name}» в базе знаний не указаны — это не значит, что их нет.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применимости лекарственного средства при заболевании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Простите за задержку! Отвечаю, поможет ли препарат.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применимости лекарственного средства при заболевании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Извините, что пришлось подождать. Вот что я знаю о применении этого препарата.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применимости лекарственного средства при заболевании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Да, препарат «$list{_drug}» показан при заболевании «$list{_disease}».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применимости лекарственного средства при заболевании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Да: заболевание «$list{_disease}» входит в показания к применению препарата «$list{_drug}».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применимости лекарственного средства при заболевании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сведения есть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Да. Препарат «$list{_drug}» применяют при заболевании «$list{_disease}», метод лечения: $list{_treatment}.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применимости лекарственного средства при заболевании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Да, при заболевании «$list{_disease}» помогают препараты группы «$list{_drug}»: $list{_drug_instance}.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применимости лекарственного средства при заболевании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Из группы «$list{_drug}» при заболевании «$list{_disease}» применяют: $list{_drug_instance}.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применимости лекарственного средства при заболевании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вопрос о группе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Да. Метод лечения заболевания «$list{_disease}» — $list{_treatment}; из группы «$list{_drug}» в нём используются: $list{_drug_instance}.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применимости лекарственного средства при заболевании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Нет. При заболевании «$list{_disease}» в моей базе знаний указаны другие препараты: $list{_used_drug}.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применимости лекарственного средства при заболевании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Нет, сведений о таком применении в базе знаний нет. Препарат «$list{_drug}» показан при: $list{_drug_indication}.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применимости лекарственного средства при заболевании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сведений нет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Нет, препараты группы «$list{_drug}» ($list{_drug_instance}) при этом заболевании в базе знаний не указаны.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4"/>
              </w:rPr>
              <w:t>да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r>
        <w:br w:type="page"/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Б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(справочное)</w:t>
      </w:r>
    </w:p>
    <w:p>
      <w:pPr>
        <w:keepNext w:val="0"/>
        <w:spacing w:lineRule="auto" w:line="360" w:after="16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Ответы на контрольные вопросы и решение задач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формальная теория? Приведите пример.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Формальная теория — множество высказываний, которые считаются истинными в её рамках: одни высказывания принимаются как аксиомы, другие доказываются (выводятся) из них по правилам вывода, например Modus ponens: если истинно A и истинно A → B, то истинно B. Пример — геометрия Евклида: аксиомы, определение прямоугольного треугольника, теорема Пифагора. В этой работе формальная теория — раздел «Медицина» базы знаний NIKA: фактографические высказывания ЛР1 («грипп A(H1N1) ⇒ возбудитель*: вирус гриппа A») и логические формулы — правила ответа, из которых машина вывода получает новое знание (ответное сообщение).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высказывание, какими они бывают?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Высказывание — структура, в которую входят sc-константы и/или sc-переменные, или логическая связка, которая может трактоваться как истинная или ложная в рамках предметной области. Разбиения: атомарные (содержат хотя бы один элемент, не являющийся знаком другого высказывания, — sc-контур) и неатомарные (состоят только из знаков других высказываний — связки); фактографические высказывания и логические формулы. Логические формулы, в свою очередь, делятся на атомарные и неатомарные.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В чем отличие фактографического высказывания от логической формулы?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Фактографическое высказывание не содержит sc-переменных (атомарное без переменных или неатомарное из фактографических), оно описывает конкретный факт: «грипп A(H1N1) ⇒ симптом*: кашель». Логическая формула содержит хотя бы одну sc-переменную (атомарная) или хотя бы один элемент-логическую формулу (неатомарная) и описывает закономерность: контур «_entity ⇒ симптом*: _symptom» истинен для любой сущности, у которой есть симптом. Фактографические высказывания — факты базы знаний, логические формулы — посылки и следствия правил.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Какие бывают логические связки?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Логическая связка — отношение, связками которого являются высказывания: конъюнкция (nrel_conjunction, истинна, когда истинны все компоненты), дизъюнкция (nrel_disjunction, когда истинен хотя бы один), отрицание (nrel_negation, когда единственный компонент ложен), импликация (nrel_implication, посылка → следствие) и эквиваленция (nrel_equivalence). В правилах работы используются импликация (все правила), дизъюнкция и конъюнкция; отрицание — в решениях задач.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В каком случае высказывание является бессмысленным?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в какое-либо его атомарное высказывание входит sc-константа, не являющаяся элементом предметной области, описываемой формальной теорией (например, «инфаркт миокарда ⇒ орбитальный период*: …» в теории медицины). О неатомарном высказывании нельзя говорить как об истинном или ложном, если невозможно установить истинность хотя бы одного его элемента в рамках этой теории.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Чем можно заменить конъюнкцию двух атомарных формул?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Одной атомарной формулой — sc-контуром, объединяющим элементы обеих; общие переменные при этом совпадают. Так построены посылки большинства правил работы: «сообщение класса X» ∧ «у сообщения есть сущность» ∧ «у сущности есть связь R» записаны одним контуром. Явная конъюнкция нужна, когда один из операндов — неатомарная формула (правило «неинфекционное заболевание»: конъюнкция атомарной формулы и дизъюнкции).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шаблон, для чего он нужен? Какие операции возможны с шаблонами?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Шаблон (sc-шаблон) — sc-конструкция, часть элементов которой — переменные; он задаёт образец конструкций памяти. Операции: поиск по шаблону (найти все подстановки значений переменных, при которых конструкция есть в памяти), поиск с параметрами (часть переменных заранее связана — так _message связывается с сообщением), генерация по шаблону (создать конструкцию, подставив значения и создав новые элементы для свободных переменных), построение шаблона из sc-структуры. В NIKA посылка правила проверяется поиском, следствие порождается генерацией, а шаблон фразы ищется, и найденные значения подставляются в текст.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Какие кванторы накладываются по умолчанию на атомарные логические формулы и на импликацию?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sc-переменные атомарной логической формулы, не связанные другим квантором, по умолчанию накладывается квантор существования (формула истинна, если в памяти есть значения всех её переменных). На переменные, входящие в обе части импликации (или эквиваленции), — квантор всеобщности. В правиле «сведения есть» _message входит в обе части — «для любого сообщения»; _entity и _symptom есть только в посылке — «существует сущность с симптомом»; _reply_message есть только в следствии — «существует ответ», он и порождается.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Задачи, часть 1. Формализация логических правил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Решения записаны на SCs в файле tasks/task_rules.scs папки работы. Атомарные формулы — sc-контуры с переменными, помеченные atomic_logical_formula; связки — кортежи в nrel_disjunction, nrel_conjunction, nrel_negation; правило — импликация, главный ключевой элемент узла правила. Файл собран sc-builder без ошибок.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1. Если текущее время на телефоне больше 23 часов или меньше 8 часов, то телефон в беззвучном режиме.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@task1_if_late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concept_phone _-&gt; _task1_phone;;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_task1_phone _=&gt; nrel_current_time_in_hours:: _task1_time;;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_task1_time _=&gt; nrel_greater:: number_23;;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@task1_if_early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concept_phone _-&gt; _task1_phone;;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_task1_phone _=&gt; nrel_current_time_in_hours:: _task1_time;;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_task1_time _=&gt; nrel_less:: number_8;;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@task1_then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concept_phone_in_silent_mode _-&gt; _task1_phone;;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@task1_if_late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@task1_if_early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@task1_then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@task1_or = { @task1_if_late; @task1_if_early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@task1_or &lt;- nrel_disjunction;;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@task1_impl = (@task1_or =&gt; @task1_then);;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@task1_impl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lr_task_1_silent_mode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о беззвучном режиме телефона ночью]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@task1_impl;;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2. Если температура воды не меньше 100 градусов по Цельсию, вода закипает.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«Не меньше» — отношение «больше или равно*» (можно было записать и как отрицание формулы с «меньше*»).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@task2_if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concept_water _-&gt; _task2_water;;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_task2_water _=&gt; nrel_temperature_celsius:: _task2_temperature;;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_task2_temperature _=&gt; nrel_greater_or_equal:: number_100;;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@task2_then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concept_boiling_liquid _-&gt; _task2_water;;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@task2_if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@task2_then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@task2_impl = (@task2_if =&gt; @task2_then);;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@task2_impl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lr_task_2_boiling_water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о закипании воды]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@task2_impl;;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3. Если сообщение пришло после того, как рабочий день закончился, ответа на сообщение не будет.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Следствие — отрицание атомарной формулы «у сообщения есть ответ».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@task3_if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concept_message _-&gt; _task3_message;;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_task3_message _=&gt; nrel_receipt_time:: _task3_receipt_time;;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concept_working_day _-&gt; _task3_day;;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_task3_day _=&gt; nrel_end_time:: _task3_end_time;;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_task3_receipt_time _=&gt; nrel_later:: _task3_end_time;;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@task3_reply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_task3_message _=&gt; nrel_reply:: _task3_reply_message;;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@task3_if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@task3_reply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@task3_not = { @task3_reply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@task3_not &lt;- nrel_negation;;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@task3_impl = (@task3_if =&gt; @task3_not);;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@task3_impl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lr_task_3_no_reply_after_work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об отсутствии ответа после рабочего дня]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@task3_impl;;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4. Если человек _x является предком человека _y и человек _y является предком человека _z, то человек _x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является предком человека _z (транзитивность). Конъюнкция двух атомарных формул заменена одной атомарной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формулой, содержащей обе связки отношения.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@task4_if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concept_person _-&gt; _task4_x;;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concept_person _-&gt; _task4_y;;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concept_person _-&gt; _task4_z;;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_task4_x _=&gt; nrel_ancestor:: _task4_y;;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_task4_y _=&gt; nrel_ancestor:: _task4_z;;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@task4_then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_task4_x _=&gt; nrel_ancestor:: _task4_z;;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@task4_if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@task4_then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@task4_impl = (@task4_if =&gt; @task4_then);;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@task4_impl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lr_task_4_ancestor_transitivity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транзитивности отношения «предок*»]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@task4_impl;;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5. Если некоторое яблоко или красное, или невкусное и это яблоко или зелёное, или вкусное, то оно красное или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зелёное (правило резолюции: (A ∨ ¬B) ∧ (C ∨ B) → A ∨ C).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@task5_red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concept_apple _-&gt; _task5_apple;;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concept_red_object _-&gt; _task5_apple;;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@task5_green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concept_apple _-&gt; _task5_apple;;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concept_green_object _-&gt; _task5_apple;;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@task5_tasty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concept_apple _-&gt; _task5_apple;;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concept_tasty_food _-&gt; _task5_apple;;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@task5_red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@task5_green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@task5_tasty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@task5_not_tasty = { @task5_tasty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@task5_not_tasty &lt;- nrel_negation;;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@task5_or_1 = { @task5_red; @task5_not_tasty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@task5_or_1 &lt;- nrel_disjunction;;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@task5_or_2 = { @task5_green; @task5_tasty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@task5_or_2 &lt;- nrel_disjunction;;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@task5_and = { @task5_or_1; @task5_or_2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@task5_and &lt;- nrel_conjunction;;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@task5_then = { @task5_red; @task5_green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@task5_then &lt;- nrel_disjunction;;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@task5_impl = (@task5_and =&gt; @task5_then);;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@task5_impl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lr_task_5_apple_resolution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о цвете яблока (резолюция)]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@task5_impl;;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6. Если студент ИИ понял главную проблему современного искусственного интеллекта, то он проучился не зря.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@task6_if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concept_ai_student _-&gt; _task6_student;;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_task6_student _=&gt; nrel_understood:: main_problem_of_modern_ai;;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@task6_then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concept_student_who_studied_not_in_vain _-&gt; _task6_student;;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@task6_if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@task6_then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@task6_impl = (@task6_if =&gt; @task6_then);;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@task6_impl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lr_task_6_ai_student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о студенте ИИ]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@task6_impl;;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7. Нет дыма без огня: для любого дыма существует огонь, который является его причиной. Переменная огня есть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только в следствии — на неё накладывается квантор существования.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@task7_if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concept_smoke _-&gt; _task7_smoke;;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@task7_then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concept_fire _-&gt; _task7_fire;;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_task7_fire _=&gt; nrel_cause_of:: _task7_smoke;;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@task7_if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@task7_then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@task7_impl = (@task7_if =&gt; @task7_then);;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@task7_impl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lr_task_7_no_smoke_without_fire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«нет дыма без огня»]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@task7_impl;;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8. Без труда не выловишь и рыбку из пруда: если человек не приложил труда, то он не выловил рыбу из пруда.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Посылка и следствие — отрицания атомарных формул (равносильно: выловил рыбку → приложил труд).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@task8_labour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concept_person _-&gt; _task8_person;;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_task8_person _=&gt; nrel_applied_effort:: _task8_labour;;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concept_labour _-&gt; _task8_labour;;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@task8_fishing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concept_person _-&gt; _task8_person;;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_task8_person _=&gt; nrel_caught:: _task8_fish;;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concept_fish _-&gt; _task8_fish;;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_task8_fish _=&gt; nrel_habitat:: _task8_pond;;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concept_pond _-&gt; _task8_pond;;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@task8_labour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@task8_fishing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@task8_no_labour = { @task8_labour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@task8_no_labour &lt;- nrel_negation;;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@task8_no_fish = { @task8_fishing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@task8_no_fish &lt;- nrel_negation;;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@task8_impl = (@task8_no_labour =&gt; @task8_no_fish);;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@task8_impl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lr_task_8_no_fish_without_labour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«без труда не выловишь и рыбку из пруда»]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@task8_impl;;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9. Дважды в год лето не бывает: не существует года, в котором есть два различных лета. Это отрицание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атомарной формулы (переменные под отрицанием связаны квантором существования, поэтому высказывание читается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как «для любого года и любых двух его лет — они не различны»).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@task9_two_summers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concept_year _-&gt; _task9_year;;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concept_summer _-&gt; _task9_summer_1;;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concept_summer _-&gt; _task9_summer_2;;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_task9_summer_1 _=&gt; nrel_part_of_year:: _task9_year;;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_task9_summer_2 _=&gt; nrel_part_of_year:: _task9_year;;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_task9_summer_1 _=&gt; nrel_distinct:: _task9_summer_2;;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@task9_two_summers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@task9_not = { @task9_two_summers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@task9_not &lt;- nrel_negation;;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lr_task_9_one_summer_a_year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[высказывание «дважды в год лето не бывает»]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@task9_not;;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10. Если гардероб работает и у студента идёт занятие, куртка студента должна быть сдана в гардероб.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Посылка записана явной конъюнкцией двух атомарных формул — о гардеробе и о студенте (её можно заменить одной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атомарной формулой, объединяющей элементы обеих, как в задаче 4).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@task10_wardrobe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concept_wardrobe _-&gt; _task10_wardrobe;;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concept_working_now _-&gt; _task10_wardrobe;;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@task10_student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concept_student _-&gt; _task10_student;;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_task10_student _=&gt; nrel_current_lesson:: _task10_lesson;;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_task10_student _=&gt; nrel_owned_clothes:: _task10_jacket;;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concept_jacket _-&gt; _task10_jacket;;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@task10_then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_task10_jacket _=&gt; nrel_handed_over_to:: _task10_wardrobe;;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@task10_wardrobe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@task10_student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@task10_then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@task10_and = { @task10_wardrobe; @task10_student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@task10_and &lt;- nrel_conjunction;;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@task10_impl = (@task10_and =&gt; @task10_then);;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@task10_impl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lr_task_10_jacket_in_wardrobe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[правило о сдаче куртки в гардероб]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rrel_main_key_sc_element: @task10_impl;;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Задачи, часть 2. Фразы с шаблонами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каждой фразы записаны фрагмент базы знаний с фактами, фраза и её шаблон (файл tasks/task_phrases.scs). В задаче 4 специализации университета оформлены множеством и выводятся стандартной переменной агента $...{…}, в задаче 5 стороны треугольника упорядочены ролями rrel_1–rrel_3.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Фрагменты загружены в sc-память работающей NIKA, и для каждой фразы вызван агент генерации фраз (action_phrase_generation) — получены тексты (таблица 9).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9 – Фразы задач, сгенерированные агентом NIKA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9184"/>
      </w:tblGrid>
      <w:tr>
        <w:trPr>
          <w:tblHeader w:val="true"/>
        </w:trP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918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Текст, полученный агентом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91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 классе «9В» учится 25 учеников, из которых 14 отличников, 7 хорошистов и 4 двоечника. Класс «9В» занял второе место в рейтинге классов школы. Класс «9В» углублённо изучает математику.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91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Студент Иванов учится на 4 курсе, имеет средний балл 8.1, живёт на съёмной квартире, работает в компании Google.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91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 аудитории 612 22 стола, 15 компьютеров, ответственный за пожарную безопасность — Петров.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91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Университет БГУИР основан в 1964 году, главный корпус находится по адресу ул. П. Бровки, 6. Количество учащихся — 17 000, специализация университета — телекоммуникации, электроника, радиотехника, информационные технологии.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918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Треугольник АВС имеет периметр 12 см, площадь 6 см². Тип треугольника АВС — прямоугольный. Соотношение сторон — 3:4:5.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1. Класс «9В»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school_class_9v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concept_school_class;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[9В]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nrel_number_of_pupils: [25];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nrel_number_of_excellent_pupils: [14];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nrel_number_of_good_pupils: [7];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nrel_number_of_failing_pupils: [4];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nrel_place_in_school_rating: [второе];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nrel_in_depth_subject: school_subject_mathematics;;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school_subject_mathematics =&gt; nrel_main_idtf: [математику]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@task_phrase_1_template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concept_school_class _-&gt; _p1_class;;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_p1_class _=&gt; nrel_main_idtf:: _p1_name;;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lang_ru _-&gt; _p1_name;;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_p1_class _=&gt; nrel_number_of_pupils:: _p1_pupils;;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_p1_class _=&gt; nrel_number_of_excellent_pupils:: _p1_excellent;;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_p1_class _=&gt; nrel_number_of_good_pupils:: _p1_good;;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_p1_class _=&gt; nrel_number_of_failing_pupils:: _p1_failing;;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_p1_class _=&gt; nrel_place_in_school_rating:: _p1_place;;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_p1_class _=&gt; nrel_in_depth_subject:: _p1_subject;;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_p1_subject _=&gt; nrel_main_idtf:: _p1_subject_name;;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@task_phrase_1 = [В классе «${_p1_name}» учится ${_p1_pupils} учеников, из которых ${_p1_excellent} отличников, ${_p1_good} хорошистов и ${_p1_failing} двоечника. Класс «${_p1_name}» занял ${_p1_place} место в рейтинге классов школы. Класс «${_p1_name}» углублённо изучает ${_p1_subject_name}.];;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@task_phrase_1 &lt;- lang_ru; &lt;- concept_phrase_about_school_class; =&gt; nrel_phrase_template: @task_phrase_1_template;;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concept_phrase_about_school_class &lt;= nrel_inclusion: concept_phrase;;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2. Студент Иванов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student_ivanov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concept_student;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nrel_surname: [Иванов]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nrel_course: [4];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nrel_average_score: [8.1];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nrel_housing: [на съёмной квартире];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nrel_employer: company_google;;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company_google &lt;- concept_company; =&gt; nrel_main_idtf: [Google] (* &lt;- lang_en;;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@task_phrase_2_template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concept_student _-&gt; _p2_student;;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_p2_student _=&gt; nrel_surname:: _p2_surname;;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_p2_student _=&gt; nrel_course:: _p2_course;;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_p2_student _=&gt; nrel_average_score:: _p2_score;;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_p2_student _=&gt; nrel_housing:: _p2_housing;;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_p2_student _=&gt; nrel_employer:: _p2_company;;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_p2_company _=&gt; nrel_main_idtf:: _p2_company_name;;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@task_phrase_2 = [Студент ${_p2_surname} учится на ${_p2_course} курсе, имеет средний балл ${_p2_score}, живёт ${_p2_housing}, работает в компании ${_p2_company_name}.];;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@task_phrase_2 &lt;- lang_ru; &lt;- concept_phrase_about_student; =&gt; nrel_phrase_template: @task_phrase_2_template;;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concept_phrase_about_student &lt;= nrel_inclusion: concept_phrase;;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3. Аудитория 612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auditorium_612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concept_auditorium;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[612]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nrel_number_of_tables: [22];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nrel_number_of_computers: [15];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nrel_fire_safety_officer: teacher_petrov;;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teacher_petrov =&gt; nrel_main_idtf: [Петров]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@task_phrase_3_template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concept_auditorium _-&gt; _p3_room;;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_p3_room _=&gt; nrel_main_idtf:: _p3_number;;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_p3_room _=&gt; nrel_number_of_tables:: _p3_tables;;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_p3_room _=&gt; nrel_number_of_computers:: _p3_computers;;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_p3_room _=&gt; nrel_fire_safety_officer:: _p3_officer;;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_p3_officer _=&gt; nrel_main_idtf:: _p3_officer_name;;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@task_phrase_3 = [В аудитории ${_p3_number} ${_p3_tables} стола, ${_p3_computers} компьютеров, ответственный за пожарную безопасность — ${_p3_officer_name}.];;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@task_phrase_3 &lt;- lang_ru; &lt;- concept_phrase_about_auditorium; =&gt; nrel_phrase_template: @task_phrase_3_template;;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concept_phrase_about_auditorium &lt;= nrel_inclusion: concept_phrase;;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4. БГУИР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Специализации — множество (узел-кортеж), перечень его элементов даёт $...{}.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university_bsuir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concept_university;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[БГУИР]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nrel_foundation_year: [1964];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nrel_main_building_address: [ул. П. Бровки, 6];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nrel_number_of_students: [17 000];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nrel_specialization: bsuir_specializations;;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bsuir_specializations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sc_node_tuple;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specialization_it; specialization_radio_engineering; specialization_electronics; specialization_telecommunications;;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specialization_it =&gt; nrel_main_idtf: [информационные технологии]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specialization_radio_engineering =&gt; nrel_main_idtf: [радиотехника]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specialization_electronics =&gt; nrel_main_idtf: [электроника]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specialization_telecommunications =&gt; nrel_main_idtf: [телекоммуникации]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@task_phrase_4_template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concept_university _-&gt; _p4_university;;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_p4_university _=&gt; nrel_main_idtf:: _p4_name;;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_p4_university _=&gt; nrel_foundation_year:: _p4_year;;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_p4_university _=&gt; nrel_main_building_address:: _p4_address;;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_p4_university _=&gt; nrel_number_of_students:: _p4_students;;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_p4_university _=&gt; nrel_specialization:: _p4_specializations;;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@task_phrase_4 = [Университет ${_p4_name} основан в ${_p4_year} году, главный корпус находится по адресу ${_p4_address}. Количество учащихся — ${_p4_students}, специализация университета — $...{_p4_specializations}.];;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@task_phrase_4 &lt;- lang_ru; &lt;- concept_phrase_about_university; =&gt; nrel_phrase_template: @task_phrase_4_template;;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concept_phrase_about_university &lt;= nrel_inclusion: concept_phrase;;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/* 5. Треугольник АВС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Стороны упорядочены ролями rrel_1–rrel_3 во множестве сторон, чтобы соотношение выводилось в нужном порядке.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triangle_abc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concept_triangle;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nrel_main_idtf: [АВС]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nrel_perimeter: [12 см];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nrel_area: [6 см²];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nrel_triangle_type: [прямоугольный];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=&gt; nrel_sides: triangle_abc_sides;;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triangle_abc_sides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&lt;- sc_node_tuple;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rrel_1: side_ab;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rrel_2: side_bc;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-&gt; rrel_3: side_ac;;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side_ab =&gt; nrel_length_ratio: [3];;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side_bc =&gt; nrel_length_ratio: [4];;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side_ac =&gt; nrel_length_ratio: [5];;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@task_phrase_5_template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concept_triangle _-&gt; _p5_triangle;;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_p5_triangle _=&gt; nrel_main_idtf:: _p5_name;;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_p5_triangle _=&gt; nrel_perimeter:: _p5_perimeter;;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_p5_triangle _=&gt; nrel_area:: _p5_area;;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_p5_triangle _=&gt; nrel_triangle_type:: _p5_type;;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_p5_triangle _=&gt; nrel_sides:: _p5_sides;;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_p5_sides _-&gt; rrel_1:: _p5_side_1;;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_p5_sides _-&gt; rrel_2:: _p5_side_2;;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_p5_sides _-&gt; rrel_3:: _p5_side_3;;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_p5_side_1 _=&gt; nrel_length_ratio:: _p5_length_1;;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_p5_side_2 _=&gt; nrel_length_ratio:: _p5_length_2;;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 xml:space="preserve">    _p5_side_3 _=&gt; nrel_length_ratio:: _p5_length_3;;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@task_phrase_5 = [Треугольник ${_p5_name} имеет периметр ${_p5_perimeter}, площадь ${_p5_area}. Тип треугольника ${_p5_name} — ${_p5_type}. Соотношение сторон — ${_p5_length_1}:${_p5_length_2}:${_p5_length_3}.];;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@task_phrase_5 &lt;- lang_ru; &lt;- concept_phrase_about_triangle; =&gt; nrel_phrase_template: @task_phrase_5_template;;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6"/>
        </w:rPr>
        <w:t>concept_phrase_about_triangle &lt;= nrel_inclusion: concept_phrase;;</w:t>
      </w:r>
    </w:p>
    <w:p>
      <w:pPr>
        <w:keepNext w:val="0"/>
        <w:spacing w:line="240" w:lineRule="auto" w:after="80" w:before="0"/>
        <w:ind w:firstLine="709"/>
        <w:jc w:val="both"/>
      </w:pPr>
    </w:p>
    <w:sectPr w:rsidR="00FC693F" w:rsidRPr="0006063C" w:rsidSect="00034616">
      <w:footerReference w:type="default" r:id="rId10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