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9957" w14:textId="55832B99" w:rsidR="00E6151F" w:rsidRDefault="00F86F9F" w:rsidP="00F86F9F">
      <w:pPr>
        <w:pStyle w:val="Title"/>
        <w:rPr>
          <w:lang w:val="en-US"/>
        </w:rPr>
      </w:pPr>
      <w:r w:rsidRPr="00F86F9F">
        <w:rPr>
          <w:lang w:val="en-US"/>
        </w:rPr>
        <w:t>R packages used</w:t>
      </w:r>
      <w:bookmarkStart w:id="0" w:name="_GoBack"/>
      <w:bookmarkEnd w:id="0"/>
    </w:p>
    <w:p w14:paraId="7D89CB0E" w14:textId="2A3FE241" w:rsidR="00F86F9F" w:rsidRDefault="00F86F9F" w:rsidP="00F86F9F">
      <w:pPr>
        <w:rPr>
          <w:lang w:val="en-US"/>
        </w:rPr>
      </w:pPr>
    </w:p>
    <w:p w14:paraId="6FD7AF5A" w14:textId="2420B9F8" w:rsidR="00F86F9F" w:rsidRDefault="00F86F9F" w:rsidP="00F86F9F">
      <w:pPr>
        <w:rPr>
          <w:lang w:val="en-US"/>
        </w:rPr>
      </w:pPr>
    </w:p>
    <w:p w14:paraId="168B169E" w14:textId="46416E5A" w:rsidR="00E327DD" w:rsidRDefault="00E327DD" w:rsidP="00E327DD">
      <w:pPr>
        <w:pStyle w:val="Heading1"/>
        <w:rPr>
          <w:lang w:val="en-US"/>
        </w:rPr>
      </w:pPr>
      <w:r>
        <w:rPr>
          <w:lang w:val="en-US"/>
        </w:rPr>
        <w:t>R and RStudio</w:t>
      </w:r>
    </w:p>
    <w:p w14:paraId="2D84419B" w14:textId="77777777" w:rsidR="00E327DD" w:rsidRDefault="00E327DD" w:rsidP="00F86F9F">
      <w:pPr>
        <w:rPr>
          <w:lang w:val="en-US"/>
        </w:rPr>
      </w:pPr>
    </w:p>
    <w:p w14:paraId="7E09F029" w14:textId="77E3F82D" w:rsidR="00F86F9F" w:rsidRPr="00310DF5" w:rsidRDefault="00EF3A48" w:rsidP="00F86F9F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</w:t>
      </w:r>
      <w:r w:rsidR="00A26CDE" w:rsidRPr="00310DF5">
        <w:rPr>
          <w:rFonts w:cs="Times New Roman"/>
          <w:szCs w:val="24"/>
          <w:lang w:val="en-US"/>
        </w:rPr>
        <w:t>he quantitative methods and corresponding statistical tests were performed using R (version 3.4.2) while the actual programming w</w:t>
      </w:r>
      <w:r w:rsidR="00595275" w:rsidRPr="00310DF5">
        <w:rPr>
          <w:rFonts w:cs="Times New Roman"/>
          <w:szCs w:val="24"/>
          <w:lang w:val="en-US"/>
        </w:rPr>
        <w:t>as</w:t>
      </w:r>
      <w:r w:rsidR="00A26CDE" w:rsidRPr="00310DF5">
        <w:rPr>
          <w:rFonts w:cs="Times New Roman"/>
          <w:szCs w:val="24"/>
          <w:lang w:val="en-US"/>
        </w:rPr>
        <w:t xml:space="preserve"> implemented via RStudio (version 1.1.453). </w:t>
      </w:r>
    </w:p>
    <w:p w14:paraId="6CB67A7B" w14:textId="2F85B6B2" w:rsidR="00CC4D10" w:rsidRPr="00310DF5" w:rsidRDefault="00CC4D10" w:rsidP="00F86F9F">
      <w:pPr>
        <w:rPr>
          <w:rFonts w:cs="Times New Roman"/>
          <w:szCs w:val="24"/>
          <w:lang w:val="en-US"/>
        </w:rPr>
      </w:pPr>
    </w:p>
    <w:p w14:paraId="08D7D4B6" w14:textId="0A781778" w:rsidR="00512045" w:rsidRPr="00512045" w:rsidRDefault="00CC4D10" w:rsidP="00512045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310DF5">
        <w:rPr>
          <w:rFonts w:cs="Times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g w:val="en-US"/>
        </w:rPr>
        <w:t xml:space="preserve"> </w:t>
      </w:r>
      <w:r w:rsidRPr="00310DF5">
        <w:rPr>
          <w:rFonts w:cs="Times New Roman"/>
          <w:szCs w:val="24"/>
          <w:lang w:val="en-US"/>
        </w:rPr>
        <w:t xml:space="preserve">source </w:t>
      </w:r>
      <w:r w:rsidR="00595275" w:rsidRPr="00310DF5">
        <w:rPr>
          <w:rFonts w:cs="Times New Roman"/>
          <w:szCs w:val="24"/>
          <w:lang w:val="en-US"/>
        </w:rPr>
        <w:t>language and environment</w:t>
      </w:r>
      <w:r w:rsidR="004C60FA">
        <w:rPr>
          <w:rFonts w:cs="Times New Roman"/>
          <w:szCs w:val="24"/>
          <w:lang w:val="en-US"/>
        </w:rPr>
        <w:t xml:space="preserve"> for statistical computing and graphics</w:t>
      </w:r>
      <w:r w:rsidR="00512045">
        <w:rPr>
          <w:rFonts w:cs="Times New Roman"/>
          <w:szCs w:val="24"/>
          <w:lang w:val="en-US"/>
        </w:rPr>
        <w:t>:</w:t>
      </w:r>
      <w:r w:rsidR="00310DF5" w:rsidRPr="00310DF5">
        <w:rPr>
          <w:rFonts w:cs="Times New Roman"/>
          <w:szCs w:val="24"/>
          <w:lang w:val="en-US"/>
        </w:rPr>
        <w:t xml:space="preserve"> </w:t>
      </w:r>
      <w:hyperlink r:id="rId7" w:history="1">
        <w:r w:rsidR="00310DF5" w:rsidRPr="00310DF5">
          <w:rPr>
            <w:rStyle w:val="Hyperlink"/>
            <w:lang w:val="en-US"/>
          </w:rPr>
          <w:t>https://www.r-project.org/about.html</w:t>
        </w:r>
      </w:hyperlink>
    </w:p>
    <w:p w14:paraId="349F3132" w14:textId="58452340" w:rsidR="00310DF5" w:rsidRPr="0079061E" w:rsidRDefault="00310DF5" w:rsidP="00512045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512045">
        <w:rPr>
          <w:lang w:val="en-US"/>
        </w:rPr>
        <w:t xml:space="preserve">Frequently asked questions about R: </w:t>
      </w:r>
      <w:hyperlink r:id="rId8" w:history="1">
        <w:r w:rsidR="00512045" w:rsidRPr="00512045">
          <w:rPr>
            <w:rStyle w:val="Hyperlink"/>
            <w:lang w:val="en-US"/>
          </w:rPr>
          <w:t>https://cran.r-project.org/doc/FAQ/R-FAQ.html</w:t>
        </w:r>
      </w:hyperlink>
    </w:p>
    <w:p w14:paraId="38A1A249" w14:textId="573355D3" w:rsidR="0079061E" w:rsidRDefault="0079061E" w:rsidP="0079061E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RStudio is an </w:t>
      </w:r>
      <w:r w:rsidR="00383D38">
        <w:rPr>
          <w:rFonts w:cs="Times New Roman"/>
          <w:szCs w:val="24"/>
          <w:lang w:val="en-US"/>
        </w:rPr>
        <w:t>integrated development environment (IDE) for R</w:t>
      </w:r>
      <w:r w:rsidR="006231E8">
        <w:rPr>
          <w:rFonts w:cs="Times New Roman"/>
          <w:szCs w:val="24"/>
          <w:lang w:val="en-US"/>
        </w:rPr>
        <w:t xml:space="preserve"> that supports e.g. direct code execution, plotting and workspace management. It </w:t>
      </w:r>
      <w:r w:rsidR="006231E8" w:rsidRPr="006231E8">
        <w:rPr>
          <w:rFonts w:cs="Times New Roman"/>
          <w:szCs w:val="24"/>
          <w:lang w:val="en-US"/>
        </w:rPr>
        <w:t>is available in open source and commercial editions</w:t>
      </w:r>
      <w:r w:rsidR="004C60FA">
        <w:rPr>
          <w:rFonts w:cs="Times New Roman"/>
          <w:szCs w:val="24"/>
          <w:lang w:val="en-US"/>
        </w:rPr>
        <w:t xml:space="preserve"> </w:t>
      </w:r>
      <w:hyperlink r:id="rId9" w:history="1">
        <w:r w:rsidR="006231E8" w:rsidRPr="006231E8">
          <w:rPr>
            <w:rStyle w:val="Hyperlink"/>
            <w:lang w:val="en-US"/>
          </w:rPr>
          <w:t>https://rstudio.com/products/rstudio/</w:t>
        </w:r>
      </w:hyperlink>
      <w:r w:rsidR="00383D38">
        <w:rPr>
          <w:rFonts w:cs="Times New Roman"/>
          <w:szCs w:val="24"/>
          <w:lang w:val="en-US"/>
        </w:rPr>
        <w:t xml:space="preserve"> </w:t>
      </w:r>
    </w:p>
    <w:p w14:paraId="67706567" w14:textId="2F8AD6CA" w:rsidR="00E327DD" w:rsidRDefault="00E327DD" w:rsidP="00E327DD">
      <w:pPr>
        <w:rPr>
          <w:rFonts w:cs="Times New Roman"/>
          <w:szCs w:val="24"/>
          <w:lang w:val="en-US"/>
        </w:rPr>
      </w:pPr>
    </w:p>
    <w:p w14:paraId="7C5EE17D" w14:textId="5EFD7E01" w:rsidR="00E327DD" w:rsidRDefault="00E327DD" w:rsidP="00E327DD">
      <w:pPr>
        <w:rPr>
          <w:rFonts w:cs="Times New Roman"/>
          <w:szCs w:val="24"/>
          <w:lang w:val="en-US"/>
        </w:rPr>
      </w:pPr>
    </w:p>
    <w:p w14:paraId="1F3A7ABF" w14:textId="77777777" w:rsidR="00AD7AA5" w:rsidRDefault="00732DB1" w:rsidP="00E327DD">
      <w:pPr>
        <w:pStyle w:val="Heading1"/>
        <w:rPr>
          <w:lang w:val="en-US"/>
        </w:rPr>
      </w:pPr>
      <w:r w:rsidRPr="00732DB1">
        <w:rPr>
          <w:lang w:val="en-US"/>
        </w:rPr>
        <w:t>Comprehensive R Archive Network (CRAN</w:t>
      </w:r>
      <w:r>
        <w:rPr>
          <w:lang w:val="en-US"/>
        </w:rPr>
        <w:t>) and the packages</w:t>
      </w:r>
      <w:r w:rsidR="00AD7AA5">
        <w:rPr>
          <w:lang w:val="en-US"/>
        </w:rPr>
        <w:t xml:space="preserve"> utilized</w:t>
      </w:r>
    </w:p>
    <w:p w14:paraId="40C1F5F5" w14:textId="77777777" w:rsidR="00AD7AA5" w:rsidRDefault="00AD7AA5" w:rsidP="00AD7AA5">
      <w:pPr>
        <w:rPr>
          <w:lang w:val="en-US"/>
        </w:rPr>
      </w:pPr>
    </w:p>
    <w:p w14:paraId="4437ED9A" w14:textId="1326B8B3" w:rsidR="00D94223" w:rsidRPr="005915AC" w:rsidRDefault="006B3A94" w:rsidP="00AD7AA5">
      <w:pPr>
        <w:rPr>
          <w:lang w:val="en-US"/>
        </w:rPr>
      </w:pPr>
      <w:r>
        <w:rPr>
          <w:lang w:val="en-US"/>
        </w:rPr>
        <w:t>All of the utilized packages were downloaded from Comprehensive R Archive Network (CRAN)</w:t>
      </w:r>
      <w:r w:rsidR="005915AC">
        <w:rPr>
          <w:lang w:val="en-US"/>
        </w:rPr>
        <w:t xml:space="preserve">. </w:t>
      </w:r>
      <w:r w:rsidR="005915AC" w:rsidRPr="005915AC">
        <w:rPr>
          <w:lang w:val="en-US"/>
        </w:rPr>
        <w:t xml:space="preserve">See </w:t>
      </w:r>
      <w:r w:rsidR="005915AC">
        <w:rPr>
          <w:lang w:val="en-US"/>
        </w:rPr>
        <w:t>the</w:t>
      </w:r>
      <w:r w:rsidR="00496867">
        <w:rPr>
          <w:lang w:val="en-US"/>
        </w:rPr>
        <w:t xml:space="preserve"> comprehensive</w:t>
      </w:r>
      <w:r w:rsidR="005915AC">
        <w:rPr>
          <w:lang w:val="en-US"/>
        </w:rPr>
        <w:t xml:space="preserve"> list for available packages</w:t>
      </w:r>
      <w:r w:rsidRPr="005915AC">
        <w:rPr>
          <w:lang w:val="en-US"/>
        </w:rPr>
        <w:t xml:space="preserve"> </w:t>
      </w:r>
      <w:hyperlink r:id="rId10" w:history="1">
        <w:r w:rsidRPr="005915AC">
          <w:rPr>
            <w:rStyle w:val="Hyperlink"/>
            <w:lang w:val="en-US"/>
          </w:rPr>
          <w:t>https://cran.r-project.org/web/packages/available_packages_by_name.html</w:t>
        </w:r>
      </w:hyperlink>
      <w:r w:rsidRPr="005915AC">
        <w:rPr>
          <w:lang w:val="en-US"/>
        </w:rPr>
        <w:t xml:space="preserve">. </w:t>
      </w:r>
    </w:p>
    <w:p w14:paraId="7BAC6324" w14:textId="77777777" w:rsidR="00D94223" w:rsidRPr="005915AC" w:rsidRDefault="00D94223" w:rsidP="00AD7AA5">
      <w:pPr>
        <w:rPr>
          <w:lang w:val="en-US"/>
        </w:rPr>
      </w:pPr>
    </w:p>
    <w:p w14:paraId="21D4D41F" w14:textId="25E1D67F" w:rsidR="00D94223" w:rsidRDefault="00D94223" w:rsidP="00AD7AA5">
      <w:pPr>
        <w:rPr>
          <w:lang w:val="en-US"/>
        </w:rPr>
      </w:pPr>
      <w:r>
        <w:rPr>
          <w:lang w:val="en-US"/>
        </w:rPr>
        <w:t>The following</w:t>
      </w:r>
      <w:r w:rsidR="0004670B">
        <w:rPr>
          <w:lang w:val="en-US"/>
        </w:rPr>
        <w:t xml:space="preserve">, </w:t>
      </w:r>
      <w:r w:rsidR="0004670B" w:rsidRPr="0004670B">
        <w:rPr>
          <w:lang w:val="en-US"/>
        </w:rPr>
        <w:t>alphabetically</w:t>
      </w:r>
      <w:r w:rsidR="0004670B">
        <w:rPr>
          <w:lang w:val="en-US"/>
        </w:rPr>
        <w:t xml:space="preserve"> ordered,</w:t>
      </w:r>
      <w:r w:rsidR="00496867">
        <w:rPr>
          <w:lang w:val="en-US"/>
        </w:rPr>
        <w:t xml:space="preserve"> </w:t>
      </w:r>
      <w:r w:rsidR="00A1441B">
        <w:rPr>
          <w:lang w:val="en-US"/>
        </w:rPr>
        <w:t>list</w:t>
      </w:r>
      <w:r>
        <w:rPr>
          <w:lang w:val="en-US"/>
        </w:rPr>
        <w:t xml:space="preserve"> present</w:t>
      </w:r>
      <w:r w:rsidR="00A1441B">
        <w:rPr>
          <w:lang w:val="en-US"/>
        </w:rPr>
        <w:t>s</w:t>
      </w:r>
      <w:r>
        <w:rPr>
          <w:lang w:val="en-US"/>
        </w:rPr>
        <w:t xml:space="preserve"> the packages used for</w:t>
      </w:r>
      <w:r w:rsidR="00D62CA6">
        <w:rPr>
          <w:lang w:val="en-US"/>
        </w:rPr>
        <w:t xml:space="preserve"> specific</w:t>
      </w:r>
      <w:r>
        <w:rPr>
          <w:lang w:val="en-US"/>
        </w:rPr>
        <w:t xml:space="preserve"> statistical procedures</w:t>
      </w:r>
      <w:r w:rsidR="00496867">
        <w:rPr>
          <w:lang w:val="en-US"/>
        </w:rPr>
        <w:t>.</w:t>
      </w:r>
      <w:r w:rsidR="0004670B">
        <w:rPr>
          <w:lang w:val="en-US"/>
        </w:rPr>
        <w:t xml:space="preserve"> The</w:t>
      </w:r>
      <w:r w:rsidR="00D62CA6">
        <w:rPr>
          <w:lang w:val="en-US"/>
        </w:rPr>
        <w:t xml:space="preserve"> CRAN pages contain for example the licens</w:t>
      </w:r>
      <w:r w:rsidR="001A5A07">
        <w:rPr>
          <w:lang w:val="en-US"/>
        </w:rPr>
        <w:t>ing</w:t>
      </w:r>
      <w:r w:rsidR="00D62CA6">
        <w:rPr>
          <w:lang w:val="en-US"/>
        </w:rPr>
        <w:t xml:space="preserve"> information and</w:t>
      </w:r>
      <w:r w:rsidR="001B7703">
        <w:rPr>
          <w:lang w:val="en-US"/>
        </w:rPr>
        <w:t xml:space="preserve"> help pages (e.g. vignettes)</w:t>
      </w:r>
      <w:r w:rsidR="00D62CA6">
        <w:rPr>
          <w:lang w:val="en-US"/>
        </w:rPr>
        <w:t>.</w:t>
      </w:r>
      <w:r w:rsidR="00496867">
        <w:rPr>
          <w:lang w:val="en-US"/>
        </w:rPr>
        <w:t xml:space="preserve"> Note that several other packages were harnessed for producing diagrams, </w:t>
      </w:r>
      <w:r w:rsidR="008D68F8">
        <w:rPr>
          <w:lang w:val="en-US"/>
        </w:rPr>
        <w:t>plots,</w:t>
      </w:r>
      <w:r w:rsidR="00496867">
        <w:rPr>
          <w:lang w:val="en-US"/>
        </w:rPr>
        <w:t xml:space="preserve"> and images.</w:t>
      </w:r>
    </w:p>
    <w:p w14:paraId="605B2DE0" w14:textId="250C2AA7" w:rsidR="00D94223" w:rsidRDefault="00D94223" w:rsidP="00AD7AA5">
      <w:pPr>
        <w:rPr>
          <w:lang w:val="en-US"/>
        </w:rPr>
      </w:pPr>
    </w:p>
    <w:p w14:paraId="5ECD1372" w14:textId="17EECF6D" w:rsidR="00BD4182" w:rsidRDefault="00BD4182" w:rsidP="00AD7AA5">
      <w:pPr>
        <w:rPr>
          <w:sz w:val="23"/>
          <w:szCs w:val="23"/>
          <w:lang w:val="en-US"/>
        </w:rPr>
      </w:pPr>
      <w:r w:rsidRPr="00BD4182">
        <w:rPr>
          <w:lang w:val="en-US"/>
        </w:rPr>
        <w:t xml:space="preserve">`car´ </w:t>
      </w:r>
      <w:r>
        <w:rPr>
          <w:lang w:val="en-US"/>
        </w:rPr>
        <w:t xml:space="preserve">– for </w:t>
      </w:r>
      <w:r w:rsidR="00F45918">
        <w:rPr>
          <w:sz w:val="23"/>
          <w:szCs w:val="23"/>
          <w:lang w:val="en-US"/>
        </w:rPr>
        <w:t>f</w:t>
      </w:r>
      <w:r w:rsidRPr="00BD4182">
        <w:rPr>
          <w:sz w:val="23"/>
          <w:szCs w:val="23"/>
          <w:lang w:val="en-US"/>
        </w:rPr>
        <w:t xml:space="preserve">actorial Analysis of </w:t>
      </w:r>
      <w:r w:rsidR="00F45918">
        <w:rPr>
          <w:sz w:val="23"/>
          <w:szCs w:val="23"/>
          <w:lang w:val="en-US"/>
        </w:rPr>
        <w:t>v</w:t>
      </w:r>
      <w:r w:rsidRPr="00BD4182">
        <w:rPr>
          <w:sz w:val="23"/>
          <w:szCs w:val="23"/>
          <w:lang w:val="en-US"/>
        </w:rPr>
        <w:t>ariance</w:t>
      </w:r>
      <w:r w:rsidR="007527B6">
        <w:rPr>
          <w:sz w:val="23"/>
          <w:szCs w:val="23"/>
          <w:lang w:val="en-US"/>
        </w:rPr>
        <w:t xml:space="preserve"> (the main analysis)</w:t>
      </w:r>
    </w:p>
    <w:p w14:paraId="4BF49367" w14:textId="690D5A92" w:rsidR="007527B6" w:rsidRPr="007C6206" w:rsidRDefault="007527B6" w:rsidP="007527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CRAN </w:t>
      </w:r>
      <w:hyperlink r:id="rId11" w:history="1">
        <w:r w:rsidR="007C6206" w:rsidRPr="007C6206">
          <w:rPr>
            <w:rStyle w:val="Hyperlink"/>
            <w:lang w:val="en-US"/>
          </w:rPr>
          <w:t>https://cran.r-project.org/web/packages/car/index.html</w:t>
        </w:r>
      </w:hyperlink>
    </w:p>
    <w:p w14:paraId="40587352" w14:textId="4E036F3E" w:rsidR="007C6206" w:rsidRPr="007527B6" w:rsidRDefault="008B20DA" w:rsidP="007527B6">
      <w:pPr>
        <w:pStyle w:val="ListParagraph"/>
        <w:numPr>
          <w:ilvl w:val="0"/>
          <w:numId w:val="12"/>
        </w:numPr>
        <w:rPr>
          <w:lang w:val="en-US"/>
        </w:rPr>
      </w:pPr>
      <w:r w:rsidRPr="008B20DA">
        <w:rPr>
          <w:lang w:val="en-US"/>
        </w:rPr>
        <w:t xml:space="preserve">Fox, J., &amp; Weisberg, S. (2011). An {R} companion to applied regression (2nd ed.). Thousand Oaks CA: Sage. Retrieved from </w:t>
      </w:r>
      <w:hyperlink r:id="rId12" w:history="1">
        <w:r w:rsidR="00CA6ACA" w:rsidRPr="00FF7A5B">
          <w:rPr>
            <w:rStyle w:val="Hyperlink"/>
            <w:lang w:val="en-US"/>
          </w:rPr>
          <w:t>https://socialsciences.mcmaster.ca/jfox/Books/Companion/</w:t>
        </w:r>
      </w:hyperlink>
      <w:r w:rsidR="00CA6ACA">
        <w:rPr>
          <w:lang w:val="en-US"/>
        </w:rPr>
        <w:t>.</w:t>
      </w:r>
    </w:p>
    <w:p w14:paraId="68B3C97C" w14:textId="0DBD5DD2" w:rsidR="00513356" w:rsidRDefault="00513356" w:rsidP="00A1441B">
      <w:pPr>
        <w:rPr>
          <w:lang w:val="en-US"/>
        </w:rPr>
      </w:pPr>
    </w:p>
    <w:p w14:paraId="34C5021A" w14:textId="1FA8FF36" w:rsidR="00F45918" w:rsidRDefault="00F45918" w:rsidP="00A1441B">
      <w:pPr>
        <w:rPr>
          <w:sz w:val="23"/>
          <w:szCs w:val="23"/>
          <w:lang w:val="en-US"/>
        </w:rPr>
      </w:pPr>
      <w:r w:rsidRPr="00BD4182">
        <w:rPr>
          <w:lang w:val="en-US"/>
        </w:rPr>
        <w:t>`</w:t>
      </w:r>
      <w:proofErr w:type="spellStart"/>
      <w:r>
        <w:rPr>
          <w:lang w:val="en-US"/>
        </w:rPr>
        <w:t>emmeans</w:t>
      </w:r>
      <w:proofErr w:type="spellEnd"/>
      <w:r w:rsidRPr="00BD4182">
        <w:rPr>
          <w:lang w:val="en-US"/>
        </w:rPr>
        <w:t xml:space="preserve">´ </w:t>
      </w:r>
      <w:r>
        <w:rPr>
          <w:lang w:val="en-US"/>
        </w:rPr>
        <w:t>– for</w:t>
      </w:r>
      <w:r w:rsidRPr="00F45918">
        <w:rPr>
          <w:sz w:val="23"/>
          <w:szCs w:val="23"/>
          <w:lang w:val="en-US"/>
        </w:rPr>
        <w:t xml:space="preserve"> </w:t>
      </w:r>
      <w:r w:rsidRPr="00BD4182">
        <w:rPr>
          <w:sz w:val="23"/>
          <w:szCs w:val="23"/>
          <w:lang w:val="en-US"/>
        </w:rPr>
        <w:t>Post hoc tests</w:t>
      </w:r>
    </w:p>
    <w:p w14:paraId="31538698" w14:textId="12154FCB" w:rsidR="00E26ABD" w:rsidRDefault="00E26ABD" w:rsidP="00E26AB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CRAN</w:t>
      </w:r>
      <w:r w:rsidR="00933900">
        <w:rPr>
          <w:lang w:val="en-US"/>
        </w:rPr>
        <w:t xml:space="preserve"> </w:t>
      </w:r>
      <w:hyperlink r:id="rId13" w:history="1">
        <w:r w:rsidR="00933900" w:rsidRPr="00933900">
          <w:rPr>
            <w:rStyle w:val="Hyperlink"/>
            <w:lang w:val="en-US"/>
          </w:rPr>
          <w:t>https://cran.r-project.org/web/packages/emmeans/index.html</w:t>
        </w:r>
      </w:hyperlink>
    </w:p>
    <w:p w14:paraId="3E060BC6" w14:textId="392CD629" w:rsidR="00E26ABD" w:rsidRPr="00E26ABD" w:rsidRDefault="000616CC" w:rsidP="00E26AB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616CC">
        <w:rPr>
          <w:lang w:val="en-US"/>
        </w:rPr>
        <w:t>Lenth</w:t>
      </w:r>
      <w:proofErr w:type="spellEnd"/>
      <w:r w:rsidRPr="000616CC">
        <w:rPr>
          <w:lang w:val="en-US"/>
        </w:rPr>
        <w:t xml:space="preserve">, R., </w:t>
      </w:r>
      <w:proofErr w:type="spellStart"/>
      <w:r w:rsidRPr="000616CC">
        <w:rPr>
          <w:lang w:val="en-US"/>
        </w:rPr>
        <w:t>Singmann</w:t>
      </w:r>
      <w:proofErr w:type="spellEnd"/>
      <w:r w:rsidRPr="000616CC">
        <w:rPr>
          <w:lang w:val="en-US"/>
        </w:rPr>
        <w:t xml:space="preserve">, H., Love, J., </w:t>
      </w:r>
      <w:proofErr w:type="spellStart"/>
      <w:r w:rsidRPr="000616CC">
        <w:rPr>
          <w:lang w:val="en-US"/>
        </w:rPr>
        <w:t>Buerkner</w:t>
      </w:r>
      <w:proofErr w:type="spellEnd"/>
      <w:r w:rsidRPr="000616CC">
        <w:rPr>
          <w:lang w:val="en-US"/>
        </w:rPr>
        <w:t xml:space="preserve">, P., &amp; Herve, M. (2018). </w:t>
      </w:r>
      <w:proofErr w:type="spellStart"/>
      <w:r w:rsidRPr="000616CC">
        <w:rPr>
          <w:lang w:val="en-US"/>
        </w:rPr>
        <w:t>Emmeans</w:t>
      </w:r>
      <w:proofErr w:type="spellEnd"/>
      <w:r w:rsidRPr="000616CC">
        <w:rPr>
          <w:lang w:val="en-US"/>
        </w:rPr>
        <w:t xml:space="preserve">: Estimated marginal means, aka least-squares means. R package version 1.2.1 [Software] Retrieved from </w:t>
      </w:r>
      <w:hyperlink r:id="rId14" w:history="1">
        <w:r w:rsidRPr="00FF7A5B">
          <w:rPr>
            <w:rStyle w:val="Hyperlink"/>
            <w:lang w:val="en-US"/>
          </w:rPr>
          <w:t>https://cran.r-project.org/web/packages/emmeans/index.html</w:t>
        </w:r>
      </w:hyperlink>
      <w:r w:rsidR="00CA6ACA">
        <w:rPr>
          <w:lang w:val="en-US"/>
        </w:rPr>
        <w:t>.</w:t>
      </w:r>
    </w:p>
    <w:p w14:paraId="4C5F0F4D" w14:textId="77777777" w:rsidR="00F45918" w:rsidRDefault="00F45918" w:rsidP="00A1441B">
      <w:pPr>
        <w:rPr>
          <w:lang w:val="en-US"/>
        </w:rPr>
      </w:pPr>
    </w:p>
    <w:p w14:paraId="421D2661" w14:textId="276A16A4" w:rsidR="00525EA6" w:rsidRDefault="00525EA6" w:rsidP="00A1441B">
      <w:pPr>
        <w:rPr>
          <w:lang w:val="en-US"/>
        </w:rPr>
      </w:pPr>
      <w:r>
        <w:rPr>
          <w:lang w:val="en-US"/>
        </w:rPr>
        <w:t>`</w:t>
      </w:r>
      <w:r w:rsidRPr="00AA2A83">
        <w:rPr>
          <w:lang w:val="en-US"/>
        </w:rPr>
        <w:t>mice</w:t>
      </w:r>
      <w:r>
        <w:rPr>
          <w:lang w:val="en-US"/>
        </w:rPr>
        <w:t>` – for</w:t>
      </w:r>
      <w:r w:rsidR="00F240A6">
        <w:rPr>
          <w:lang w:val="en-US"/>
        </w:rPr>
        <w:t xml:space="preserve"> 1) numerically explore the structure of missing values, 2)</w:t>
      </w:r>
      <w:r w:rsidR="00A0540A">
        <w:rPr>
          <w:lang w:val="en-US"/>
        </w:rPr>
        <w:t xml:space="preserve"> multiple imputation</w:t>
      </w:r>
    </w:p>
    <w:p w14:paraId="79BADA6D" w14:textId="082FEA39" w:rsidR="00F240A6" w:rsidRDefault="002F6D6C" w:rsidP="00F240A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CRAN</w:t>
      </w:r>
      <w:r w:rsidR="004D71C5">
        <w:rPr>
          <w:lang w:val="en-US"/>
        </w:rPr>
        <w:t xml:space="preserve"> </w:t>
      </w:r>
      <w:hyperlink r:id="rId15" w:history="1">
        <w:r w:rsidR="004D71C5" w:rsidRPr="004D71C5">
          <w:rPr>
            <w:rStyle w:val="Hyperlink"/>
            <w:lang w:val="en-US"/>
          </w:rPr>
          <w:t>https://cran.r-project.org/web/packages/mice/index.html</w:t>
        </w:r>
      </w:hyperlink>
    </w:p>
    <w:p w14:paraId="4F322094" w14:textId="4B0C06A7" w:rsidR="00525EA6" w:rsidRPr="00742812" w:rsidRDefault="00742812" w:rsidP="00742812">
      <w:pPr>
        <w:pStyle w:val="ListParagraph"/>
        <w:numPr>
          <w:ilvl w:val="0"/>
          <w:numId w:val="10"/>
        </w:numPr>
        <w:rPr>
          <w:lang w:val="en-US"/>
        </w:rPr>
      </w:pPr>
      <w:r w:rsidRPr="00742812">
        <w:rPr>
          <w:lang w:val="en-US"/>
        </w:rPr>
        <w:t xml:space="preserve">van </w:t>
      </w:r>
      <w:proofErr w:type="spellStart"/>
      <w:r w:rsidRPr="00742812">
        <w:rPr>
          <w:lang w:val="en-US"/>
        </w:rPr>
        <w:t>Buuren</w:t>
      </w:r>
      <w:proofErr w:type="spellEnd"/>
      <w:r w:rsidRPr="00742812">
        <w:rPr>
          <w:lang w:val="en-US"/>
        </w:rPr>
        <w:t xml:space="preserve"> S, </w:t>
      </w:r>
      <w:proofErr w:type="spellStart"/>
      <w:r w:rsidRPr="00742812">
        <w:rPr>
          <w:lang w:val="en-US"/>
        </w:rPr>
        <w:t>Groothuis-Oudshoorn</w:t>
      </w:r>
      <w:proofErr w:type="spellEnd"/>
      <w:r w:rsidRPr="00742812">
        <w:rPr>
          <w:lang w:val="en-US"/>
        </w:rPr>
        <w:t xml:space="preserve"> K (2011). “mice: Multivariate Imputation by Chained Equations in R.” Journal of Statistical Software, 45(3), 1-67.</w:t>
      </w:r>
      <w:r w:rsidR="000616CC">
        <w:rPr>
          <w:lang w:val="en-US"/>
        </w:rPr>
        <w:t xml:space="preserve"> </w:t>
      </w:r>
      <w:r w:rsidR="000616CC" w:rsidRPr="008B20DA">
        <w:rPr>
          <w:lang w:val="en-US"/>
        </w:rPr>
        <w:t>Retrieved from</w:t>
      </w:r>
      <w:r w:rsidRPr="00742812">
        <w:rPr>
          <w:lang w:val="en-US"/>
        </w:rPr>
        <w:t xml:space="preserve"> </w:t>
      </w:r>
      <w:hyperlink r:id="rId16" w:history="1">
        <w:r w:rsidRPr="00FF7A5B">
          <w:rPr>
            <w:rStyle w:val="Hyperlink"/>
            <w:lang w:val="en-US"/>
          </w:rPr>
          <w:t>https://www.jstatsoft.org/v45/i03/</w:t>
        </w:r>
      </w:hyperlink>
      <w:r w:rsidRPr="00742812">
        <w:rPr>
          <w:lang w:val="en-US"/>
        </w:rPr>
        <w:t>.</w:t>
      </w:r>
      <w:r>
        <w:rPr>
          <w:lang w:val="en-US"/>
        </w:rPr>
        <w:t xml:space="preserve"> </w:t>
      </w:r>
    </w:p>
    <w:p w14:paraId="65EA4007" w14:textId="77777777" w:rsidR="001878D1" w:rsidRDefault="001878D1" w:rsidP="00A1441B">
      <w:pPr>
        <w:rPr>
          <w:lang w:val="en-US"/>
        </w:rPr>
      </w:pPr>
    </w:p>
    <w:p w14:paraId="6C3B2E5E" w14:textId="12DA823F" w:rsidR="008871E6" w:rsidRPr="00E3351E" w:rsidRDefault="008871E6" w:rsidP="00A1441B">
      <w:pPr>
        <w:rPr>
          <w:color w:val="FF0000"/>
          <w:lang w:val="en-US"/>
        </w:rPr>
      </w:pPr>
      <w:r>
        <w:rPr>
          <w:lang w:val="en-US"/>
        </w:rPr>
        <w:t>`</w:t>
      </w:r>
      <w:r w:rsidRPr="008871E6">
        <w:rPr>
          <w:lang w:val="en-US"/>
        </w:rPr>
        <w:t>psych</w:t>
      </w:r>
      <w:r>
        <w:rPr>
          <w:lang w:val="en-US"/>
        </w:rPr>
        <w:t xml:space="preserve">` </w:t>
      </w:r>
      <w:r w:rsidR="00525EA6">
        <w:rPr>
          <w:lang w:val="en-US"/>
        </w:rPr>
        <w:t xml:space="preserve">– </w:t>
      </w:r>
      <w:r w:rsidR="000C36A7">
        <w:rPr>
          <w:lang w:val="en-US"/>
        </w:rPr>
        <w:t>for</w:t>
      </w:r>
      <w:r w:rsidR="00E36D5E">
        <w:rPr>
          <w:lang w:val="en-US"/>
        </w:rPr>
        <w:t xml:space="preserve"> 1)</w:t>
      </w:r>
      <w:r w:rsidR="000C36A7">
        <w:rPr>
          <w:lang w:val="en-US"/>
        </w:rPr>
        <w:t xml:space="preserve"> examining the descriptive statistics</w:t>
      </w:r>
      <w:r w:rsidR="00E36D5E">
        <w:rPr>
          <w:lang w:val="en-US"/>
        </w:rPr>
        <w:t>, 2) conducting the Exploratory factor analysis (EFA)</w:t>
      </w:r>
      <w:r w:rsidR="001A76FF">
        <w:rPr>
          <w:lang w:val="en-US"/>
        </w:rPr>
        <w:t xml:space="preserve"> including Parallel analysis</w:t>
      </w:r>
      <w:r w:rsidR="00844A36">
        <w:rPr>
          <w:lang w:val="en-US"/>
        </w:rPr>
        <w:t>,</w:t>
      </w:r>
      <w:r w:rsidR="00D22C80">
        <w:rPr>
          <w:lang w:val="en-US"/>
        </w:rPr>
        <w:t xml:space="preserve"> and</w:t>
      </w:r>
      <w:r w:rsidR="00844A36">
        <w:rPr>
          <w:lang w:val="en-US"/>
        </w:rPr>
        <w:t xml:space="preserve"> 3) </w:t>
      </w:r>
      <w:r w:rsidR="00844A36" w:rsidRPr="00AA2A83">
        <w:rPr>
          <w:lang w:val="en-US"/>
        </w:rPr>
        <w:t>Reliability analysis for mean composite scores</w:t>
      </w:r>
      <w:r w:rsidR="00D22C80">
        <w:rPr>
          <w:lang w:val="en-US"/>
        </w:rPr>
        <w:t>.</w:t>
      </w:r>
    </w:p>
    <w:p w14:paraId="392D143E" w14:textId="1931F7B6" w:rsidR="00EF13F5" w:rsidRPr="00EF13F5" w:rsidRDefault="00EF13F5" w:rsidP="00EF13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CRAN </w:t>
      </w:r>
      <w:hyperlink r:id="rId17" w:history="1">
        <w:r w:rsidRPr="00EF13F5">
          <w:rPr>
            <w:rStyle w:val="Hyperlink"/>
            <w:lang w:val="en-US"/>
          </w:rPr>
          <w:t>https://cran.r-project.org/web/packages/psych/index.html</w:t>
        </w:r>
      </w:hyperlink>
    </w:p>
    <w:p w14:paraId="2CF8CBD2" w14:textId="4E88C70E" w:rsidR="00EF13F5" w:rsidRPr="00EF13F5" w:rsidRDefault="001A76FF" w:rsidP="00EF13F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A76FF">
        <w:rPr>
          <w:lang w:val="en-US"/>
        </w:rPr>
        <w:lastRenderedPageBreak/>
        <w:t>Revelle</w:t>
      </w:r>
      <w:proofErr w:type="spellEnd"/>
      <w:r w:rsidRPr="001A76FF">
        <w:rPr>
          <w:lang w:val="en-US"/>
        </w:rPr>
        <w:t>, W. (2018b). Psych: Procedures for personality and psychological research (R pack-age version 1.8.3)</w:t>
      </w:r>
      <w:r w:rsidR="00F81242" w:rsidRPr="00F81242">
        <w:rPr>
          <w:lang w:val="en-US"/>
        </w:rPr>
        <w:t>.</w:t>
      </w:r>
      <w:r w:rsidR="00F81242">
        <w:rPr>
          <w:lang w:val="en-US"/>
        </w:rPr>
        <w:t xml:space="preserve"> </w:t>
      </w:r>
    </w:p>
    <w:p w14:paraId="0B4A114C" w14:textId="75CD1BFE" w:rsidR="00513356" w:rsidRDefault="00513356" w:rsidP="00AD7AA5">
      <w:pPr>
        <w:rPr>
          <w:lang w:val="en-US"/>
        </w:rPr>
      </w:pPr>
    </w:p>
    <w:p w14:paraId="58B7E52B" w14:textId="0345563D" w:rsidR="006422DC" w:rsidRDefault="006422DC" w:rsidP="00AD7AA5">
      <w:pPr>
        <w:rPr>
          <w:lang w:val="en-US"/>
        </w:rPr>
      </w:pPr>
      <w:r>
        <w:rPr>
          <w:lang w:val="en-US"/>
        </w:rPr>
        <w:t>`</w:t>
      </w:r>
      <w:proofErr w:type="spellStart"/>
      <w:r w:rsidRPr="00AA2A83">
        <w:rPr>
          <w:lang w:val="en-US"/>
        </w:rPr>
        <w:t>tidyLPA</w:t>
      </w:r>
      <w:proofErr w:type="spellEnd"/>
      <w:r>
        <w:rPr>
          <w:lang w:val="en-US"/>
        </w:rPr>
        <w:t>` – for Latent profile analysis</w:t>
      </w:r>
    </w:p>
    <w:p w14:paraId="160A0322" w14:textId="113C7887" w:rsidR="00500C00" w:rsidRPr="00FC623D" w:rsidRDefault="00500C00" w:rsidP="00500C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CRAN </w:t>
      </w:r>
      <w:hyperlink r:id="rId18" w:history="1">
        <w:r w:rsidRPr="00500C00">
          <w:rPr>
            <w:rStyle w:val="Hyperlink"/>
            <w:lang w:val="en-US"/>
          </w:rPr>
          <w:t>https://cran.r-project.org/web/packages/tidyLPA/index.html</w:t>
        </w:r>
      </w:hyperlink>
    </w:p>
    <w:p w14:paraId="57E89355" w14:textId="322FCF54" w:rsidR="00FC623D" w:rsidRPr="00500C00" w:rsidRDefault="00FC623D" w:rsidP="00500C00">
      <w:pPr>
        <w:pStyle w:val="ListParagraph"/>
        <w:numPr>
          <w:ilvl w:val="0"/>
          <w:numId w:val="11"/>
        </w:numPr>
        <w:rPr>
          <w:lang w:val="en-US"/>
        </w:rPr>
      </w:pPr>
      <w:r w:rsidRPr="00FC623D">
        <w:rPr>
          <w:lang w:val="en-US"/>
        </w:rPr>
        <w:t xml:space="preserve">Rosenberg JM, </w:t>
      </w:r>
      <w:proofErr w:type="spellStart"/>
      <w:r w:rsidRPr="00FC623D">
        <w:rPr>
          <w:lang w:val="en-US"/>
        </w:rPr>
        <w:t>Beymer</w:t>
      </w:r>
      <w:proofErr w:type="spellEnd"/>
      <w:r w:rsidRPr="00FC623D">
        <w:rPr>
          <w:lang w:val="en-US"/>
        </w:rPr>
        <w:t xml:space="preserve"> PN, Anderson DJ, Van Lissa CJ, Schmidt JA (2018). “</w:t>
      </w:r>
      <w:proofErr w:type="spellStart"/>
      <w:r w:rsidRPr="00FC623D">
        <w:rPr>
          <w:lang w:val="en-US"/>
        </w:rPr>
        <w:t>tidyLPA</w:t>
      </w:r>
      <w:proofErr w:type="spellEnd"/>
      <w:r w:rsidRPr="00FC623D">
        <w:rPr>
          <w:lang w:val="en-US"/>
        </w:rPr>
        <w:t xml:space="preserve">: An R Package to Easily Carry Out Latent Profile Analysis (LPA) Using Open-Source or Commercial Software.” Journal of Open Source Software, 3(30), 978. </w:t>
      </w:r>
      <w:proofErr w:type="spellStart"/>
      <w:r w:rsidRPr="00FC623D">
        <w:rPr>
          <w:lang w:val="en-US"/>
        </w:rPr>
        <w:t>doi</w:t>
      </w:r>
      <w:proofErr w:type="spellEnd"/>
      <w:r w:rsidRPr="00FC623D">
        <w:rPr>
          <w:lang w:val="en-US"/>
        </w:rPr>
        <w:t>: 10.21105/joss.00978</w:t>
      </w:r>
      <w:r w:rsidR="000616CC">
        <w:rPr>
          <w:lang w:val="en-US"/>
        </w:rPr>
        <w:t xml:space="preserve">. </w:t>
      </w:r>
      <w:r w:rsidR="000616CC" w:rsidRPr="008B20DA">
        <w:rPr>
          <w:lang w:val="en-US"/>
        </w:rPr>
        <w:t>Retrieved from</w:t>
      </w:r>
      <w:r w:rsidRPr="00FC623D">
        <w:rPr>
          <w:lang w:val="en-US"/>
        </w:rPr>
        <w:t xml:space="preserve"> </w:t>
      </w:r>
      <w:hyperlink r:id="rId19" w:history="1">
        <w:r w:rsidRPr="00FF7A5B">
          <w:rPr>
            <w:rStyle w:val="Hyperlink"/>
            <w:lang w:val="en-US"/>
          </w:rPr>
          <w:t>http://joss.theoj.org/papers/10.21105/joss.00978</w:t>
        </w:r>
      </w:hyperlink>
      <w:r w:rsidRPr="00FC623D">
        <w:rPr>
          <w:lang w:val="en-US"/>
        </w:rPr>
        <w:t>.</w:t>
      </w:r>
      <w:r>
        <w:rPr>
          <w:lang w:val="en-US"/>
        </w:rPr>
        <w:t xml:space="preserve"> </w:t>
      </w:r>
    </w:p>
    <w:p w14:paraId="1920653A" w14:textId="4AF8B2A0" w:rsidR="006422DC" w:rsidRDefault="006422DC" w:rsidP="00AD7AA5">
      <w:pPr>
        <w:rPr>
          <w:lang w:val="en-US"/>
        </w:rPr>
      </w:pPr>
    </w:p>
    <w:p w14:paraId="41E98409" w14:textId="1254DBEF" w:rsidR="00C61859" w:rsidRDefault="00370076" w:rsidP="00AD7AA5">
      <w:pPr>
        <w:rPr>
          <w:lang w:val="en-US"/>
        </w:rPr>
      </w:pPr>
      <w:r>
        <w:rPr>
          <w:lang w:val="en-US"/>
        </w:rPr>
        <w:t>`</w:t>
      </w:r>
      <w:proofErr w:type="spellStart"/>
      <w:r w:rsidRPr="00C61859">
        <w:rPr>
          <w:lang w:val="en-US"/>
        </w:rPr>
        <w:t>Sjstats</w:t>
      </w:r>
      <w:proofErr w:type="spellEnd"/>
      <w:r>
        <w:rPr>
          <w:lang w:val="en-US"/>
        </w:rPr>
        <w:t xml:space="preserve">` – </w:t>
      </w:r>
      <w:r w:rsidR="00F45918">
        <w:rPr>
          <w:lang w:val="en-US"/>
        </w:rPr>
        <w:t>calculating</w:t>
      </w:r>
      <w:r>
        <w:rPr>
          <w:lang w:val="en-US"/>
        </w:rPr>
        <w:t xml:space="preserve"> effect sizes </w:t>
      </w:r>
      <w:r w:rsidR="00F45918">
        <w:rPr>
          <w:lang w:val="en-US"/>
        </w:rPr>
        <w:t>for</w:t>
      </w:r>
      <w:r>
        <w:rPr>
          <w:lang w:val="en-US"/>
        </w:rPr>
        <w:t xml:space="preserve"> factorial </w:t>
      </w:r>
      <w:r w:rsidRPr="00BD4182">
        <w:rPr>
          <w:sz w:val="23"/>
          <w:szCs w:val="23"/>
          <w:lang w:val="en-US"/>
        </w:rPr>
        <w:t>Analysis of Variance</w:t>
      </w:r>
      <w:r>
        <w:rPr>
          <w:sz w:val="23"/>
          <w:szCs w:val="23"/>
          <w:lang w:val="en-US"/>
        </w:rPr>
        <w:t xml:space="preserve"> (</w:t>
      </w:r>
      <w:r>
        <w:rPr>
          <w:rFonts w:ascii="Cambria Math" w:hAnsi="Cambria Math" w:cs="Cambria Math"/>
          <w:sz w:val="23"/>
          <w:szCs w:val="23"/>
        </w:rPr>
        <w:t>𝑝𝑎𝑟𝑡𝑖𝑎𝑙</w:t>
      </w:r>
      <w:r w:rsidRPr="00BD4182">
        <w:rPr>
          <w:rFonts w:ascii="Cambria Math" w:hAnsi="Cambria Math" w:cs="Cambria Math"/>
          <w:sz w:val="23"/>
          <w:szCs w:val="23"/>
          <w:lang w:val="en-US"/>
        </w:rPr>
        <w:t xml:space="preserve"> </w:t>
      </w:r>
      <w:r>
        <w:rPr>
          <w:rFonts w:ascii="Cambria Math" w:hAnsi="Cambria Math" w:cs="Cambria Math"/>
          <w:sz w:val="23"/>
          <w:szCs w:val="23"/>
        </w:rPr>
        <w:t>𝜂</w:t>
      </w:r>
      <w:r w:rsidRPr="00370076">
        <w:rPr>
          <w:rFonts w:ascii="Cambria Math" w:hAnsi="Cambria Math" w:cs="Cambria Math"/>
          <w:sz w:val="16"/>
          <w:szCs w:val="16"/>
          <w:vertAlign w:val="superscript"/>
          <w:lang w:val="en-US"/>
        </w:rPr>
        <w:t>2</w:t>
      </w:r>
      <w:r>
        <w:rPr>
          <w:sz w:val="23"/>
          <w:szCs w:val="23"/>
          <w:lang w:val="en-US"/>
        </w:rPr>
        <w:t>)</w:t>
      </w:r>
    </w:p>
    <w:p w14:paraId="08DCD1E2" w14:textId="1015B614" w:rsidR="00C61859" w:rsidRDefault="00C61859" w:rsidP="00C618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CRAN</w:t>
      </w:r>
      <w:r w:rsidR="009655E3">
        <w:rPr>
          <w:lang w:val="en-US"/>
        </w:rPr>
        <w:t xml:space="preserve"> </w:t>
      </w:r>
      <w:hyperlink r:id="rId20" w:history="1">
        <w:r w:rsidR="009655E3" w:rsidRPr="009655E3">
          <w:rPr>
            <w:rStyle w:val="Hyperlink"/>
            <w:lang w:val="en-US"/>
          </w:rPr>
          <w:t>https://cran.r-project.org/web/packages/sjstats/index.html</w:t>
        </w:r>
      </w:hyperlink>
    </w:p>
    <w:p w14:paraId="6EB5F236" w14:textId="6B41C58B" w:rsidR="00C61859" w:rsidRPr="00C61859" w:rsidRDefault="00C61859" w:rsidP="00C618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61859">
        <w:rPr>
          <w:lang w:val="en-US"/>
        </w:rPr>
        <w:t>Lüdecke</w:t>
      </w:r>
      <w:proofErr w:type="spellEnd"/>
      <w:r w:rsidRPr="00C61859">
        <w:rPr>
          <w:lang w:val="en-US"/>
        </w:rPr>
        <w:t xml:space="preserve">, D. (2019). </w:t>
      </w:r>
      <w:proofErr w:type="spellStart"/>
      <w:r w:rsidRPr="00C61859">
        <w:rPr>
          <w:lang w:val="en-US"/>
        </w:rPr>
        <w:t>Sjstats</w:t>
      </w:r>
      <w:proofErr w:type="spellEnd"/>
      <w:r w:rsidRPr="00C61859">
        <w:rPr>
          <w:lang w:val="en-US"/>
        </w:rPr>
        <w:t xml:space="preserve">: Statistical functions for regression models (version 0.17.3) doi:10.5281/zenodo.1284472 Retrieved from </w:t>
      </w:r>
      <w:hyperlink r:id="rId21" w:history="1">
        <w:r w:rsidRPr="00FF7A5B">
          <w:rPr>
            <w:rStyle w:val="Hyperlink"/>
            <w:lang w:val="en-US"/>
          </w:rPr>
          <w:t>https://CRAN.R-project.org/pack-age=sjstats</w:t>
        </w:r>
      </w:hyperlink>
      <w:r w:rsidR="00CA6ACA">
        <w:rPr>
          <w:lang w:val="en-US"/>
        </w:rPr>
        <w:t>.</w:t>
      </w:r>
      <w:r>
        <w:rPr>
          <w:lang w:val="en-US"/>
        </w:rPr>
        <w:t xml:space="preserve"> </w:t>
      </w:r>
    </w:p>
    <w:p w14:paraId="2AB84FF4" w14:textId="77777777" w:rsidR="00C61859" w:rsidRDefault="00C61859" w:rsidP="00AD7AA5">
      <w:pPr>
        <w:rPr>
          <w:lang w:val="en-US"/>
        </w:rPr>
      </w:pPr>
    </w:p>
    <w:p w14:paraId="52EFF88D" w14:textId="0EF51B58" w:rsidR="00A1441B" w:rsidRDefault="00A1441B" w:rsidP="00A1441B">
      <w:pPr>
        <w:rPr>
          <w:lang w:val="en-US"/>
        </w:rPr>
      </w:pPr>
      <w:r>
        <w:rPr>
          <w:lang w:val="en-US"/>
        </w:rPr>
        <w:t xml:space="preserve"> `</w:t>
      </w:r>
      <w:r w:rsidRPr="00A1441B">
        <w:rPr>
          <w:lang w:val="en-US"/>
        </w:rPr>
        <w:t>VIM</w:t>
      </w:r>
      <w:r>
        <w:rPr>
          <w:lang w:val="en-US"/>
        </w:rPr>
        <w:t xml:space="preserve">` </w:t>
      </w:r>
      <w:r w:rsidR="00525EA6">
        <w:rPr>
          <w:lang w:val="en-US"/>
        </w:rPr>
        <w:t xml:space="preserve">– </w:t>
      </w:r>
      <w:r>
        <w:rPr>
          <w:lang w:val="en-US"/>
        </w:rPr>
        <w:t xml:space="preserve">for visualizing </w:t>
      </w:r>
      <w:r w:rsidR="003A723F" w:rsidRPr="003A723F">
        <w:rPr>
          <w:sz w:val="23"/>
          <w:szCs w:val="23"/>
          <w:lang w:val="en-US"/>
        </w:rPr>
        <w:t>the structure of missing values</w:t>
      </w:r>
      <w:r w:rsidR="00BD4182">
        <w:rPr>
          <w:sz w:val="23"/>
          <w:szCs w:val="23"/>
          <w:lang w:val="en-US"/>
        </w:rPr>
        <w:t xml:space="preserve"> </w:t>
      </w:r>
    </w:p>
    <w:p w14:paraId="16A7474C" w14:textId="40A3F85E" w:rsidR="00A1441B" w:rsidRDefault="00A1441B" w:rsidP="00A1441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CRAN </w:t>
      </w:r>
      <w:hyperlink r:id="rId22" w:history="1">
        <w:r w:rsidR="0004670B" w:rsidRPr="0004670B">
          <w:rPr>
            <w:rStyle w:val="Hyperlink"/>
            <w:lang w:val="en-US"/>
          </w:rPr>
          <w:t>https://cran.r-project.org/web/packages/VIM/index.html</w:t>
        </w:r>
      </w:hyperlink>
    </w:p>
    <w:p w14:paraId="1AA56D43" w14:textId="4875764F" w:rsidR="00AA2A83" w:rsidRDefault="00A1441B" w:rsidP="00FA44C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1441B">
        <w:rPr>
          <w:lang w:val="en-US"/>
        </w:rPr>
        <w:t>Kowarik</w:t>
      </w:r>
      <w:proofErr w:type="spellEnd"/>
      <w:r w:rsidRPr="00A1441B">
        <w:rPr>
          <w:lang w:val="en-US"/>
        </w:rPr>
        <w:t xml:space="preserve">, A., &amp; </w:t>
      </w:r>
      <w:proofErr w:type="spellStart"/>
      <w:r w:rsidRPr="00A1441B">
        <w:rPr>
          <w:lang w:val="en-US"/>
        </w:rPr>
        <w:t>Templ</w:t>
      </w:r>
      <w:proofErr w:type="spellEnd"/>
      <w:r w:rsidRPr="00A1441B">
        <w:rPr>
          <w:lang w:val="en-US"/>
        </w:rPr>
        <w:t>, M. (2016). Imputation with the R package VIM. Journal of Statistical Software, 74(7), 1-16. doi:10.18637/jss.v074.i07</w:t>
      </w:r>
      <w:r w:rsidR="00CA6ACA">
        <w:rPr>
          <w:lang w:val="en-US"/>
        </w:rPr>
        <w:t>.</w:t>
      </w:r>
    </w:p>
    <w:p w14:paraId="5D489248" w14:textId="182AA533" w:rsidR="008C6D76" w:rsidRDefault="008C6D76" w:rsidP="008C6D76">
      <w:pPr>
        <w:rPr>
          <w:lang w:val="en-US"/>
        </w:rPr>
      </w:pPr>
    </w:p>
    <w:p w14:paraId="0AF22D51" w14:textId="66FADA65" w:rsidR="008C6D76" w:rsidRDefault="008C6D76" w:rsidP="008C6D76">
      <w:pPr>
        <w:rPr>
          <w:lang w:val="en-US"/>
        </w:rPr>
      </w:pPr>
      <w:r>
        <w:rPr>
          <w:lang w:val="en-US"/>
        </w:rPr>
        <w:t>`</w:t>
      </w:r>
      <w:proofErr w:type="spellStart"/>
      <w:r w:rsidR="00AC0A4B">
        <w:rPr>
          <w:lang w:val="en-US"/>
        </w:rPr>
        <w:t>qgraph</w:t>
      </w:r>
      <w:proofErr w:type="spellEnd"/>
      <w:r>
        <w:rPr>
          <w:lang w:val="en-US"/>
        </w:rPr>
        <w:t>` – for visualiz</w:t>
      </w:r>
      <w:r w:rsidR="007E5004">
        <w:rPr>
          <w:lang w:val="en-US"/>
        </w:rPr>
        <w:t>ation (Figure 1)</w:t>
      </w:r>
      <w:r>
        <w:rPr>
          <w:sz w:val="23"/>
          <w:szCs w:val="23"/>
          <w:lang w:val="en-US"/>
        </w:rPr>
        <w:t xml:space="preserve"> </w:t>
      </w:r>
    </w:p>
    <w:p w14:paraId="371064A7" w14:textId="0B4566B8" w:rsidR="008C6D76" w:rsidRDefault="008C6D76" w:rsidP="008C6D76">
      <w:pPr>
        <w:rPr>
          <w:lang w:val="en-US"/>
        </w:rPr>
      </w:pPr>
    </w:p>
    <w:p w14:paraId="008246C3" w14:textId="0A9448C9" w:rsidR="00D43ECC" w:rsidRPr="00AC0A4B" w:rsidRDefault="00AC0A4B" w:rsidP="00AC0A4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CRAN </w:t>
      </w:r>
      <w:hyperlink r:id="rId23" w:history="1">
        <w:r w:rsidRPr="006C02C1">
          <w:rPr>
            <w:rStyle w:val="Hyperlink"/>
          </w:rPr>
          <w:t>https://cran.r-project.org/web/packages/qgraph/index.html</w:t>
        </w:r>
      </w:hyperlink>
    </w:p>
    <w:p w14:paraId="2D3A4801" w14:textId="22476568" w:rsidR="00D43ECC" w:rsidRDefault="00D43ECC" w:rsidP="007E5004">
      <w:pPr>
        <w:pStyle w:val="ListParagraph"/>
        <w:numPr>
          <w:ilvl w:val="0"/>
          <w:numId w:val="15"/>
        </w:numPr>
      </w:pPr>
      <w:proofErr w:type="spellStart"/>
      <w:r w:rsidRPr="007E5004">
        <w:t>Epskamp</w:t>
      </w:r>
      <w:proofErr w:type="spellEnd"/>
      <w:r w:rsidRPr="007E5004">
        <w:t xml:space="preserve">, S, </w:t>
      </w:r>
      <w:proofErr w:type="spellStart"/>
      <w:r w:rsidRPr="007E5004">
        <w:t>Cramer</w:t>
      </w:r>
      <w:proofErr w:type="spellEnd"/>
      <w:r w:rsidRPr="007E5004">
        <w:t xml:space="preserve">, A. O. J., </w:t>
      </w:r>
      <w:proofErr w:type="spellStart"/>
      <w:r w:rsidRPr="007E5004">
        <w:t>Waldorp</w:t>
      </w:r>
      <w:proofErr w:type="spellEnd"/>
      <w:r w:rsidRPr="007E5004">
        <w:t xml:space="preserve"> , L. J., </w:t>
      </w:r>
      <w:proofErr w:type="spellStart"/>
      <w:r w:rsidRPr="007E5004">
        <w:t>Schmittmann</w:t>
      </w:r>
      <w:proofErr w:type="spellEnd"/>
      <w:r w:rsidRPr="007E5004">
        <w:t xml:space="preserve">, V. D., &amp; </w:t>
      </w:r>
      <w:proofErr w:type="spellStart"/>
      <w:r w:rsidRPr="007E5004">
        <w:t>Borsboom</w:t>
      </w:r>
      <w:proofErr w:type="spellEnd"/>
      <w:r w:rsidRPr="007E5004">
        <w:t xml:space="preserve">, D. (2012). </w:t>
      </w:r>
      <w:proofErr w:type="spellStart"/>
      <w:r w:rsidRPr="007E5004">
        <w:t>Qgraph</w:t>
      </w:r>
      <w:proofErr w:type="spellEnd"/>
      <w:r w:rsidRPr="007E5004">
        <w:t xml:space="preserve">: Network </w:t>
      </w:r>
      <w:proofErr w:type="spellStart"/>
      <w:r w:rsidRPr="007E5004">
        <w:t>visualizations</w:t>
      </w:r>
      <w:proofErr w:type="spellEnd"/>
      <w:r w:rsidRPr="007E5004">
        <w:t xml:space="preserve"> of </w:t>
      </w:r>
      <w:proofErr w:type="spellStart"/>
      <w:r w:rsidRPr="007E5004">
        <w:t>relationships</w:t>
      </w:r>
      <w:proofErr w:type="spellEnd"/>
      <w:r w:rsidRPr="007E5004">
        <w:t xml:space="preserve"> in </w:t>
      </w:r>
      <w:proofErr w:type="spellStart"/>
      <w:r w:rsidRPr="007E5004">
        <w:t>psychometric</w:t>
      </w:r>
      <w:proofErr w:type="spellEnd"/>
      <w:r w:rsidRPr="007E5004">
        <w:t xml:space="preserve"> data. Journal of Statistical Software, 48(4), 1–18. </w:t>
      </w:r>
    </w:p>
    <w:p w14:paraId="280A0B58" w14:textId="0FBDA34E" w:rsidR="00075527" w:rsidRDefault="00075527" w:rsidP="00075527"/>
    <w:p w14:paraId="4BFD26A0" w14:textId="77777777" w:rsidR="00075527" w:rsidRDefault="00075527" w:rsidP="00075527">
      <w:pPr>
        <w:rPr>
          <w:lang w:val="en-US"/>
        </w:rPr>
      </w:pPr>
      <w:r>
        <w:rPr>
          <w:lang w:val="en-US"/>
        </w:rPr>
        <w:t>`ggplot2` – for visualization (Figure 2)</w:t>
      </w:r>
    </w:p>
    <w:p w14:paraId="0EBBEF4B" w14:textId="6E938EA8" w:rsidR="00075527" w:rsidRPr="005408FF" w:rsidRDefault="00075527" w:rsidP="0007552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CRAN </w:t>
      </w:r>
      <w:hyperlink r:id="rId24" w:history="1">
        <w:r w:rsidR="005408FF">
          <w:rPr>
            <w:rStyle w:val="Hyperlink"/>
          </w:rPr>
          <w:t>https://cran.r-project.org/web/packages/ggplot2/index.html</w:t>
        </w:r>
      </w:hyperlink>
    </w:p>
    <w:p w14:paraId="6610511B" w14:textId="32796114" w:rsidR="00075527" w:rsidRPr="007E5004" w:rsidRDefault="00075527" w:rsidP="005408FF">
      <w:pPr>
        <w:pStyle w:val="ListParagraph"/>
        <w:numPr>
          <w:ilvl w:val="0"/>
          <w:numId w:val="16"/>
        </w:numPr>
      </w:pPr>
      <w:proofErr w:type="spellStart"/>
      <w:r w:rsidRPr="00075527">
        <w:t>Wickham</w:t>
      </w:r>
      <w:proofErr w:type="spellEnd"/>
      <w:r w:rsidRPr="00075527">
        <w:t xml:space="preserve"> H (2016). ggplot2: </w:t>
      </w:r>
      <w:proofErr w:type="spellStart"/>
      <w:r w:rsidRPr="00075527">
        <w:t>Elegant</w:t>
      </w:r>
      <w:proofErr w:type="spellEnd"/>
      <w:r w:rsidRPr="00075527">
        <w:t xml:space="preserve"> Graphics for Data Analysis. </w:t>
      </w:r>
      <w:proofErr w:type="spellStart"/>
      <w:r w:rsidRPr="00075527">
        <w:t>Springer-Verlag</w:t>
      </w:r>
      <w:proofErr w:type="spellEnd"/>
      <w:r w:rsidRPr="00075527">
        <w:t xml:space="preserve"> New York. ISBN 978-3-319-24277-4</w:t>
      </w:r>
    </w:p>
    <w:p w14:paraId="7FCE6D0B" w14:textId="77777777" w:rsidR="00D43ECC" w:rsidRPr="008C6D76" w:rsidRDefault="00D43ECC" w:rsidP="008C6D76">
      <w:pPr>
        <w:rPr>
          <w:lang w:val="en-US"/>
        </w:rPr>
      </w:pPr>
    </w:p>
    <w:sectPr w:rsidR="00D43ECC" w:rsidRPr="008C6D76">
      <w:headerReference w:type="default" r:id="rId25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C6C" w16cex:dateUtc="2020-08-08T09:43:00Z"/>
  <w16cex:commentExtensible w16cex:durableId="22D92066" w16cex:dateUtc="2020-08-08T10:00:00Z"/>
  <w16cex:commentExtensible w16cex:durableId="22D9344A" w16cex:dateUtc="2020-08-08T11:25:00Z"/>
  <w16cex:commentExtensible w16cex:durableId="22D95B04" w16cex:dateUtc="2020-08-08T14:1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99A54" w14:textId="77777777" w:rsidR="00EC531B" w:rsidRDefault="00EC531B" w:rsidP="00F86F9F">
      <w:r>
        <w:separator/>
      </w:r>
    </w:p>
  </w:endnote>
  <w:endnote w:type="continuationSeparator" w:id="0">
    <w:p w14:paraId="22127A63" w14:textId="77777777" w:rsidR="00EC531B" w:rsidRDefault="00EC531B" w:rsidP="00F8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D919D" w14:textId="77777777" w:rsidR="00EC531B" w:rsidRDefault="00EC531B" w:rsidP="00F86F9F">
      <w:r>
        <w:separator/>
      </w:r>
    </w:p>
  </w:footnote>
  <w:footnote w:type="continuationSeparator" w:id="0">
    <w:p w14:paraId="7726CD5B" w14:textId="77777777" w:rsidR="00EC531B" w:rsidRDefault="00EC531B" w:rsidP="00F8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FC8F" w14:textId="513C1017" w:rsidR="00F86F9F" w:rsidRPr="00F86F9F" w:rsidRDefault="00F86F9F">
    <w:pPr>
      <w:pStyle w:val="Header"/>
      <w:rPr>
        <w:lang w:val="en-US"/>
      </w:rPr>
    </w:pPr>
    <w:r w:rsidRPr="00F86F9F">
      <w:rPr>
        <w:lang w:val="en-US"/>
      </w:rPr>
      <w:tab/>
    </w:r>
    <w:r w:rsidRPr="00F86F9F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782"/>
    <w:multiLevelType w:val="hybridMultilevel"/>
    <w:tmpl w:val="61DEE3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C45"/>
    <w:multiLevelType w:val="hybridMultilevel"/>
    <w:tmpl w:val="412EDD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4D6E"/>
    <w:multiLevelType w:val="hybridMultilevel"/>
    <w:tmpl w:val="74A69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A9B"/>
    <w:multiLevelType w:val="hybridMultilevel"/>
    <w:tmpl w:val="3E8AC4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C9B"/>
    <w:multiLevelType w:val="hybridMultilevel"/>
    <w:tmpl w:val="BA1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0109"/>
    <w:multiLevelType w:val="hybridMultilevel"/>
    <w:tmpl w:val="57B641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F591B"/>
    <w:multiLevelType w:val="hybridMultilevel"/>
    <w:tmpl w:val="C63C9B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B7E75CD"/>
    <w:multiLevelType w:val="hybridMultilevel"/>
    <w:tmpl w:val="FD5EB1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90E09"/>
    <w:multiLevelType w:val="hybridMultilevel"/>
    <w:tmpl w:val="3D5ECEDE"/>
    <w:lvl w:ilvl="0" w:tplc="040B0011">
      <w:start w:val="1"/>
      <w:numFmt w:val="decimal"/>
      <w:lvlText w:val="%1)"/>
      <w:lvlJc w:val="left"/>
      <w:pPr>
        <w:ind w:left="780" w:hanging="360"/>
      </w:pPr>
    </w:lvl>
    <w:lvl w:ilvl="1" w:tplc="040B0019" w:tentative="1">
      <w:start w:val="1"/>
      <w:numFmt w:val="lowerLetter"/>
      <w:lvlText w:val="%2."/>
      <w:lvlJc w:val="left"/>
      <w:pPr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9501154"/>
    <w:multiLevelType w:val="hybridMultilevel"/>
    <w:tmpl w:val="10B08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3C8E"/>
    <w:multiLevelType w:val="hybridMultilevel"/>
    <w:tmpl w:val="50B45F14"/>
    <w:lvl w:ilvl="0" w:tplc="8BCA326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076"/>
    <w:multiLevelType w:val="hybridMultilevel"/>
    <w:tmpl w:val="1E26FA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1AD9"/>
    <w:multiLevelType w:val="multilevel"/>
    <w:tmpl w:val="9CCE1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2"/>
  </w:num>
  <w:num w:numId="5">
    <w:abstractNumId w:val="1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9"/>
    <w:rsid w:val="0004670B"/>
    <w:rsid w:val="00050428"/>
    <w:rsid w:val="000616CC"/>
    <w:rsid w:val="00075527"/>
    <w:rsid w:val="0009213A"/>
    <w:rsid w:val="000B50AB"/>
    <w:rsid w:val="000C36A7"/>
    <w:rsid w:val="00105124"/>
    <w:rsid w:val="00164991"/>
    <w:rsid w:val="001878D1"/>
    <w:rsid w:val="001A5A07"/>
    <w:rsid w:val="001A76FF"/>
    <w:rsid w:val="001B7703"/>
    <w:rsid w:val="001C7DF3"/>
    <w:rsid w:val="002A68FB"/>
    <w:rsid w:val="002F6D6C"/>
    <w:rsid w:val="00310DF5"/>
    <w:rsid w:val="00370076"/>
    <w:rsid w:val="00383D38"/>
    <w:rsid w:val="003A723F"/>
    <w:rsid w:val="003B4178"/>
    <w:rsid w:val="003B4B16"/>
    <w:rsid w:val="003C7120"/>
    <w:rsid w:val="00466555"/>
    <w:rsid w:val="00471499"/>
    <w:rsid w:val="00496867"/>
    <w:rsid w:val="004C60FA"/>
    <w:rsid w:val="004D71C5"/>
    <w:rsid w:val="00500C00"/>
    <w:rsid w:val="00512045"/>
    <w:rsid w:val="00513356"/>
    <w:rsid w:val="00525EA6"/>
    <w:rsid w:val="005408FF"/>
    <w:rsid w:val="00590B44"/>
    <w:rsid w:val="005915AC"/>
    <w:rsid w:val="00595275"/>
    <w:rsid w:val="005D534C"/>
    <w:rsid w:val="005F16FB"/>
    <w:rsid w:val="006231E8"/>
    <w:rsid w:val="006422DC"/>
    <w:rsid w:val="0064499B"/>
    <w:rsid w:val="00675A04"/>
    <w:rsid w:val="00686FF4"/>
    <w:rsid w:val="006B3A94"/>
    <w:rsid w:val="00732DB1"/>
    <w:rsid w:val="00742812"/>
    <w:rsid w:val="007527B6"/>
    <w:rsid w:val="0079061E"/>
    <w:rsid w:val="007C6206"/>
    <w:rsid w:val="007E5004"/>
    <w:rsid w:val="00844A36"/>
    <w:rsid w:val="00875DF7"/>
    <w:rsid w:val="008871E6"/>
    <w:rsid w:val="008B20DA"/>
    <w:rsid w:val="008B41EC"/>
    <w:rsid w:val="008C6D76"/>
    <w:rsid w:val="008D68F8"/>
    <w:rsid w:val="008F0480"/>
    <w:rsid w:val="00933900"/>
    <w:rsid w:val="00956813"/>
    <w:rsid w:val="00956C19"/>
    <w:rsid w:val="009655E3"/>
    <w:rsid w:val="00967EA8"/>
    <w:rsid w:val="00A0540A"/>
    <w:rsid w:val="00A1441B"/>
    <w:rsid w:val="00A26CDE"/>
    <w:rsid w:val="00A6583A"/>
    <w:rsid w:val="00A675ED"/>
    <w:rsid w:val="00A76571"/>
    <w:rsid w:val="00AA2A83"/>
    <w:rsid w:val="00AC0A4B"/>
    <w:rsid w:val="00AD7AA5"/>
    <w:rsid w:val="00B13722"/>
    <w:rsid w:val="00B827AA"/>
    <w:rsid w:val="00BD4182"/>
    <w:rsid w:val="00BD63D7"/>
    <w:rsid w:val="00C61859"/>
    <w:rsid w:val="00C70826"/>
    <w:rsid w:val="00C76CBE"/>
    <w:rsid w:val="00C8424D"/>
    <w:rsid w:val="00CA6ACA"/>
    <w:rsid w:val="00CC0427"/>
    <w:rsid w:val="00CC4D10"/>
    <w:rsid w:val="00CF1CEC"/>
    <w:rsid w:val="00D22C80"/>
    <w:rsid w:val="00D43ECC"/>
    <w:rsid w:val="00D62CA6"/>
    <w:rsid w:val="00D72784"/>
    <w:rsid w:val="00D83DAE"/>
    <w:rsid w:val="00D94223"/>
    <w:rsid w:val="00E007F7"/>
    <w:rsid w:val="00E26ABD"/>
    <w:rsid w:val="00E327DD"/>
    <w:rsid w:val="00E3351E"/>
    <w:rsid w:val="00E36D5E"/>
    <w:rsid w:val="00E6151F"/>
    <w:rsid w:val="00E70E1B"/>
    <w:rsid w:val="00EC531B"/>
    <w:rsid w:val="00EF13F5"/>
    <w:rsid w:val="00EF3A48"/>
    <w:rsid w:val="00F23E06"/>
    <w:rsid w:val="00F240A6"/>
    <w:rsid w:val="00F45918"/>
    <w:rsid w:val="00F46DC3"/>
    <w:rsid w:val="00F51D65"/>
    <w:rsid w:val="00F81242"/>
    <w:rsid w:val="00F86F9F"/>
    <w:rsid w:val="00FA25F3"/>
    <w:rsid w:val="00FA44CE"/>
    <w:rsid w:val="00FC623D"/>
    <w:rsid w:val="00FF0263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15C7"/>
  <w15:chartTrackingRefBased/>
  <w15:docId w15:val="{9678D74E-142C-469E-BADB-60D00C2A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DE"/>
    <w:pPr>
      <w:ind w:left="0" w:firstLine="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9F"/>
    <w:pPr>
      <w:keepNext/>
      <w:keepLines/>
      <w:numPr>
        <w:numId w:val="5"/>
      </w:numPr>
      <w:outlineLvl w:val="0"/>
    </w:pPr>
    <w:rPr>
      <w:rFonts w:eastAsiaTheme="majorEastAsia" w:cs="Calibri"/>
      <w:b/>
      <w:bCs/>
    </w:rPr>
  </w:style>
  <w:style w:type="paragraph" w:styleId="Heading2">
    <w:name w:val="heading 2"/>
    <w:basedOn w:val="ListParagraph"/>
    <w:next w:val="BodyText"/>
    <w:link w:val="Heading2Char"/>
    <w:autoRedefine/>
    <w:qFormat/>
    <w:rsid w:val="00A675ED"/>
    <w:pPr>
      <w:numPr>
        <w:ilvl w:val="1"/>
        <w:numId w:val="4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9F"/>
    <w:rPr>
      <w:rFonts w:ascii="Times New Roman" w:eastAsiaTheme="majorEastAsia" w:hAnsi="Times New Roman" w:cs="Calibri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A675ED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686FF4"/>
    <w:pPr>
      <w:spacing w:after="120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FF4"/>
  </w:style>
  <w:style w:type="paragraph" w:styleId="ListParagraph">
    <w:name w:val="List Paragraph"/>
    <w:basedOn w:val="Normal"/>
    <w:uiPriority w:val="34"/>
    <w:qFormat/>
    <w:rsid w:val="00512045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86F9F"/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9F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86F9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86F9F"/>
    <w:rPr>
      <w:rFonts w:ascii="Times New Roman" w:hAnsi="Times New Roman"/>
    </w:rPr>
  </w:style>
  <w:style w:type="paragraph" w:customStyle="1" w:styleId="Default">
    <w:name w:val="Default"/>
    <w:rsid w:val="00310DF5"/>
    <w:pPr>
      <w:autoSpaceDE w:val="0"/>
      <w:autoSpaceDN w:val="0"/>
      <w:adjustRightInd w:val="0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D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0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DF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DF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F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1242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D43ECC"/>
    <w:pPr>
      <w:spacing w:before="120" w:after="160" w:line="360" w:lineRule="auto"/>
      <w:ind w:left="720" w:hanging="720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FAQ/R-FAQ.html" TargetMode="External"/><Relationship Id="rId13" Type="http://schemas.openxmlformats.org/officeDocument/2006/relationships/hyperlink" Target="https://cran.r-project.org/web/packages/emmeans/index.html" TargetMode="External"/><Relationship Id="rId18" Type="http://schemas.openxmlformats.org/officeDocument/2006/relationships/hyperlink" Target="https://cran.r-project.org/web/packages/tidyLPA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-age=sjstats" TargetMode="External"/><Relationship Id="rId7" Type="http://schemas.openxmlformats.org/officeDocument/2006/relationships/hyperlink" Target="https://www.r-project.org/about.html" TargetMode="External"/><Relationship Id="rId12" Type="http://schemas.openxmlformats.org/officeDocument/2006/relationships/hyperlink" Target="https://socialsciences.mcmaster.ca/jfox/Books/Companion/" TargetMode="External"/><Relationship Id="rId17" Type="http://schemas.openxmlformats.org/officeDocument/2006/relationships/hyperlink" Target="https://cran.r-project.org/web/packages/psych/index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jstatsoft.org/v45/i03/" TargetMode="External"/><Relationship Id="rId20" Type="http://schemas.openxmlformats.org/officeDocument/2006/relationships/hyperlink" Target="https://cran.r-project.org/web/packages/sjstat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car/index.html" TargetMode="External"/><Relationship Id="rId24" Type="http://schemas.openxmlformats.org/officeDocument/2006/relationships/hyperlink" Target="https://cran.r-project.org/web/packages/ggplot2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web/packages/mice/index.html" TargetMode="External"/><Relationship Id="rId23" Type="http://schemas.openxmlformats.org/officeDocument/2006/relationships/hyperlink" Target="https://cran.r-project.org/web/packages/qgraph/index.html" TargetMode="External"/><Relationship Id="rId28" Type="http://schemas.microsoft.com/office/2018/08/relationships/commentsExtensible" Target="commentsExtensible.xml"/><Relationship Id="rId10" Type="http://schemas.openxmlformats.org/officeDocument/2006/relationships/hyperlink" Target="https://cran.r-project.org/web/packages/available_packages_by_name.html" TargetMode="External"/><Relationship Id="rId19" Type="http://schemas.openxmlformats.org/officeDocument/2006/relationships/hyperlink" Target="http://joss.theoj.org/papers/10.21105/joss.00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products/rstudio/" TargetMode="External"/><Relationship Id="rId14" Type="http://schemas.openxmlformats.org/officeDocument/2006/relationships/hyperlink" Target="https://cran.r-project.org/web/packages/emmeans/index.html" TargetMode="External"/><Relationship Id="rId22" Type="http://schemas.openxmlformats.org/officeDocument/2006/relationships/hyperlink" Target="https://cran.r-project.org/web/packages/VIM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Forsström, Heidi</dc:creator>
  <cp:keywords/>
  <dc:description/>
  <cp:lastModifiedBy>Timo Lindqvist</cp:lastModifiedBy>
  <cp:revision>100</cp:revision>
  <dcterms:created xsi:type="dcterms:W3CDTF">2020-08-08T09:24:00Z</dcterms:created>
  <dcterms:modified xsi:type="dcterms:W3CDTF">2020-08-09T16:34:00Z</dcterms:modified>
</cp:coreProperties>
</file>