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1A4A5" w14:textId="16289695" w:rsidR="00AD43D6" w:rsidRPr="000E12E0" w:rsidRDefault="0045136E" w:rsidP="00CA4666">
      <w:pPr>
        <w:pStyle w:val="Ttulo2"/>
        <w:numPr>
          <w:ilvl w:val="0"/>
          <w:numId w:val="0"/>
        </w:numPr>
        <w:tabs>
          <w:tab w:val="num" w:pos="0"/>
        </w:tabs>
        <w:spacing w:before="0" w:after="0"/>
        <w:ind w:right="-115"/>
        <w:jc w:val="both"/>
      </w:pPr>
      <w:r w:rsidRPr="000E12E0">
        <w:rPr>
          <w:sz w:val="40"/>
          <w:szCs w:val="40"/>
        </w:rPr>
        <w:t>Péndulo Simple</w:t>
      </w:r>
      <w:r w:rsidR="00716BCA" w:rsidRPr="000E12E0">
        <w:rPr>
          <w:sz w:val="40"/>
          <w:szCs w:val="40"/>
        </w:rPr>
        <w:t>:</w:t>
      </w:r>
      <w:r w:rsidR="00CA4666">
        <w:rPr>
          <w:sz w:val="40"/>
          <w:szCs w:val="40"/>
        </w:rPr>
        <w:t xml:space="preserve"> </w:t>
      </w:r>
      <w:r w:rsidR="00716BCA" w:rsidRPr="000E12E0">
        <w:rPr>
          <w:sz w:val="40"/>
          <w:szCs w:val="40"/>
        </w:rPr>
        <w:t>Determinación</w:t>
      </w:r>
      <w:r w:rsidR="009A156C" w:rsidRPr="000E12E0">
        <w:rPr>
          <w:sz w:val="40"/>
          <w:szCs w:val="40"/>
        </w:rPr>
        <w:t xml:space="preserve"> </w:t>
      </w:r>
      <w:r w:rsidR="00716BCA" w:rsidRPr="000E12E0">
        <w:rPr>
          <w:sz w:val="40"/>
          <w:szCs w:val="40"/>
        </w:rPr>
        <w:t>de la aceleración de la gravedad</w:t>
      </w:r>
    </w:p>
    <w:p w14:paraId="6CA346F1" w14:textId="77777777" w:rsidR="00582AC4" w:rsidRPr="000E12E0" w:rsidRDefault="00582AC4" w:rsidP="006416A6">
      <w:pPr>
        <w:pStyle w:val="Ttulo2"/>
        <w:ind w:right="-115"/>
        <w:jc w:val="both"/>
        <w:rPr>
          <w:sz w:val="32"/>
          <w:szCs w:val="32"/>
        </w:rPr>
      </w:pPr>
      <w:bookmarkStart w:id="0" w:name="objetivo"/>
    </w:p>
    <w:p w14:paraId="630BF647" w14:textId="4C36C7FE" w:rsidR="007025F1" w:rsidRPr="000E12E0" w:rsidRDefault="009F7FA1" w:rsidP="006416A6">
      <w:pPr>
        <w:pStyle w:val="Ttulo2"/>
        <w:ind w:right="-115"/>
        <w:jc w:val="both"/>
        <w:rPr>
          <w:sz w:val="36"/>
          <w:szCs w:val="36"/>
        </w:rPr>
      </w:pPr>
      <w:r w:rsidRPr="000E12E0">
        <w:rPr>
          <w:sz w:val="36"/>
          <w:szCs w:val="36"/>
        </w:rPr>
        <w:t>Objetivo</w:t>
      </w:r>
    </w:p>
    <w:bookmarkEnd w:id="0"/>
    <w:p w14:paraId="07F53FCD" w14:textId="78C8B4D2" w:rsidR="00CC26F4" w:rsidRPr="000E12E0" w:rsidRDefault="00AB12CC" w:rsidP="00582AC4">
      <w:pPr>
        <w:pStyle w:val="Ttulo2"/>
        <w:ind w:right="-115"/>
        <w:jc w:val="both"/>
        <w:rPr>
          <w:rFonts w:ascii="Times New Roman" w:hAnsi="Times New Roman"/>
          <w:b w:val="0"/>
          <w:bCs w:val="0"/>
          <w:i w:val="0"/>
          <w:iCs w:val="0"/>
          <w:sz w:val="24"/>
          <w:szCs w:val="24"/>
        </w:rPr>
      </w:pPr>
      <w:r w:rsidRPr="000E12E0">
        <w:rPr>
          <w:rFonts w:ascii="Times New Roman" w:hAnsi="Times New Roman"/>
          <w:b w:val="0"/>
          <w:bCs w:val="0"/>
          <w:i w:val="0"/>
          <w:iCs w:val="0"/>
          <w:sz w:val="24"/>
          <w:szCs w:val="24"/>
        </w:rPr>
        <w:t>Se medirá el período de oscilación de un péndulo simple en función de la longitud del hilo. Este experimento permitirá determinar un valor para la aceleración de la gravedad.</w:t>
      </w:r>
    </w:p>
    <w:p w14:paraId="5ED92A40" w14:textId="77777777" w:rsidR="00582AC4" w:rsidRPr="000E12E0" w:rsidRDefault="00582AC4" w:rsidP="00582AC4">
      <w:pPr>
        <w:pStyle w:val="Textoindependiente"/>
      </w:pPr>
    </w:p>
    <w:p w14:paraId="14B04B55" w14:textId="1C5BC730" w:rsidR="007025F1" w:rsidRPr="000E12E0" w:rsidRDefault="009F7FA1" w:rsidP="006416A6">
      <w:pPr>
        <w:pStyle w:val="Ttulo2"/>
        <w:numPr>
          <w:ilvl w:val="0"/>
          <w:numId w:val="0"/>
        </w:numPr>
        <w:tabs>
          <w:tab w:val="num" w:pos="0"/>
        </w:tabs>
        <w:ind w:right="-115"/>
        <w:jc w:val="both"/>
        <w:rPr>
          <w:sz w:val="36"/>
          <w:szCs w:val="36"/>
        </w:rPr>
      </w:pPr>
      <w:r w:rsidRPr="000E12E0">
        <w:rPr>
          <w:sz w:val="36"/>
          <w:szCs w:val="36"/>
        </w:rPr>
        <w:t xml:space="preserve">Fundamento </w:t>
      </w:r>
      <w:r w:rsidR="009C5313" w:rsidRPr="000E12E0">
        <w:rPr>
          <w:sz w:val="36"/>
          <w:szCs w:val="36"/>
        </w:rPr>
        <w:t>T</w:t>
      </w:r>
      <w:r w:rsidRPr="000E12E0">
        <w:rPr>
          <w:sz w:val="36"/>
          <w:szCs w:val="36"/>
        </w:rPr>
        <w:t>eórico</w:t>
      </w:r>
    </w:p>
    <w:p w14:paraId="3D9C9E6C" w14:textId="77777777" w:rsidR="00CC26F4" w:rsidRPr="000E12E0" w:rsidRDefault="00CC26F4" w:rsidP="006416A6">
      <w:pPr>
        <w:pStyle w:val="FirstParagraph1"/>
        <w:tabs>
          <w:tab w:val="num" w:pos="0"/>
        </w:tabs>
        <w:ind w:right="-115"/>
        <w:jc w:val="both"/>
      </w:pPr>
    </w:p>
    <w:p w14:paraId="21541A0B" w14:textId="669D5A43" w:rsidR="00412895" w:rsidRPr="000E12E0" w:rsidRDefault="001E4767" w:rsidP="006416A6">
      <w:pPr>
        <w:pStyle w:val="FirstParagraph1"/>
        <w:tabs>
          <w:tab w:val="num" w:pos="0"/>
        </w:tabs>
        <w:ind w:right="-115"/>
        <w:jc w:val="both"/>
      </w:pPr>
      <w:r w:rsidRPr="000E12E0">
        <w:t xml:space="preserve">Un péndulo simple consiste en una masa puntual </w:t>
      </w:r>
      <m:oMath>
        <m:r>
          <w:rPr>
            <w:rFonts w:ascii="Cambria Math" w:hAnsi="Cambria Math"/>
          </w:rPr>
          <m:t>m</m:t>
        </m:r>
      </m:oMath>
      <w:r w:rsidRPr="000E12E0">
        <w:t xml:space="preserve"> que está suspendida de un punto fijo a través de un hilo inextensible de longitud </w:t>
      </w:r>
      <m:oMath>
        <m:r>
          <w:rPr>
            <w:rFonts w:ascii="Cambria Math" w:hAnsi="Cambria Math"/>
          </w:rPr>
          <m:t>l</m:t>
        </m:r>
      </m:oMath>
      <w:r w:rsidRPr="000E12E0">
        <w:t xml:space="preserve">. </w:t>
      </w:r>
      <w:r w:rsidR="00C67130" w:rsidRPr="000E12E0">
        <w:t>Cuando el péndulo se desplaza de su posición de equilibrio</w:t>
      </w:r>
      <w:r w:rsidR="00135833" w:rsidRPr="000E12E0">
        <w:t xml:space="preserve"> </w:t>
      </w:r>
      <m:oMath>
        <m:r>
          <w:rPr>
            <w:rFonts w:ascii="Cambria Math" w:hAnsi="Cambria Math"/>
          </w:rPr>
          <m:t>(</m:t>
        </m:r>
        <m:r>
          <m:rPr>
            <m:sty m:val="p"/>
          </m:rPr>
          <w:rPr>
            <w:rFonts w:ascii="Cambria Math" w:hAnsi="Cambria Math"/>
          </w:rPr>
          <m:t>θ=0</m:t>
        </m:r>
        <m:r>
          <w:rPr>
            <w:rFonts w:ascii="Cambria Math" w:hAnsi="Cambria Math"/>
          </w:rPr>
          <m:t>)</m:t>
        </m:r>
      </m:oMath>
      <w:r w:rsidR="00C67130" w:rsidRPr="000E12E0">
        <w:t>, el desplazamiento</w:t>
      </w:r>
      <w:r w:rsidR="00B11348" w:rsidRPr="000E12E0">
        <w:t xml:space="preserve"> </w:t>
      </w:r>
      <m:oMath>
        <m:r>
          <w:rPr>
            <w:rFonts w:ascii="Cambria Math" w:hAnsi="Cambria Math"/>
          </w:rPr>
          <m:t>x</m:t>
        </m:r>
      </m:oMath>
      <w:r w:rsidR="00C67130" w:rsidRPr="000E12E0">
        <w:t>, medido a lo largo del arco de circunferencia, se puede expresar como</w:t>
      </w:r>
      <w:r w:rsidR="00B11348" w:rsidRPr="000E12E0">
        <w:t xml:space="preserve"> </w:t>
      </w:r>
      <m:oMath>
        <m:r>
          <w:rPr>
            <w:rFonts w:ascii="Cambria Math" w:hAnsi="Cambria Math"/>
          </w:rPr>
          <m:t>x=l</m:t>
        </m:r>
        <m:r>
          <m:rPr>
            <m:sty m:val="p"/>
          </m:rPr>
          <w:rPr>
            <w:rFonts w:ascii="Cambria Math" w:hAnsi="Cambria Math"/>
          </w:rPr>
          <m:t>θ</m:t>
        </m:r>
      </m:oMath>
      <w:r w:rsidR="00D3419D" w:rsidRPr="000E12E0">
        <w:t>. Entonces se describe un movimiento descrito por la ecuación:</w:t>
      </w:r>
    </w:p>
    <w:p w14:paraId="2539ECF7" w14:textId="77777777" w:rsidR="00CC26F4" w:rsidRPr="000E12E0" w:rsidRDefault="00CC26F4" w:rsidP="00CC26F4">
      <w:pPr>
        <w:pStyle w:val="Textoindependiente"/>
      </w:pPr>
    </w:p>
    <w:p w14:paraId="5B09F1FE" w14:textId="607228AF" w:rsidR="00412895" w:rsidRPr="000E12E0" w:rsidRDefault="00C805C9" w:rsidP="006416A6">
      <w:pPr>
        <w:pStyle w:val="FirstParagraph1"/>
        <w:tabs>
          <w:tab w:val="num" w:pos="0"/>
        </w:tabs>
        <w:ind w:right="-115"/>
        <w:jc w:val="both"/>
      </w:pPr>
      <m:oMathPara>
        <m:oMath>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x</m:t>
              </m:r>
            </m:num>
            <m:den>
              <m:r>
                <w:rPr>
                  <w:rFonts w:ascii="Cambria Math" w:hAnsi="Cambria Math"/>
                </w:rPr>
                <m:t>d</m:t>
              </m:r>
              <m:sSup>
                <m:sSupPr>
                  <m:ctrlPr>
                    <w:rPr>
                      <w:rFonts w:ascii="Cambria Math" w:hAnsi="Cambria Math"/>
                      <w:i/>
                    </w:rPr>
                  </m:ctrlPr>
                </m:sSupPr>
                <m:e>
                  <m:r>
                    <w:rPr>
                      <w:rFonts w:ascii="Cambria Math" w:hAnsi="Cambria Math"/>
                    </w:rPr>
                    <m:t>t</m:t>
                  </m:r>
                </m:e>
                <m:sup>
                  <m:r>
                    <w:rPr>
                      <w:rFonts w:ascii="Cambria Math" w:hAnsi="Cambria Math"/>
                    </w:rPr>
                    <m:t>2</m:t>
                  </m:r>
                </m:sup>
              </m:sSup>
            </m:den>
          </m:f>
          <m:r>
            <w:rPr>
              <w:rFonts w:ascii="Cambria Math" w:hAnsi="Cambria Math"/>
            </w:rPr>
            <m:t xml:space="preserve">=l </m:t>
          </m:r>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m:rPr>
                  <m:sty m:val="p"/>
                </m:rPr>
                <w:rPr>
                  <w:rFonts w:ascii="Cambria Math" w:hAnsi="Cambria Math"/>
                </w:rPr>
                <m:t>θ</m:t>
              </m:r>
            </m:num>
            <m:den>
              <m:r>
                <w:rPr>
                  <w:rFonts w:ascii="Cambria Math" w:hAnsi="Cambria Math"/>
                </w:rPr>
                <m:t>d</m:t>
              </m:r>
              <m:sSup>
                <m:sSupPr>
                  <m:ctrlPr>
                    <w:rPr>
                      <w:rFonts w:ascii="Cambria Math" w:hAnsi="Cambria Math"/>
                      <w:i/>
                    </w:rPr>
                  </m:ctrlPr>
                </m:sSupPr>
                <m:e>
                  <m:r>
                    <w:rPr>
                      <w:rFonts w:ascii="Cambria Math" w:hAnsi="Cambria Math"/>
                    </w:rPr>
                    <m:t>t</m:t>
                  </m:r>
                </m:e>
                <m:sup>
                  <m:r>
                    <w:rPr>
                      <w:rFonts w:ascii="Cambria Math" w:hAnsi="Cambria Math"/>
                    </w:rPr>
                    <m:t>2</m:t>
                  </m:r>
                </m:sup>
              </m:sSup>
            </m:den>
          </m:f>
          <m:r>
            <w:rPr>
              <w:rFonts w:ascii="Cambria Math" w:hAnsi="Cambria Math"/>
            </w:rPr>
            <m:t>= -</m:t>
          </m:r>
          <m:f>
            <m:fPr>
              <m:ctrlPr>
                <w:rPr>
                  <w:rFonts w:ascii="Cambria Math" w:hAnsi="Cambria Math"/>
                  <w:i/>
                </w:rPr>
              </m:ctrlPr>
            </m:fPr>
            <m:num>
              <m:r>
                <w:rPr>
                  <w:rFonts w:ascii="Cambria Math" w:hAnsi="Cambria Math"/>
                </w:rPr>
                <m:t>g</m:t>
              </m:r>
            </m:num>
            <m:den>
              <m:r>
                <w:rPr>
                  <w:rFonts w:ascii="Cambria Math" w:hAnsi="Cambria Math"/>
                </w:rPr>
                <m:t>l</m:t>
              </m:r>
            </m:den>
          </m:f>
          <m:func>
            <m:funcPr>
              <m:ctrlPr>
                <w:rPr>
                  <w:rFonts w:ascii="Cambria Math" w:hAnsi="Cambria Math"/>
                  <w:i/>
                </w:rPr>
              </m:ctrlPr>
            </m:funcPr>
            <m:fName>
              <m:r>
                <m:rPr>
                  <m:sty m:val="p"/>
                </m:rPr>
                <w:rPr>
                  <w:rFonts w:ascii="Cambria Math" w:hAnsi="Cambria Math"/>
                </w:rPr>
                <m:t>sin</m:t>
              </m:r>
            </m:fName>
            <m:e>
              <m:r>
                <m:rPr>
                  <m:sty m:val="p"/>
                </m:rPr>
                <w:rPr>
                  <w:rFonts w:ascii="Cambria Math" w:hAnsi="Cambria Math"/>
                </w:rPr>
                <m:t>θ</m:t>
              </m:r>
            </m:e>
          </m:func>
        </m:oMath>
      </m:oMathPara>
    </w:p>
    <w:p w14:paraId="7373F6D7" w14:textId="77777777" w:rsidR="00CC26F4" w:rsidRPr="000E12E0" w:rsidRDefault="00CC26F4" w:rsidP="006416A6">
      <w:pPr>
        <w:pStyle w:val="Textoindependiente"/>
        <w:tabs>
          <w:tab w:val="num" w:pos="0"/>
        </w:tabs>
        <w:ind w:right="-115"/>
        <w:jc w:val="both"/>
      </w:pPr>
    </w:p>
    <w:p w14:paraId="7705DA90" w14:textId="7AF3A3BA" w:rsidR="001E4767" w:rsidRPr="000E12E0" w:rsidRDefault="00FB52C0" w:rsidP="006416A6">
      <w:pPr>
        <w:pStyle w:val="Textoindependiente"/>
        <w:tabs>
          <w:tab w:val="num" w:pos="0"/>
        </w:tabs>
        <w:ind w:right="-115"/>
        <w:jc w:val="both"/>
      </w:pPr>
      <w:r w:rsidRPr="000E12E0">
        <w:t xml:space="preserve">Aunque la masa </w:t>
      </w:r>
      <m:oMath>
        <m:r>
          <w:rPr>
            <w:rFonts w:ascii="Cambria Math" w:hAnsi="Cambria Math"/>
          </w:rPr>
          <m:t>m</m:t>
        </m:r>
      </m:oMath>
      <w:r w:rsidRPr="000E12E0">
        <w:t xml:space="preserve"> interviene inicialmente tanto en la fuerza gravitatoria como en la inercia del sistema, al aplicar la segunda ley de Newton esta se cancela. Por lo tanto, el movimiento resultante es independiente de la masa de la partícula. </w:t>
      </w:r>
      <w:r w:rsidR="001E4767" w:rsidRPr="000E12E0">
        <w:t xml:space="preserve">Si consideramos el caso de oscilaciones con </w:t>
      </w:r>
      <w:r w:rsidR="001E4767" w:rsidRPr="000E12E0">
        <w:rPr>
          <w:b/>
          <w:bCs/>
        </w:rPr>
        <w:t>pequeña amplitud</w:t>
      </w:r>
      <w:r w:rsidR="007B4BD6" w:rsidRPr="000E12E0">
        <w:t>, esto es</w:t>
      </w:r>
      <w:r w:rsidR="006464E5" w:rsidRPr="000E12E0">
        <w:t xml:space="preserve"> </w:t>
      </w:r>
      <m:oMath>
        <m:r>
          <m:rPr>
            <m:sty m:val="p"/>
          </m:rPr>
          <w:rPr>
            <w:rFonts w:ascii="Cambria Math" w:hAnsi="Cambria Math"/>
          </w:rPr>
          <m:t>θ≪1</m:t>
        </m:r>
      </m:oMath>
      <w:r w:rsidR="001E4767" w:rsidRPr="000E12E0">
        <w:t xml:space="preserve">, se puede aproximar sin θ </w:t>
      </w:r>
      <w:r w:rsidR="001E4767" w:rsidRPr="000E12E0">
        <w:sym w:font="Symbol" w:char="F0BB"/>
      </w:r>
      <w:r w:rsidR="001E4767" w:rsidRPr="000E12E0">
        <w:t xml:space="preserve"> θ</w:t>
      </w:r>
      <w:r w:rsidR="004503CE" w:rsidRPr="000E12E0">
        <w:t>,</w:t>
      </w:r>
      <w:r w:rsidR="001E4767" w:rsidRPr="000E12E0">
        <w:t xml:space="preserve"> y la ecuación pasa a ser la de un </w:t>
      </w:r>
      <w:r w:rsidR="001E4767" w:rsidRPr="000E12E0">
        <w:rPr>
          <w:b/>
          <w:bCs/>
        </w:rPr>
        <w:t>movimiento armónico simple</w:t>
      </w:r>
      <w:r w:rsidR="001E4767" w:rsidRPr="000E12E0">
        <w:t>,</w:t>
      </w:r>
    </w:p>
    <w:p w14:paraId="0C24C545" w14:textId="77777777" w:rsidR="00CC26F4" w:rsidRPr="000E12E0" w:rsidRDefault="00CC26F4" w:rsidP="006416A6">
      <w:pPr>
        <w:pStyle w:val="Textoindependiente"/>
        <w:tabs>
          <w:tab w:val="num" w:pos="0"/>
        </w:tabs>
        <w:ind w:right="-115"/>
        <w:jc w:val="both"/>
      </w:pPr>
    </w:p>
    <w:p w14:paraId="2DF5CEF7" w14:textId="4AF404B9" w:rsidR="00412895" w:rsidRPr="000E12E0" w:rsidRDefault="00C805C9" w:rsidP="006416A6">
      <w:pPr>
        <w:pStyle w:val="Textoindependiente"/>
        <w:tabs>
          <w:tab w:val="num" w:pos="0"/>
        </w:tabs>
        <w:ind w:right="-115"/>
        <w:jc w:val="both"/>
      </w:pPr>
      <m:oMathPara>
        <m:oMath>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m:rPr>
                  <m:sty m:val="p"/>
                </m:rPr>
                <w:rPr>
                  <w:rFonts w:ascii="Cambria Math" w:hAnsi="Cambria Math"/>
                </w:rPr>
                <m:t>θ</m:t>
              </m:r>
            </m:num>
            <m:den>
              <m:r>
                <w:rPr>
                  <w:rFonts w:ascii="Cambria Math" w:hAnsi="Cambria Math"/>
                </w:rPr>
                <m:t>d</m:t>
              </m:r>
              <m:sSup>
                <m:sSupPr>
                  <m:ctrlPr>
                    <w:rPr>
                      <w:rFonts w:ascii="Cambria Math" w:hAnsi="Cambria Math"/>
                      <w:i/>
                    </w:rPr>
                  </m:ctrlPr>
                </m:sSupPr>
                <m:e>
                  <m:r>
                    <w:rPr>
                      <w:rFonts w:ascii="Cambria Math" w:hAnsi="Cambria Math"/>
                    </w:rPr>
                    <m:t>t</m:t>
                  </m:r>
                </m:e>
                <m:sup>
                  <m:r>
                    <w:rPr>
                      <w:rFonts w:ascii="Cambria Math" w:hAnsi="Cambria Math"/>
                    </w:rPr>
                    <m:t>2</m:t>
                  </m:r>
                </m:sup>
              </m:sSup>
            </m:den>
          </m:f>
          <m:r>
            <w:rPr>
              <w:rFonts w:ascii="Cambria Math" w:hAnsi="Cambria Math"/>
            </w:rPr>
            <m:t>= -</m:t>
          </m:r>
          <m:f>
            <m:fPr>
              <m:ctrlPr>
                <w:rPr>
                  <w:rFonts w:ascii="Cambria Math" w:hAnsi="Cambria Math"/>
                  <w:i/>
                </w:rPr>
              </m:ctrlPr>
            </m:fPr>
            <m:num>
              <m:r>
                <w:rPr>
                  <w:rFonts w:ascii="Cambria Math" w:hAnsi="Cambria Math"/>
                </w:rPr>
                <m:t>g</m:t>
              </m:r>
            </m:num>
            <m:den>
              <m:r>
                <w:rPr>
                  <w:rFonts w:ascii="Cambria Math" w:hAnsi="Cambria Math"/>
                </w:rPr>
                <m:t>l</m:t>
              </m:r>
            </m:den>
          </m:f>
          <m:r>
            <w:rPr>
              <w:rFonts w:ascii="Cambria Math" w:hAnsi="Cambria Math"/>
            </w:rPr>
            <m:t xml:space="preserve"> </m:t>
          </m:r>
          <m:r>
            <m:rPr>
              <m:sty m:val="p"/>
            </m:rPr>
            <w:rPr>
              <w:rFonts w:ascii="Cambria Math" w:hAnsi="Cambria Math"/>
            </w:rPr>
            <m:t>θ</m:t>
          </m:r>
        </m:oMath>
      </m:oMathPara>
    </w:p>
    <w:p w14:paraId="065A8009" w14:textId="77777777" w:rsidR="00CC26F4" w:rsidRPr="000E12E0" w:rsidRDefault="00CC26F4" w:rsidP="006416A6">
      <w:pPr>
        <w:pStyle w:val="Textoindependiente"/>
        <w:tabs>
          <w:tab w:val="num" w:pos="0"/>
        </w:tabs>
        <w:ind w:right="-115"/>
        <w:jc w:val="both"/>
      </w:pPr>
    </w:p>
    <w:p w14:paraId="273EA764" w14:textId="79B0953F" w:rsidR="0045136E" w:rsidRPr="000E12E0" w:rsidRDefault="001F50D2" w:rsidP="006416A6">
      <w:pPr>
        <w:pStyle w:val="Textoindependiente"/>
        <w:tabs>
          <w:tab w:val="num" w:pos="0"/>
        </w:tabs>
        <w:ind w:right="-115"/>
        <w:jc w:val="both"/>
      </w:pPr>
      <w:r w:rsidRPr="000E12E0">
        <w:t>La solución corresponde a un movimiento oscila</w:t>
      </w:r>
      <w:r w:rsidR="003D39D0" w:rsidRPr="000E12E0">
        <w:t>torio</w:t>
      </w:r>
      <w:r w:rsidRPr="000E12E0">
        <w:t xml:space="preserve"> periódic</w:t>
      </w:r>
      <w:r w:rsidR="003D39D0" w:rsidRPr="000E12E0">
        <w:t>o</w:t>
      </w:r>
      <w:r w:rsidRPr="000E12E0">
        <w:t>s cuyo período</w:t>
      </w:r>
      <w:r w:rsidR="00DA7697" w:rsidRPr="000E12E0">
        <w:t xml:space="preserve"> </w:t>
      </w:r>
      <w:r w:rsidR="007266EA" w:rsidRPr="000E12E0">
        <w:t xml:space="preserve">depende únicamente de la longitud del hilo y de la aceleración de la gravedad, </w:t>
      </w:r>
      <w:r w:rsidR="000E0761" w:rsidRPr="000E12E0">
        <w:t>dada por</w:t>
      </w:r>
    </w:p>
    <w:p w14:paraId="52B14C06" w14:textId="77777777" w:rsidR="00CC26F4" w:rsidRPr="000E12E0" w:rsidRDefault="00CC26F4" w:rsidP="006416A6">
      <w:pPr>
        <w:pStyle w:val="Textoindependiente"/>
        <w:tabs>
          <w:tab w:val="num" w:pos="0"/>
        </w:tabs>
        <w:ind w:right="-115"/>
        <w:jc w:val="both"/>
      </w:pPr>
    </w:p>
    <w:p w14:paraId="7C398388" w14:textId="57EEAAC0" w:rsidR="00AD43D6" w:rsidRPr="000E12E0" w:rsidRDefault="00794775" w:rsidP="00B05860">
      <w:pPr>
        <w:pStyle w:val="Textoindependiente"/>
        <w:tabs>
          <w:tab w:val="num" w:pos="0"/>
        </w:tabs>
        <w:ind w:right="-115"/>
        <w:jc w:val="center"/>
      </w:pPr>
      <m:oMath>
        <m:r>
          <w:rPr>
            <w:rFonts w:ascii="Cambria Math" w:hAnsi="Cambria Math"/>
          </w:rPr>
          <m:t xml:space="preserve">T=2 π </m:t>
        </m:r>
        <m:rad>
          <m:radPr>
            <m:degHide m:val="1"/>
            <m:ctrlPr>
              <w:rPr>
                <w:rFonts w:ascii="Cambria Math" w:hAnsi="Cambria Math"/>
                <w:i/>
              </w:rPr>
            </m:ctrlPr>
          </m:radPr>
          <m:deg/>
          <m:e>
            <m:f>
              <m:fPr>
                <m:ctrlPr>
                  <w:rPr>
                    <w:rFonts w:ascii="Cambria Math" w:hAnsi="Cambria Math"/>
                    <w:i/>
                  </w:rPr>
                </m:ctrlPr>
              </m:fPr>
              <m:num>
                <m:r>
                  <w:rPr>
                    <w:rFonts w:ascii="Cambria Math" w:hAnsi="Cambria Math"/>
                  </w:rPr>
                  <m:t>l</m:t>
                </m:r>
              </m:num>
              <m:den>
                <m:r>
                  <w:rPr>
                    <w:rFonts w:ascii="Cambria Math" w:hAnsi="Cambria Math"/>
                  </w:rPr>
                  <m:t>g</m:t>
                </m:r>
              </m:den>
            </m:f>
          </m:e>
        </m:rad>
      </m:oMath>
      <w:r w:rsidRPr="000E12E0">
        <w:t xml:space="preserve"> .</w:t>
      </w:r>
      <w:bookmarkStart w:id="1" w:name="fundamento-teórico_Copy_1"/>
      <w:bookmarkEnd w:id="1"/>
    </w:p>
    <w:p w14:paraId="57491B9F" w14:textId="77777777" w:rsidR="00582AC4" w:rsidRPr="000E12E0" w:rsidRDefault="00582AC4" w:rsidP="00B05860">
      <w:pPr>
        <w:pStyle w:val="Textoindependiente"/>
        <w:tabs>
          <w:tab w:val="num" w:pos="0"/>
        </w:tabs>
        <w:ind w:right="-115"/>
        <w:jc w:val="center"/>
      </w:pPr>
    </w:p>
    <w:p w14:paraId="07BD426C" w14:textId="38825D13" w:rsidR="0076597B" w:rsidRPr="000E12E0" w:rsidRDefault="009F7FA1" w:rsidP="006416A6">
      <w:pPr>
        <w:pStyle w:val="Ttulo2"/>
        <w:numPr>
          <w:ilvl w:val="0"/>
          <w:numId w:val="0"/>
        </w:numPr>
        <w:tabs>
          <w:tab w:val="num" w:pos="0"/>
        </w:tabs>
        <w:ind w:right="-115"/>
        <w:jc w:val="both"/>
        <w:rPr>
          <w:sz w:val="36"/>
          <w:szCs w:val="36"/>
        </w:rPr>
      </w:pPr>
      <w:r w:rsidRPr="000E12E0">
        <w:rPr>
          <w:sz w:val="36"/>
          <w:szCs w:val="36"/>
        </w:rPr>
        <w:lastRenderedPageBreak/>
        <w:t>Montaje Experimental</w:t>
      </w:r>
    </w:p>
    <w:p w14:paraId="191B213E" w14:textId="77777777" w:rsidR="006416A6" w:rsidRPr="000E12E0" w:rsidRDefault="006416A6" w:rsidP="006416A6">
      <w:pPr>
        <w:pStyle w:val="Textoindependiente"/>
      </w:pPr>
    </w:p>
    <w:p w14:paraId="122FBF34" w14:textId="2AE4EBEF" w:rsidR="0076597B" w:rsidRPr="000E12E0" w:rsidRDefault="0076597B" w:rsidP="006416A6">
      <w:pPr>
        <w:pStyle w:val="Textoindependiente"/>
        <w:tabs>
          <w:tab w:val="num" w:pos="0"/>
        </w:tabs>
        <w:ind w:right="-115"/>
        <w:jc w:val="both"/>
      </w:pPr>
      <w:r w:rsidRPr="000E12E0">
        <w:t>Realizar el montaje mostrado en la Figur</w:t>
      </w:r>
      <w:r w:rsidR="00CD5A28" w:rsidRPr="000E12E0">
        <w:t>a</w:t>
      </w:r>
      <w:r w:rsidRPr="000E12E0">
        <w:t xml:space="preserve"> 1. La esfera metálica se sujeta al hilo, el cual se fija al </w:t>
      </w:r>
      <w:proofErr w:type="spellStart"/>
      <w:r w:rsidRPr="000E12E0">
        <w:t>portaplacas</w:t>
      </w:r>
      <w:proofErr w:type="spellEnd"/>
      <w:r w:rsidRPr="000E12E0">
        <w:t>. La longitud del péndulo se mide desde el punto de fijación hasta el centro de la esfera. El período se determina mediante una puerta fotoeléctrica.</w:t>
      </w:r>
    </w:p>
    <w:p w14:paraId="3AC76F45" w14:textId="77777777" w:rsidR="00B05860" w:rsidRPr="000E12E0" w:rsidRDefault="00B05860" w:rsidP="006416A6">
      <w:pPr>
        <w:pStyle w:val="Textoindependiente"/>
        <w:tabs>
          <w:tab w:val="num" w:pos="0"/>
        </w:tabs>
        <w:ind w:right="-115"/>
        <w:jc w:val="both"/>
      </w:pPr>
    </w:p>
    <w:p w14:paraId="5728D848" w14:textId="3BA5D37E" w:rsidR="00FE27D6" w:rsidRPr="000E12E0" w:rsidRDefault="00CC26F4" w:rsidP="006416A6">
      <w:pPr>
        <w:pStyle w:val="Textoindependiente"/>
        <w:tabs>
          <w:tab w:val="num" w:pos="0"/>
        </w:tabs>
        <w:ind w:right="-115"/>
        <w:jc w:val="both"/>
      </w:pPr>
      <w:r w:rsidRPr="000E12E0">
        <w:rPr>
          <w:noProof/>
          <w:lang w:eastAsia="es-ES"/>
        </w:rPr>
        <w:drawing>
          <wp:anchor distT="0" distB="0" distL="114300" distR="114300" simplePos="0" relativeHeight="251658240" behindDoc="1" locked="0" layoutInCell="1" allowOverlap="1" wp14:anchorId="57932F38" wp14:editId="4282F217">
            <wp:simplePos x="0" y="0"/>
            <wp:positionH relativeFrom="margin">
              <wp:posOffset>1612265</wp:posOffset>
            </wp:positionH>
            <wp:positionV relativeFrom="paragraph">
              <wp:posOffset>20320</wp:posOffset>
            </wp:positionV>
            <wp:extent cx="2939415" cy="2208530"/>
            <wp:effectExtent l="0" t="0" r="0" b="1270"/>
            <wp:wrapTight wrapText="bothSides">
              <wp:wrapPolygon edited="0">
                <wp:start x="0" y="0"/>
                <wp:lineTo x="0" y="21426"/>
                <wp:lineTo x="21418" y="21426"/>
                <wp:lineTo x="21418" y="0"/>
                <wp:lineTo x="0" y="0"/>
              </wp:wrapPolygon>
            </wp:wrapTight>
            <wp:docPr id="440814209" name="Picture 2" descr="A close-up of a measuring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814209" name="Picture 2" descr="A close-up of a measuring device&#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39415" cy="2208530"/>
                    </a:xfrm>
                    <a:prstGeom prst="rect">
                      <a:avLst/>
                    </a:prstGeom>
                  </pic:spPr>
                </pic:pic>
              </a:graphicData>
            </a:graphic>
            <wp14:sizeRelH relativeFrom="margin">
              <wp14:pctWidth>0</wp14:pctWidth>
            </wp14:sizeRelH>
            <wp14:sizeRelV relativeFrom="margin">
              <wp14:pctHeight>0</wp14:pctHeight>
            </wp14:sizeRelV>
          </wp:anchor>
        </w:drawing>
      </w:r>
    </w:p>
    <w:p w14:paraId="37AF4754" w14:textId="044D9418" w:rsidR="00FE27D6" w:rsidRPr="000E12E0" w:rsidRDefault="00FE27D6" w:rsidP="006416A6">
      <w:pPr>
        <w:pStyle w:val="Textoindependiente"/>
        <w:tabs>
          <w:tab w:val="num" w:pos="0"/>
        </w:tabs>
        <w:ind w:right="-115"/>
        <w:jc w:val="both"/>
      </w:pPr>
    </w:p>
    <w:p w14:paraId="597225E9" w14:textId="77777777" w:rsidR="00CC26F4" w:rsidRPr="000E12E0" w:rsidRDefault="00CC26F4" w:rsidP="006416A6">
      <w:pPr>
        <w:pStyle w:val="Textoindependiente"/>
        <w:tabs>
          <w:tab w:val="num" w:pos="0"/>
        </w:tabs>
        <w:ind w:right="-115"/>
        <w:jc w:val="both"/>
      </w:pPr>
    </w:p>
    <w:p w14:paraId="31055F3E" w14:textId="77777777" w:rsidR="00CC26F4" w:rsidRPr="000E12E0" w:rsidRDefault="00CC26F4" w:rsidP="006416A6">
      <w:pPr>
        <w:pStyle w:val="Textoindependiente"/>
        <w:tabs>
          <w:tab w:val="num" w:pos="0"/>
        </w:tabs>
        <w:ind w:right="-115"/>
        <w:jc w:val="both"/>
      </w:pPr>
    </w:p>
    <w:p w14:paraId="0D32367E" w14:textId="77777777" w:rsidR="00CC26F4" w:rsidRPr="000E12E0" w:rsidRDefault="00CC26F4" w:rsidP="006416A6">
      <w:pPr>
        <w:pStyle w:val="Textoindependiente"/>
        <w:tabs>
          <w:tab w:val="num" w:pos="0"/>
        </w:tabs>
        <w:ind w:right="-115"/>
        <w:jc w:val="both"/>
      </w:pPr>
    </w:p>
    <w:p w14:paraId="5D655684" w14:textId="77777777" w:rsidR="00CC26F4" w:rsidRPr="000E12E0" w:rsidRDefault="00CC26F4" w:rsidP="006416A6">
      <w:pPr>
        <w:pStyle w:val="Textoindependiente"/>
        <w:tabs>
          <w:tab w:val="num" w:pos="0"/>
        </w:tabs>
        <w:ind w:right="-115"/>
        <w:jc w:val="both"/>
      </w:pPr>
    </w:p>
    <w:p w14:paraId="1FA94183" w14:textId="77777777" w:rsidR="00CC26F4" w:rsidRPr="000E12E0" w:rsidRDefault="00CC26F4" w:rsidP="006416A6">
      <w:pPr>
        <w:pStyle w:val="Textoindependiente"/>
        <w:tabs>
          <w:tab w:val="num" w:pos="0"/>
        </w:tabs>
        <w:ind w:right="-115"/>
        <w:jc w:val="both"/>
      </w:pPr>
    </w:p>
    <w:p w14:paraId="141C1307" w14:textId="77777777" w:rsidR="00CC26F4" w:rsidRPr="000E12E0" w:rsidRDefault="00CC26F4" w:rsidP="006416A6">
      <w:pPr>
        <w:pStyle w:val="Textoindependiente"/>
        <w:tabs>
          <w:tab w:val="num" w:pos="0"/>
        </w:tabs>
        <w:ind w:right="-115"/>
        <w:jc w:val="both"/>
      </w:pPr>
    </w:p>
    <w:p w14:paraId="2E9AAE94" w14:textId="77777777" w:rsidR="00CC26F4" w:rsidRPr="000E12E0" w:rsidRDefault="00CC26F4" w:rsidP="00CC26F4">
      <w:pPr>
        <w:pStyle w:val="Textoindependiente"/>
        <w:tabs>
          <w:tab w:val="num" w:pos="0"/>
        </w:tabs>
        <w:ind w:right="-115"/>
        <w:jc w:val="center"/>
      </w:pPr>
    </w:p>
    <w:p w14:paraId="4DF01747" w14:textId="77777777" w:rsidR="002963FD" w:rsidRDefault="002963FD" w:rsidP="00CC26F4">
      <w:pPr>
        <w:pStyle w:val="ImageCaption"/>
        <w:tabs>
          <w:tab w:val="num" w:pos="0"/>
        </w:tabs>
        <w:ind w:right="-115"/>
        <w:jc w:val="center"/>
      </w:pPr>
    </w:p>
    <w:p w14:paraId="3EF263E9" w14:textId="348E30BA" w:rsidR="008B6341" w:rsidRPr="000E12E0" w:rsidRDefault="00AB12CC" w:rsidP="00CC26F4">
      <w:pPr>
        <w:pStyle w:val="ImageCaption"/>
        <w:tabs>
          <w:tab w:val="num" w:pos="0"/>
        </w:tabs>
        <w:ind w:right="-115"/>
        <w:jc w:val="center"/>
      </w:pPr>
      <w:r w:rsidRPr="000E12E0">
        <w:t>Fig</w:t>
      </w:r>
      <w:r w:rsidR="00E825A7" w:rsidRPr="000E12E0">
        <w:t>ur</w:t>
      </w:r>
      <w:r w:rsidR="00CD5A28" w:rsidRPr="000E12E0">
        <w:t>a</w:t>
      </w:r>
      <w:r w:rsidRPr="000E12E0">
        <w:t xml:space="preserve"> 1</w:t>
      </w:r>
      <w:r w:rsidR="00DA784D" w:rsidRPr="000E12E0">
        <w:t xml:space="preserve">. </w:t>
      </w:r>
      <w:r w:rsidRPr="000E12E0">
        <w:t>Dispositivo y montaje experimental</w:t>
      </w:r>
      <w:bookmarkStart w:id="2" w:name="X56a192b7913b04c54574d18c28d46e6395428ab"/>
      <w:bookmarkEnd w:id="2"/>
    </w:p>
    <w:p w14:paraId="203AE26B" w14:textId="560E7B05" w:rsidR="007025F1" w:rsidRPr="000E12E0" w:rsidRDefault="009F7FA1" w:rsidP="006416A6">
      <w:pPr>
        <w:pStyle w:val="Ttulo2"/>
        <w:numPr>
          <w:ilvl w:val="0"/>
          <w:numId w:val="0"/>
        </w:numPr>
        <w:tabs>
          <w:tab w:val="num" w:pos="0"/>
        </w:tabs>
        <w:ind w:right="-115"/>
        <w:rPr>
          <w:sz w:val="36"/>
          <w:szCs w:val="36"/>
        </w:rPr>
      </w:pPr>
      <w:bookmarkStart w:id="3" w:name="resultados"/>
      <w:r w:rsidRPr="000E12E0">
        <w:rPr>
          <w:sz w:val="36"/>
          <w:szCs w:val="36"/>
        </w:rPr>
        <w:t>Resultados</w:t>
      </w:r>
      <w:bookmarkEnd w:id="3"/>
    </w:p>
    <w:p w14:paraId="4BEA7F00" w14:textId="4CFA531A" w:rsidR="001F72D3" w:rsidRPr="000E12E0" w:rsidRDefault="003D29F3" w:rsidP="002D5713">
      <w:pPr>
        <w:pStyle w:val="Textoindependiente"/>
        <w:tabs>
          <w:tab w:val="num" w:pos="0"/>
        </w:tabs>
        <w:ind w:right="-115"/>
        <w:jc w:val="both"/>
      </w:pPr>
      <w:r w:rsidRPr="000E12E0">
        <w:t xml:space="preserve">Se medirá el período de oscilación del péndulo desplazándolo un ángulo </w:t>
      </w:r>
      <m:oMath>
        <m:r>
          <w:rPr>
            <w:rFonts w:ascii="Cambria Math" w:hAnsi="Cambria Math"/>
            <w:sz w:val="20"/>
            <w:szCs w:val="20"/>
          </w:rPr>
          <m:t>θ</m:t>
        </m:r>
      </m:oMath>
      <w:r w:rsidR="00283938" w:rsidRPr="000E12E0">
        <w:t xml:space="preserve"> </w:t>
      </w:r>
      <w:r w:rsidRPr="000E12E0">
        <w:t xml:space="preserve">pequeño, de manera que se cumpla la condición de oscilaciones de amplitud reducida. Las mediciones se realizarán para diferentes longitudes del hilo </w:t>
      </w:r>
      <m:oMath>
        <m:r>
          <w:rPr>
            <w:rFonts w:ascii="Cambria Math" w:hAnsi="Cambria Math"/>
          </w:rPr>
          <m:t>l</m:t>
        </m:r>
      </m:oMath>
      <w:r w:rsidRPr="000E12E0">
        <w:t xml:space="preserve">, desde 20 cm hasta 80 cm, en incrementos de 10 cm, </w:t>
      </w:r>
    </w:p>
    <w:p w14:paraId="1E8D0FC6" w14:textId="77777777" w:rsidR="002963FD" w:rsidRDefault="002963FD" w:rsidP="002963FD">
      <w:pPr>
        <w:pStyle w:val="Firstparagraph"/>
        <w:tabs>
          <w:tab w:val="num" w:pos="0"/>
        </w:tabs>
        <w:ind w:right="-115"/>
        <w:jc w:val="both"/>
      </w:pPr>
      <w:r w:rsidRPr="000E12E0">
        <w:t xml:space="preserve">Para cada longitud se realizarán cinco mediciones del período, </w:t>
      </w:r>
      <m:oMath>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i=1,…,5</m:t>
            </m:r>
          </m:sub>
        </m:sSub>
        <m:r>
          <w:rPr>
            <w:rFonts w:ascii="Cambria Math" w:hAnsi="Cambria Math"/>
            <w:sz w:val="20"/>
            <w:szCs w:val="20"/>
          </w:rPr>
          <m:t>.</m:t>
        </m:r>
      </m:oMath>
      <w:r w:rsidRPr="000E12E0">
        <w:rPr>
          <w:sz w:val="20"/>
          <w:szCs w:val="20"/>
        </w:rPr>
        <w:t xml:space="preserve"> Posteriormente, se calculará el valor promedio</w:t>
      </w:r>
      <w:r w:rsidRPr="000E12E0">
        <w:t xml:space="preserve">, </w:t>
      </w:r>
      <m:oMath>
        <m:r>
          <w:rPr>
            <w:rFonts w:ascii="Cambria Math" w:hAnsi="Cambria Math"/>
            <w:sz w:val="20"/>
            <w:szCs w:val="20"/>
          </w:rPr>
          <m:t>T</m:t>
        </m:r>
      </m:oMath>
      <w:r w:rsidRPr="000E12E0">
        <w:t xml:space="preserve">, con el fin de reducir posibles errores experimentales. </w:t>
      </w:r>
      <w:r w:rsidRPr="001E7D43">
        <w:t>En la Tabla 1 se registrarán tanto estas mediciones como el logaritmo neperiano del período y de la longitud, lo que permitirá realizar un ajuste lineal y determinar la aceleración de la gravedad.</w:t>
      </w:r>
    </w:p>
    <w:p w14:paraId="0850D733" w14:textId="77777777" w:rsidR="00977681" w:rsidRPr="000E12E0" w:rsidRDefault="00977681" w:rsidP="006416A6">
      <w:pPr>
        <w:pStyle w:val="Textoindependiente"/>
        <w:tabs>
          <w:tab w:val="num" w:pos="0"/>
        </w:tabs>
        <w:ind w:right="-115"/>
      </w:pPr>
    </w:p>
    <w:tbl>
      <w:tblPr>
        <w:tblStyle w:val="Tablaconcuadrcula"/>
        <w:tblW w:w="9209" w:type="dxa"/>
        <w:jc w:val="center"/>
        <w:tblLayout w:type="fixed"/>
        <w:tblLook w:val="04A0" w:firstRow="1" w:lastRow="0" w:firstColumn="1" w:lastColumn="0" w:noHBand="0" w:noVBand="1"/>
      </w:tblPr>
      <w:tblGrid>
        <w:gridCol w:w="768"/>
        <w:gridCol w:w="787"/>
        <w:gridCol w:w="850"/>
        <w:gridCol w:w="851"/>
        <w:gridCol w:w="850"/>
        <w:gridCol w:w="851"/>
        <w:gridCol w:w="567"/>
        <w:gridCol w:w="708"/>
        <w:gridCol w:w="676"/>
        <w:gridCol w:w="767"/>
        <w:gridCol w:w="767"/>
        <w:gridCol w:w="767"/>
      </w:tblGrid>
      <w:tr w:rsidR="00502793" w:rsidRPr="000E12E0" w14:paraId="2FA02EEF" w14:textId="6C0590CA" w:rsidTr="006936FE">
        <w:trPr>
          <w:trHeight w:val="170"/>
          <w:jc w:val="center"/>
        </w:trPr>
        <w:tc>
          <w:tcPr>
            <w:tcW w:w="768" w:type="dxa"/>
            <w:shd w:val="clear" w:color="auto" w:fill="FFF0C1" w:themeFill="accent5" w:themeFillTint="33"/>
          </w:tcPr>
          <w:p w14:paraId="7EA2BC42" w14:textId="7562FE12" w:rsidR="00502793" w:rsidRPr="000E12E0" w:rsidRDefault="00502793" w:rsidP="00A67EF3">
            <w:pPr>
              <w:pStyle w:val="Firstparagraph"/>
              <w:tabs>
                <w:tab w:val="num" w:pos="0"/>
              </w:tabs>
              <w:ind w:right="-115"/>
              <w:rPr>
                <w:sz w:val="20"/>
                <w:szCs w:val="20"/>
              </w:rPr>
            </w:pPr>
            <m:oMathPara>
              <m:oMath>
                <m:r>
                  <w:rPr>
                    <w:rFonts w:ascii="Cambria Math" w:hAnsi="Cambria Math"/>
                  </w:rPr>
                  <m:t>l</m:t>
                </m:r>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ε</m:t>
                    </m:r>
                  </m:e>
                  <m:sub>
                    <m:r>
                      <m:rPr>
                        <m:sty m:val="bi"/>
                      </m:rPr>
                      <w:rPr>
                        <w:rFonts w:ascii="Cambria Math" w:hAnsi="Cambria Math"/>
                        <w:sz w:val="20"/>
                        <w:szCs w:val="20"/>
                      </w:rPr>
                      <m:t>l</m:t>
                    </m:r>
                  </m:sub>
                </m:sSub>
              </m:oMath>
            </m:oMathPara>
          </w:p>
        </w:tc>
        <w:tc>
          <w:tcPr>
            <w:tcW w:w="4189" w:type="dxa"/>
            <w:gridSpan w:val="5"/>
            <w:shd w:val="clear" w:color="auto" w:fill="FFF0C1" w:themeFill="accent5" w:themeFillTint="33"/>
          </w:tcPr>
          <w:p w14:paraId="153D2BDB" w14:textId="3773C81E" w:rsidR="00502793" w:rsidRPr="00502793" w:rsidRDefault="00502793" w:rsidP="00502793">
            <w:pPr>
              <w:pStyle w:val="Firstparagraph"/>
              <w:tabs>
                <w:tab w:val="num" w:pos="0"/>
              </w:tabs>
              <w:ind w:right="-115"/>
              <w:jc w:val="center"/>
              <w:rPr>
                <w:rFonts w:cs="Times New Roman"/>
                <w:sz w:val="20"/>
                <w:szCs w:val="20"/>
              </w:rPr>
            </w:pPr>
            <w:r w:rsidRPr="00502793">
              <w:rPr>
                <w:i/>
                <w:sz w:val="20"/>
                <w:szCs w:val="20"/>
              </w:rPr>
              <w:t>T</w:t>
            </w:r>
            <w:r w:rsidRPr="00502793">
              <w:rPr>
                <w:sz w:val="20"/>
                <w:szCs w:val="20"/>
                <w:vertAlign w:val="subscript"/>
              </w:rPr>
              <w:t>1,…5</w:t>
            </w:r>
            <w:r>
              <w:rPr>
                <w:sz w:val="20"/>
                <w:szCs w:val="20"/>
                <w:vertAlign w:val="subscript"/>
              </w:rPr>
              <w:t xml:space="preserve">   </w:t>
            </w:r>
            <w:r w:rsidRPr="00502793">
              <w:rPr>
                <w:sz w:val="20"/>
                <w:szCs w:val="20"/>
                <w:vertAlign w:val="subscript"/>
              </w:rPr>
              <w:t>(</w:t>
            </w:r>
            <w:r w:rsidRPr="00502793">
              <w:rPr>
                <w:rFonts w:cs="Times New Roman"/>
              </w:rPr>
              <w:t>±</w:t>
            </w:r>
            <w:r w:rsidRPr="00502793">
              <w:rPr>
                <w:rFonts w:ascii="Symbol" w:hAnsi="Symbol"/>
              </w:rPr>
              <w:t></w:t>
            </w:r>
            <w:r w:rsidRPr="00502793">
              <w:rPr>
                <w:rFonts w:cs="Times New Roman"/>
                <w:i/>
                <w:vertAlign w:val="subscript"/>
              </w:rPr>
              <w:t>Ti</w:t>
            </w:r>
            <w:r w:rsidRPr="00502793">
              <w:rPr>
                <w:rFonts w:cs="Times New Roman"/>
              </w:rPr>
              <w:t>)</w:t>
            </w:r>
          </w:p>
        </w:tc>
        <w:tc>
          <w:tcPr>
            <w:tcW w:w="567" w:type="dxa"/>
            <w:shd w:val="clear" w:color="auto" w:fill="FFF0C1" w:themeFill="accent5" w:themeFillTint="33"/>
          </w:tcPr>
          <w:p w14:paraId="66C831BF" w14:textId="7EC0625E" w:rsidR="00502793" w:rsidRPr="000E12E0" w:rsidRDefault="00C805C9" w:rsidP="00A67EF3">
            <w:pPr>
              <w:pStyle w:val="Firstparagraph"/>
              <w:tabs>
                <w:tab w:val="num" w:pos="0"/>
              </w:tabs>
              <w:ind w:right="-115"/>
              <w:rPr>
                <w:sz w:val="20"/>
                <w:szCs w:val="20"/>
              </w:rPr>
            </w:pPr>
            <m:oMathPara>
              <m:oMath>
                <m:acc>
                  <m:accPr>
                    <m:chr m:val="̅"/>
                    <m:ctrlPr>
                      <w:rPr>
                        <w:rFonts w:ascii="Cambria Math" w:hAnsi="Cambria Math"/>
                        <w:i/>
                        <w:sz w:val="20"/>
                        <w:szCs w:val="20"/>
                      </w:rPr>
                    </m:ctrlPr>
                  </m:accPr>
                  <m:e>
                    <m:r>
                      <w:rPr>
                        <w:rFonts w:ascii="Cambria Math" w:hAnsi="Cambria Math"/>
                        <w:sz w:val="20"/>
                        <w:szCs w:val="20"/>
                      </w:rPr>
                      <m:t>T</m:t>
                    </m:r>
                  </m:e>
                </m:acc>
              </m:oMath>
            </m:oMathPara>
          </w:p>
        </w:tc>
        <w:tc>
          <w:tcPr>
            <w:tcW w:w="708" w:type="dxa"/>
            <w:shd w:val="clear" w:color="auto" w:fill="FFF0C1" w:themeFill="accent5" w:themeFillTint="33"/>
          </w:tcPr>
          <w:p w14:paraId="03308282" w14:textId="0E06F0EB" w:rsidR="00502793" w:rsidRPr="000E12E0" w:rsidRDefault="00502793" w:rsidP="00A67EF3">
            <w:pPr>
              <w:pStyle w:val="Firstparagraph"/>
              <w:tabs>
                <w:tab w:val="num" w:pos="0"/>
              </w:tabs>
              <w:ind w:right="-115"/>
              <w:rPr>
                <w:sz w:val="20"/>
                <w:szCs w:val="20"/>
              </w:rPr>
            </w:pPr>
            <m:oMathPara>
              <m:oMath>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ε</m:t>
                    </m:r>
                  </m:e>
                  <m:sub>
                    <m:acc>
                      <m:accPr>
                        <m:chr m:val="̅"/>
                        <m:ctrlPr>
                          <w:rPr>
                            <w:rFonts w:ascii="Cambria Math" w:hAnsi="Cambria Math"/>
                            <w:i/>
                            <w:sz w:val="20"/>
                            <w:szCs w:val="20"/>
                          </w:rPr>
                        </m:ctrlPr>
                      </m:accPr>
                      <m:e>
                        <m:r>
                          <w:rPr>
                            <w:rFonts w:ascii="Cambria Math" w:hAnsi="Cambria Math"/>
                            <w:sz w:val="20"/>
                            <w:szCs w:val="20"/>
                          </w:rPr>
                          <m:t>T</m:t>
                        </m:r>
                      </m:e>
                    </m:acc>
                  </m:sub>
                </m:sSub>
              </m:oMath>
            </m:oMathPara>
          </w:p>
        </w:tc>
        <w:tc>
          <w:tcPr>
            <w:tcW w:w="676" w:type="dxa"/>
            <w:shd w:val="clear" w:color="auto" w:fill="FFF0C1" w:themeFill="accent5" w:themeFillTint="33"/>
          </w:tcPr>
          <w:p w14:paraId="256CCF3C" w14:textId="45542369" w:rsidR="00502793" w:rsidRPr="000E12E0" w:rsidRDefault="00502793" w:rsidP="00A67EF3">
            <w:pPr>
              <w:pStyle w:val="Firstparagraph"/>
              <w:tabs>
                <w:tab w:val="num" w:pos="0"/>
              </w:tabs>
              <w:ind w:right="-115"/>
              <w:rPr>
                <w:sz w:val="20"/>
                <w:szCs w:val="20"/>
              </w:rPr>
            </w:pPr>
            <m:oMathPara>
              <m:oMath>
                <m:r>
                  <w:rPr>
                    <w:rFonts w:ascii="Cambria Math" w:hAnsi="Cambria Math"/>
                    <w:sz w:val="20"/>
                    <w:szCs w:val="20"/>
                  </w:rPr>
                  <m:t xml:space="preserve">Ln  </m:t>
                </m:r>
                <m:acc>
                  <m:accPr>
                    <m:chr m:val="̅"/>
                    <m:ctrlPr>
                      <w:rPr>
                        <w:rFonts w:ascii="Cambria Math" w:hAnsi="Cambria Math"/>
                        <w:i/>
                        <w:sz w:val="20"/>
                        <w:szCs w:val="20"/>
                      </w:rPr>
                    </m:ctrlPr>
                  </m:accPr>
                  <m:e>
                    <m:r>
                      <w:rPr>
                        <w:rFonts w:ascii="Cambria Math" w:hAnsi="Cambria Math"/>
                        <w:sz w:val="20"/>
                        <w:szCs w:val="20"/>
                      </w:rPr>
                      <m:t>T</m:t>
                    </m:r>
                  </m:e>
                </m:acc>
              </m:oMath>
            </m:oMathPara>
          </w:p>
        </w:tc>
        <w:tc>
          <w:tcPr>
            <w:tcW w:w="767" w:type="dxa"/>
            <w:shd w:val="clear" w:color="auto" w:fill="FFF0C1" w:themeFill="accent5" w:themeFillTint="33"/>
          </w:tcPr>
          <w:p w14:paraId="3B5F52CB" w14:textId="6E531A0F" w:rsidR="00502793" w:rsidRPr="000E12E0" w:rsidRDefault="00502793" w:rsidP="00A67EF3">
            <w:pPr>
              <w:pStyle w:val="Firstparagraph"/>
              <w:tabs>
                <w:tab w:val="num" w:pos="0"/>
              </w:tabs>
              <w:ind w:right="-115"/>
              <w:rPr>
                <w:sz w:val="20"/>
                <w:szCs w:val="20"/>
              </w:rPr>
            </w:pPr>
            <m:oMathPara>
              <m:oMath>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ε</m:t>
                    </m:r>
                  </m:e>
                  <m:sub>
                    <m:r>
                      <w:rPr>
                        <w:rFonts w:ascii="Cambria Math" w:hAnsi="Cambria Math"/>
                        <w:sz w:val="20"/>
                        <w:szCs w:val="20"/>
                      </w:rPr>
                      <m:t>LnT</m:t>
                    </m:r>
                  </m:sub>
                </m:sSub>
              </m:oMath>
            </m:oMathPara>
          </w:p>
        </w:tc>
        <w:tc>
          <w:tcPr>
            <w:tcW w:w="767" w:type="dxa"/>
            <w:shd w:val="clear" w:color="auto" w:fill="FFF0C1" w:themeFill="accent5" w:themeFillTint="33"/>
          </w:tcPr>
          <w:p w14:paraId="1C803401" w14:textId="68EC2594" w:rsidR="00502793" w:rsidRPr="000E12E0" w:rsidRDefault="00502793" w:rsidP="00A67EF3">
            <w:pPr>
              <w:pStyle w:val="Firstparagraph"/>
              <w:tabs>
                <w:tab w:val="num" w:pos="0"/>
              </w:tabs>
              <w:ind w:right="-115"/>
              <w:rPr>
                <w:sz w:val="20"/>
                <w:szCs w:val="20"/>
              </w:rPr>
            </w:pPr>
            <m:oMathPara>
              <m:oMath>
                <m:r>
                  <w:rPr>
                    <w:rFonts w:ascii="Cambria Math" w:hAnsi="Cambria Math"/>
                    <w:sz w:val="20"/>
                    <w:szCs w:val="20"/>
                  </w:rPr>
                  <m:t>Ln l</m:t>
                </m:r>
              </m:oMath>
            </m:oMathPara>
          </w:p>
        </w:tc>
        <w:tc>
          <w:tcPr>
            <w:tcW w:w="767" w:type="dxa"/>
            <w:shd w:val="clear" w:color="auto" w:fill="FFF0C1" w:themeFill="accent5" w:themeFillTint="33"/>
          </w:tcPr>
          <w:p w14:paraId="29294747" w14:textId="01A7F5A9" w:rsidR="00502793" w:rsidRPr="000E12E0" w:rsidRDefault="00502793" w:rsidP="00A67EF3">
            <w:pPr>
              <w:pStyle w:val="Firstparagraph"/>
              <w:tabs>
                <w:tab w:val="num" w:pos="0"/>
              </w:tabs>
              <w:ind w:right="-115"/>
              <w:rPr>
                <w:sz w:val="20"/>
                <w:szCs w:val="20"/>
              </w:rPr>
            </w:pPr>
            <m:oMathPara>
              <m:oMath>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ε</m:t>
                    </m:r>
                  </m:e>
                  <m:sub>
                    <m:r>
                      <w:rPr>
                        <w:rFonts w:ascii="Cambria Math" w:hAnsi="Cambria Math"/>
                        <w:sz w:val="20"/>
                        <w:szCs w:val="20"/>
                      </w:rPr>
                      <m:t>Ln l</m:t>
                    </m:r>
                  </m:sub>
                </m:sSub>
              </m:oMath>
            </m:oMathPara>
          </w:p>
        </w:tc>
      </w:tr>
      <w:tr w:rsidR="00453AD7" w:rsidRPr="000E12E0" w14:paraId="60FD0410" w14:textId="1284BC85" w:rsidTr="00A67EF3">
        <w:trPr>
          <w:trHeight w:val="198"/>
          <w:jc w:val="center"/>
        </w:trPr>
        <w:tc>
          <w:tcPr>
            <w:tcW w:w="768" w:type="dxa"/>
          </w:tcPr>
          <w:p w14:paraId="2F354CE2" w14:textId="77777777" w:rsidR="00453AD7" w:rsidRPr="000E12E0" w:rsidRDefault="00453AD7" w:rsidP="006416A6">
            <w:pPr>
              <w:pStyle w:val="Firstparagraph"/>
              <w:tabs>
                <w:tab w:val="num" w:pos="0"/>
              </w:tabs>
              <w:ind w:right="-115"/>
              <w:rPr>
                <w:sz w:val="14"/>
                <w:szCs w:val="14"/>
              </w:rPr>
            </w:pPr>
          </w:p>
        </w:tc>
        <w:tc>
          <w:tcPr>
            <w:tcW w:w="787" w:type="dxa"/>
          </w:tcPr>
          <w:p w14:paraId="0753C138" w14:textId="77777777" w:rsidR="00453AD7" w:rsidRPr="000E12E0" w:rsidRDefault="00453AD7" w:rsidP="006416A6">
            <w:pPr>
              <w:pStyle w:val="Firstparagraph"/>
              <w:tabs>
                <w:tab w:val="num" w:pos="0"/>
              </w:tabs>
              <w:ind w:right="-115"/>
              <w:rPr>
                <w:sz w:val="14"/>
                <w:szCs w:val="14"/>
              </w:rPr>
            </w:pPr>
          </w:p>
        </w:tc>
        <w:tc>
          <w:tcPr>
            <w:tcW w:w="850" w:type="dxa"/>
          </w:tcPr>
          <w:p w14:paraId="33283964" w14:textId="77777777" w:rsidR="00453AD7" w:rsidRPr="000E12E0" w:rsidRDefault="00453AD7" w:rsidP="006416A6">
            <w:pPr>
              <w:pStyle w:val="Firstparagraph"/>
              <w:tabs>
                <w:tab w:val="num" w:pos="0"/>
              </w:tabs>
              <w:ind w:right="-115"/>
              <w:rPr>
                <w:sz w:val="14"/>
                <w:szCs w:val="14"/>
              </w:rPr>
            </w:pPr>
          </w:p>
        </w:tc>
        <w:tc>
          <w:tcPr>
            <w:tcW w:w="851" w:type="dxa"/>
          </w:tcPr>
          <w:p w14:paraId="292E8613" w14:textId="77777777" w:rsidR="00453AD7" w:rsidRPr="000E12E0" w:rsidRDefault="00453AD7" w:rsidP="006416A6">
            <w:pPr>
              <w:pStyle w:val="Firstparagraph"/>
              <w:tabs>
                <w:tab w:val="num" w:pos="0"/>
              </w:tabs>
              <w:ind w:right="-115"/>
              <w:rPr>
                <w:sz w:val="14"/>
                <w:szCs w:val="14"/>
              </w:rPr>
            </w:pPr>
          </w:p>
        </w:tc>
        <w:tc>
          <w:tcPr>
            <w:tcW w:w="850" w:type="dxa"/>
          </w:tcPr>
          <w:p w14:paraId="78DA4B15" w14:textId="77777777" w:rsidR="00453AD7" w:rsidRPr="000E12E0" w:rsidRDefault="00453AD7" w:rsidP="006416A6">
            <w:pPr>
              <w:pStyle w:val="Firstparagraph"/>
              <w:tabs>
                <w:tab w:val="num" w:pos="0"/>
              </w:tabs>
              <w:ind w:right="-115"/>
              <w:rPr>
                <w:sz w:val="14"/>
                <w:szCs w:val="14"/>
              </w:rPr>
            </w:pPr>
          </w:p>
        </w:tc>
        <w:tc>
          <w:tcPr>
            <w:tcW w:w="851" w:type="dxa"/>
          </w:tcPr>
          <w:p w14:paraId="697F7011" w14:textId="20066B17" w:rsidR="00453AD7" w:rsidRPr="000E12E0" w:rsidRDefault="00453AD7" w:rsidP="006416A6">
            <w:pPr>
              <w:pStyle w:val="Firstparagraph"/>
              <w:tabs>
                <w:tab w:val="num" w:pos="0"/>
              </w:tabs>
              <w:ind w:right="-115"/>
              <w:rPr>
                <w:sz w:val="14"/>
                <w:szCs w:val="14"/>
              </w:rPr>
            </w:pPr>
          </w:p>
        </w:tc>
        <w:tc>
          <w:tcPr>
            <w:tcW w:w="567" w:type="dxa"/>
          </w:tcPr>
          <w:p w14:paraId="58FB3DBA" w14:textId="77777777" w:rsidR="00453AD7" w:rsidRPr="000E12E0" w:rsidRDefault="00453AD7" w:rsidP="006416A6">
            <w:pPr>
              <w:pStyle w:val="Firstparagraph"/>
              <w:tabs>
                <w:tab w:val="num" w:pos="0"/>
              </w:tabs>
              <w:ind w:right="-115"/>
              <w:rPr>
                <w:sz w:val="14"/>
                <w:szCs w:val="14"/>
              </w:rPr>
            </w:pPr>
          </w:p>
        </w:tc>
        <w:tc>
          <w:tcPr>
            <w:tcW w:w="708" w:type="dxa"/>
          </w:tcPr>
          <w:p w14:paraId="0B8035C9" w14:textId="77777777" w:rsidR="00453AD7" w:rsidRPr="000E12E0" w:rsidRDefault="00453AD7" w:rsidP="006416A6">
            <w:pPr>
              <w:pStyle w:val="Firstparagraph"/>
              <w:tabs>
                <w:tab w:val="num" w:pos="0"/>
              </w:tabs>
              <w:ind w:right="-115"/>
              <w:rPr>
                <w:sz w:val="14"/>
                <w:szCs w:val="14"/>
              </w:rPr>
            </w:pPr>
          </w:p>
        </w:tc>
        <w:tc>
          <w:tcPr>
            <w:tcW w:w="676" w:type="dxa"/>
          </w:tcPr>
          <w:p w14:paraId="5665A49C" w14:textId="77777777" w:rsidR="00453AD7" w:rsidRPr="000E12E0" w:rsidRDefault="00453AD7" w:rsidP="006416A6">
            <w:pPr>
              <w:pStyle w:val="Firstparagraph"/>
              <w:tabs>
                <w:tab w:val="num" w:pos="0"/>
              </w:tabs>
              <w:ind w:right="-115"/>
              <w:rPr>
                <w:sz w:val="14"/>
                <w:szCs w:val="14"/>
              </w:rPr>
            </w:pPr>
          </w:p>
        </w:tc>
        <w:tc>
          <w:tcPr>
            <w:tcW w:w="767" w:type="dxa"/>
          </w:tcPr>
          <w:p w14:paraId="0FD9F1EB" w14:textId="77777777" w:rsidR="00453AD7" w:rsidRPr="000E12E0" w:rsidRDefault="00453AD7" w:rsidP="006416A6">
            <w:pPr>
              <w:pStyle w:val="Firstparagraph"/>
              <w:tabs>
                <w:tab w:val="num" w:pos="0"/>
              </w:tabs>
              <w:ind w:right="-115"/>
              <w:rPr>
                <w:sz w:val="14"/>
                <w:szCs w:val="14"/>
              </w:rPr>
            </w:pPr>
          </w:p>
        </w:tc>
        <w:tc>
          <w:tcPr>
            <w:tcW w:w="767" w:type="dxa"/>
          </w:tcPr>
          <w:p w14:paraId="2A908D7A" w14:textId="77777777" w:rsidR="00453AD7" w:rsidRPr="000E12E0" w:rsidRDefault="00453AD7" w:rsidP="006416A6">
            <w:pPr>
              <w:pStyle w:val="Firstparagraph"/>
              <w:tabs>
                <w:tab w:val="num" w:pos="0"/>
              </w:tabs>
              <w:ind w:right="-115"/>
              <w:rPr>
                <w:sz w:val="14"/>
                <w:szCs w:val="14"/>
              </w:rPr>
            </w:pPr>
          </w:p>
        </w:tc>
        <w:tc>
          <w:tcPr>
            <w:tcW w:w="767" w:type="dxa"/>
          </w:tcPr>
          <w:p w14:paraId="397BE495" w14:textId="7D57C0E8" w:rsidR="00453AD7" w:rsidRPr="000E12E0" w:rsidRDefault="00453AD7" w:rsidP="006416A6">
            <w:pPr>
              <w:pStyle w:val="Firstparagraph"/>
              <w:tabs>
                <w:tab w:val="num" w:pos="0"/>
              </w:tabs>
              <w:ind w:right="-115"/>
              <w:rPr>
                <w:sz w:val="14"/>
                <w:szCs w:val="14"/>
              </w:rPr>
            </w:pPr>
          </w:p>
        </w:tc>
      </w:tr>
      <w:tr w:rsidR="00453AD7" w:rsidRPr="000E12E0" w14:paraId="02C6C494" w14:textId="0EE58CDD" w:rsidTr="00A67EF3">
        <w:trPr>
          <w:trHeight w:val="174"/>
          <w:jc w:val="center"/>
        </w:trPr>
        <w:tc>
          <w:tcPr>
            <w:tcW w:w="768" w:type="dxa"/>
          </w:tcPr>
          <w:p w14:paraId="6591D524" w14:textId="77777777" w:rsidR="00453AD7" w:rsidRPr="000E12E0" w:rsidRDefault="00453AD7" w:rsidP="006416A6">
            <w:pPr>
              <w:pStyle w:val="Firstparagraph"/>
              <w:tabs>
                <w:tab w:val="num" w:pos="0"/>
              </w:tabs>
              <w:ind w:right="-115"/>
              <w:rPr>
                <w:sz w:val="14"/>
                <w:szCs w:val="14"/>
              </w:rPr>
            </w:pPr>
          </w:p>
        </w:tc>
        <w:tc>
          <w:tcPr>
            <w:tcW w:w="787" w:type="dxa"/>
          </w:tcPr>
          <w:p w14:paraId="0068CB20" w14:textId="77777777" w:rsidR="00453AD7" w:rsidRPr="000E12E0" w:rsidRDefault="00453AD7" w:rsidP="006416A6">
            <w:pPr>
              <w:pStyle w:val="Firstparagraph"/>
              <w:tabs>
                <w:tab w:val="num" w:pos="0"/>
              </w:tabs>
              <w:ind w:right="-115"/>
              <w:rPr>
                <w:sz w:val="14"/>
                <w:szCs w:val="14"/>
              </w:rPr>
            </w:pPr>
          </w:p>
        </w:tc>
        <w:tc>
          <w:tcPr>
            <w:tcW w:w="850" w:type="dxa"/>
          </w:tcPr>
          <w:p w14:paraId="4F45407F" w14:textId="77777777" w:rsidR="00453AD7" w:rsidRPr="000E12E0" w:rsidRDefault="00453AD7" w:rsidP="006416A6">
            <w:pPr>
              <w:pStyle w:val="Firstparagraph"/>
              <w:tabs>
                <w:tab w:val="num" w:pos="0"/>
              </w:tabs>
              <w:ind w:right="-115"/>
              <w:rPr>
                <w:sz w:val="14"/>
                <w:szCs w:val="14"/>
              </w:rPr>
            </w:pPr>
          </w:p>
        </w:tc>
        <w:tc>
          <w:tcPr>
            <w:tcW w:w="851" w:type="dxa"/>
          </w:tcPr>
          <w:p w14:paraId="2EC838FB" w14:textId="77777777" w:rsidR="00453AD7" w:rsidRPr="000E12E0" w:rsidRDefault="00453AD7" w:rsidP="006416A6">
            <w:pPr>
              <w:pStyle w:val="Firstparagraph"/>
              <w:tabs>
                <w:tab w:val="num" w:pos="0"/>
              </w:tabs>
              <w:ind w:right="-115"/>
              <w:rPr>
                <w:sz w:val="14"/>
                <w:szCs w:val="14"/>
              </w:rPr>
            </w:pPr>
          </w:p>
        </w:tc>
        <w:tc>
          <w:tcPr>
            <w:tcW w:w="850" w:type="dxa"/>
          </w:tcPr>
          <w:p w14:paraId="523ECC2D" w14:textId="77777777" w:rsidR="00453AD7" w:rsidRPr="000E12E0" w:rsidRDefault="00453AD7" w:rsidP="006416A6">
            <w:pPr>
              <w:pStyle w:val="Firstparagraph"/>
              <w:tabs>
                <w:tab w:val="num" w:pos="0"/>
              </w:tabs>
              <w:ind w:right="-115"/>
              <w:rPr>
                <w:sz w:val="14"/>
                <w:szCs w:val="14"/>
              </w:rPr>
            </w:pPr>
          </w:p>
        </w:tc>
        <w:tc>
          <w:tcPr>
            <w:tcW w:w="851" w:type="dxa"/>
          </w:tcPr>
          <w:p w14:paraId="4E2BAFC4" w14:textId="77777777" w:rsidR="00453AD7" w:rsidRPr="000E12E0" w:rsidRDefault="00453AD7" w:rsidP="006416A6">
            <w:pPr>
              <w:pStyle w:val="Firstparagraph"/>
              <w:tabs>
                <w:tab w:val="num" w:pos="0"/>
              </w:tabs>
              <w:ind w:right="-115"/>
              <w:rPr>
                <w:sz w:val="14"/>
                <w:szCs w:val="14"/>
              </w:rPr>
            </w:pPr>
          </w:p>
        </w:tc>
        <w:tc>
          <w:tcPr>
            <w:tcW w:w="567" w:type="dxa"/>
          </w:tcPr>
          <w:p w14:paraId="7D02CEBC" w14:textId="77777777" w:rsidR="00453AD7" w:rsidRPr="000E12E0" w:rsidRDefault="00453AD7" w:rsidP="006416A6">
            <w:pPr>
              <w:pStyle w:val="Firstparagraph"/>
              <w:tabs>
                <w:tab w:val="num" w:pos="0"/>
              </w:tabs>
              <w:ind w:right="-115"/>
              <w:rPr>
                <w:sz w:val="14"/>
                <w:szCs w:val="14"/>
              </w:rPr>
            </w:pPr>
          </w:p>
        </w:tc>
        <w:tc>
          <w:tcPr>
            <w:tcW w:w="708" w:type="dxa"/>
          </w:tcPr>
          <w:p w14:paraId="0DBECB28" w14:textId="77777777" w:rsidR="00453AD7" w:rsidRPr="000E12E0" w:rsidRDefault="00453AD7" w:rsidP="006416A6">
            <w:pPr>
              <w:pStyle w:val="Firstparagraph"/>
              <w:tabs>
                <w:tab w:val="num" w:pos="0"/>
              </w:tabs>
              <w:ind w:right="-115"/>
              <w:rPr>
                <w:sz w:val="14"/>
                <w:szCs w:val="14"/>
              </w:rPr>
            </w:pPr>
          </w:p>
        </w:tc>
        <w:tc>
          <w:tcPr>
            <w:tcW w:w="676" w:type="dxa"/>
          </w:tcPr>
          <w:p w14:paraId="17288256" w14:textId="77777777" w:rsidR="00453AD7" w:rsidRPr="000E12E0" w:rsidRDefault="00453AD7" w:rsidP="006416A6">
            <w:pPr>
              <w:pStyle w:val="Firstparagraph"/>
              <w:tabs>
                <w:tab w:val="num" w:pos="0"/>
              </w:tabs>
              <w:ind w:right="-115"/>
              <w:rPr>
                <w:sz w:val="14"/>
                <w:szCs w:val="14"/>
              </w:rPr>
            </w:pPr>
          </w:p>
        </w:tc>
        <w:tc>
          <w:tcPr>
            <w:tcW w:w="767" w:type="dxa"/>
          </w:tcPr>
          <w:p w14:paraId="439B4C21" w14:textId="77777777" w:rsidR="00453AD7" w:rsidRPr="000E12E0" w:rsidRDefault="00453AD7" w:rsidP="006416A6">
            <w:pPr>
              <w:pStyle w:val="Firstparagraph"/>
              <w:tabs>
                <w:tab w:val="num" w:pos="0"/>
              </w:tabs>
              <w:ind w:right="-115"/>
              <w:rPr>
                <w:sz w:val="14"/>
                <w:szCs w:val="14"/>
              </w:rPr>
            </w:pPr>
          </w:p>
        </w:tc>
        <w:tc>
          <w:tcPr>
            <w:tcW w:w="767" w:type="dxa"/>
          </w:tcPr>
          <w:p w14:paraId="68A4A0FB" w14:textId="77777777" w:rsidR="00453AD7" w:rsidRPr="000E12E0" w:rsidRDefault="00453AD7" w:rsidP="006416A6">
            <w:pPr>
              <w:pStyle w:val="Firstparagraph"/>
              <w:tabs>
                <w:tab w:val="num" w:pos="0"/>
              </w:tabs>
              <w:ind w:right="-115"/>
              <w:rPr>
                <w:sz w:val="14"/>
                <w:szCs w:val="14"/>
              </w:rPr>
            </w:pPr>
          </w:p>
        </w:tc>
        <w:tc>
          <w:tcPr>
            <w:tcW w:w="767" w:type="dxa"/>
          </w:tcPr>
          <w:p w14:paraId="6FC20F02" w14:textId="06904B47" w:rsidR="00453AD7" w:rsidRPr="000E12E0" w:rsidRDefault="00453AD7" w:rsidP="006416A6">
            <w:pPr>
              <w:pStyle w:val="Firstparagraph"/>
              <w:tabs>
                <w:tab w:val="num" w:pos="0"/>
              </w:tabs>
              <w:ind w:right="-115"/>
              <w:rPr>
                <w:sz w:val="14"/>
                <w:szCs w:val="14"/>
              </w:rPr>
            </w:pPr>
          </w:p>
        </w:tc>
      </w:tr>
      <w:tr w:rsidR="00453AD7" w:rsidRPr="000E12E0" w14:paraId="65BEA7B3" w14:textId="0A1B3D4C" w:rsidTr="00A67EF3">
        <w:trPr>
          <w:trHeight w:val="137"/>
          <w:jc w:val="center"/>
        </w:trPr>
        <w:tc>
          <w:tcPr>
            <w:tcW w:w="768" w:type="dxa"/>
          </w:tcPr>
          <w:p w14:paraId="1E701731" w14:textId="77777777" w:rsidR="00453AD7" w:rsidRPr="000E12E0" w:rsidRDefault="00453AD7" w:rsidP="006416A6">
            <w:pPr>
              <w:pStyle w:val="Firstparagraph"/>
              <w:tabs>
                <w:tab w:val="num" w:pos="0"/>
              </w:tabs>
              <w:ind w:right="-115"/>
              <w:rPr>
                <w:sz w:val="14"/>
                <w:szCs w:val="14"/>
              </w:rPr>
            </w:pPr>
          </w:p>
        </w:tc>
        <w:tc>
          <w:tcPr>
            <w:tcW w:w="787" w:type="dxa"/>
          </w:tcPr>
          <w:p w14:paraId="3DECD8B7" w14:textId="77777777" w:rsidR="00453AD7" w:rsidRPr="000E12E0" w:rsidRDefault="00453AD7" w:rsidP="006416A6">
            <w:pPr>
              <w:pStyle w:val="Firstparagraph"/>
              <w:tabs>
                <w:tab w:val="num" w:pos="0"/>
              </w:tabs>
              <w:ind w:right="-115"/>
              <w:rPr>
                <w:sz w:val="14"/>
                <w:szCs w:val="14"/>
              </w:rPr>
            </w:pPr>
          </w:p>
        </w:tc>
        <w:tc>
          <w:tcPr>
            <w:tcW w:w="850" w:type="dxa"/>
          </w:tcPr>
          <w:p w14:paraId="4242B361" w14:textId="77777777" w:rsidR="00453AD7" w:rsidRPr="000E12E0" w:rsidRDefault="00453AD7" w:rsidP="006416A6">
            <w:pPr>
              <w:pStyle w:val="Firstparagraph"/>
              <w:tabs>
                <w:tab w:val="num" w:pos="0"/>
              </w:tabs>
              <w:ind w:right="-115"/>
              <w:rPr>
                <w:sz w:val="14"/>
                <w:szCs w:val="14"/>
              </w:rPr>
            </w:pPr>
          </w:p>
        </w:tc>
        <w:tc>
          <w:tcPr>
            <w:tcW w:w="851" w:type="dxa"/>
          </w:tcPr>
          <w:p w14:paraId="13E87458" w14:textId="77777777" w:rsidR="00453AD7" w:rsidRPr="000E12E0" w:rsidRDefault="00453AD7" w:rsidP="006416A6">
            <w:pPr>
              <w:pStyle w:val="Firstparagraph"/>
              <w:tabs>
                <w:tab w:val="num" w:pos="0"/>
              </w:tabs>
              <w:ind w:right="-115"/>
              <w:rPr>
                <w:sz w:val="14"/>
                <w:szCs w:val="14"/>
              </w:rPr>
            </w:pPr>
          </w:p>
        </w:tc>
        <w:tc>
          <w:tcPr>
            <w:tcW w:w="850" w:type="dxa"/>
          </w:tcPr>
          <w:p w14:paraId="57C42138" w14:textId="77777777" w:rsidR="00453AD7" w:rsidRPr="000E12E0" w:rsidRDefault="00453AD7" w:rsidP="006416A6">
            <w:pPr>
              <w:pStyle w:val="Firstparagraph"/>
              <w:tabs>
                <w:tab w:val="num" w:pos="0"/>
              </w:tabs>
              <w:ind w:right="-115"/>
              <w:rPr>
                <w:sz w:val="14"/>
                <w:szCs w:val="14"/>
              </w:rPr>
            </w:pPr>
          </w:p>
        </w:tc>
        <w:tc>
          <w:tcPr>
            <w:tcW w:w="851" w:type="dxa"/>
          </w:tcPr>
          <w:p w14:paraId="1A3B459A" w14:textId="77777777" w:rsidR="00453AD7" w:rsidRPr="000E12E0" w:rsidRDefault="00453AD7" w:rsidP="006416A6">
            <w:pPr>
              <w:pStyle w:val="Firstparagraph"/>
              <w:tabs>
                <w:tab w:val="num" w:pos="0"/>
              </w:tabs>
              <w:ind w:right="-115"/>
              <w:rPr>
                <w:sz w:val="14"/>
                <w:szCs w:val="14"/>
              </w:rPr>
            </w:pPr>
          </w:p>
        </w:tc>
        <w:tc>
          <w:tcPr>
            <w:tcW w:w="567" w:type="dxa"/>
          </w:tcPr>
          <w:p w14:paraId="6EE9D9C4" w14:textId="77777777" w:rsidR="00453AD7" w:rsidRPr="000E12E0" w:rsidRDefault="00453AD7" w:rsidP="006416A6">
            <w:pPr>
              <w:pStyle w:val="Firstparagraph"/>
              <w:tabs>
                <w:tab w:val="num" w:pos="0"/>
              </w:tabs>
              <w:ind w:right="-115"/>
              <w:rPr>
                <w:sz w:val="14"/>
                <w:szCs w:val="14"/>
              </w:rPr>
            </w:pPr>
          </w:p>
        </w:tc>
        <w:tc>
          <w:tcPr>
            <w:tcW w:w="708" w:type="dxa"/>
          </w:tcPr>
          <w:p w14:paraId="5648C4DC" w14:textId="77777777" w:rsidR="00453AD7" w:rsidRPr="000E12E0" w:rsidRDefault="00453AD7" w:rsidP="006416A6">
            <w:pPr>
              <w:pStyle w:val="Firstparagraph"/>
              <w:tabs>
                <w:tab w:val="num" w:pos="0"/>
              </w:tabs>
              <w:ind w:right="-115"/>
              <w:rPr>
                <w:sz w:val="14"/>
                <w:szCs w:val="14"/>
              </w:rPr>
            </w:pPr>
          </w:p>
        </w:tc>
        <w:tc>
          <w:tcPr>
            <w:tcW w:w="676" w:type="dxa"/>
          </w:tcPr>
          <w:p w14:paraId="5842E931" w14:textId="77777777" w:rsidR="00453AD7" w:rsidRPr="000E12E0" w:rsidRDefault="00453AD7" w:rsidP="006416A6">
            <w:pPr>
              <w:pStyle w:val="Firstparagraph"/>
              <w:tabs>
                <w:tab w:val="num" w:pos="0"/>
              </w:tabs>
              <w:ind w:right="-115"/>
              <w:rPr>
                <w:sz w:val="14"/>
                <w:szCs w:val="14"/>
              </w:rPr>
            </w:pPr>
          </w:p>
        </w:tc>
        <w:tc>
          <w:tcPr>
            <w:tcW w:w="767" w:type="dxa"/>
          </w:tcPr>
          <w:p w14:paraId="047CA571" w14:textId="77777777" w:rsidR="00453AD7" w:rsidRPr="000E12E0" w:rsidRDefault="00453AD7" w:rsidP="006416A6">
            <w:pPr>
              <w:pStyle w:val="Firstparagraph"/>
              <w:tabs>
                <w:tab w:val="num" w:pos="0"/>
              </w:tabs>
              <w:ind w:right="-115"/>
              <w:rPr>
                <w:sz w:val="14"/>
                <w:szCs w:val="14"/>
              </w:rPr>
            </w:pPr>
          </w:p>
        </w:tc>
        <w:tc>
          <w:tcPr>
            <w:tcW w:w="767" w:type="dxa"/>
          </w:tcPr>
          <w:p w14:paraId="11CFA06B" w14:textId="77777777" w:rsidR="00453AD7" w:rsidRPr="000E12E0" w:rsidRDefault="00453AD7" w:rsidP="006416A6">
            <w:pPr>
              <w:pStyle w:val="Firstparagraph"/>
              <w:tabs>
                <w:tab w:val="num" w:pos="0"/>
              </w:tabs>
              <w:ind w:right="-115"/>
              <w:rPr>
                <w:sz w:val="14"/>
                <w:szCs w:val="14"/>
              </w:rPr>
            </w:pPr>
          </w:p>
        </w:tc>
        <w:tc>
          <w:tcPr>
            <w:tcW w:w="767" w:type="dxa"/>
          </w:tcPr>
          <w:p w14:paraId="1C543695" w14:textId="0EC0B43F" w:rsidR="00453AD7" w:rsidRPr="000E12E0" w:rsidRDefault="00453AD7" w:rsidP="006416A6">
            <w:pPr>
              <w:pStyle w:val="Firstparagraph"/>
              <w:tabs>
                <w:tab w:val="num" w:pos="0"/>
              </w:tabs>
              <w:ind w:right="-115"/>
              <w:rPr>
                <w:sz w:val="14"/>
                <w:szCs w:val="14"/>
              </w:rPr>
            </w:pPr>
          </w:p>
        </w:tc>
      </w:tr>
      <w:tr w:rsidR="00453AD7" w:rsidRPr="000E12E0" w14:paraId="79AD1494" w14:textId="40B92E7B" w:rsidTr="00A67EF3">
        <w:trPr>
          <w:trHeight w:val="185"/>
          <w:jc w:val="center"/>
        </w:trPr>
        <w:tc>
          <w:tcPr>
            <w:tcW w:w="768" w:type="dxa"/>
          </w:tcPr>
          <w:p w14:paraId="5E34795C" w14:textId="77777777" w:rsidR="00453AD7" w:rsidRPr="000E12E0" w:rsidRDefault="00453AD7" w:rsidP="006416A6">
            <w:pPr>
              <w:pStyle w:val="Firstparagraph"/>
              <w:tabs>
                <w:tab w:val="num" w:pos="0"/>
              </w:tabs>
              <w:ind w:right="-115"/>
              <w:rPr>
                <w:sz w:val="14"/>
                <w:szCs w:val="14"/>
              </w:rPr>
            </w:pPr>
          </w:p>
        </w:tc>
        <w:tc>
          <w:tcPr>
            <w:tcW w:w="787" w:type="dxa"/>
          </w:tcPr>
          <w:p w14:paraId="6361554E" w14:textId="77777777" w:rsidR="00453AD7" w:rsidRPr="000E12E0" w:rsidRDefault="00453AD7" w:rsidP="006416A6">
            <w:pPr>
              <w:pStyle w:val="Firstparagraph"/>
              <w:tabs>
                <w:tab w:val="num" w:pos="0"/>
              </w:tabs>
              <w:ind w:right="-115"/>
              <w:rPr>
                <w:sz w:val="14"/>
                <w:szCs w:val="14"/>
              </w:rPr>
            </w:pPr>
          </w:p>
        </w:tc>
        <w:tc>
          <w:tcPr>
            <w:tcW w:w="850" w:type="dxa"/>
          </w:tcPr>
          <w:p w14:paraId="28126D93" w14:textId="77777777" w:rsidR="00453AD7" w:rsidRPr="000E12E0" w:rsidRDefault="00453AD7" w:rsidP="006416A6">
            <w:pPr>
              <w:pStyle w:val="Firstparagraph"/>
              <w:tabs>
                <w:tab w:val="num" w:pos="0"/>
              </w:tabs>
              <w:ind w:right="-115"/>
              <w:rPr>
                <w:sz w:val="14"/>
                <w:szCs w:val="14"/>
              </w:rPr>
            </w:pPr>
          </w:p>
        </w:tc>
        <w:tc>
          <w:tcPr>
            <w:tcW w:w="851" w:type="dxa"/>
          </w:tcPr>
          <w:p w14:paraId="66026AE1" w14:textId="77777777" w:rsidR="00453AD7" w:rsidRPr="000E12E0" w:rsidRDefault="00453AD7" w:rsidP="006416A6">
            <w:pPr>
              <w:pStyle w:val="Firstparagraph"/>
              <w:tabs>
                <w:tab w:val="num" w:pos="0"/>
              </w:tabs>
              <w:ind w:right="-115"/>
              <w:rPr>
                <w:sz w:val="14"/>
                <w:szCs w:val="14"/>
              </w:rPr>
            </w:pPr>
          </w:p>
        </w:tc>
        <w:tc>
          <w:tcPr>
            <w:tcW w:w="850" w:type="dxa"/>
          </w:tcPr>
          <w:p w14:paraId="05CB28B6" w14:textId="77777777" w:rsidR="00453AD7" w:rsidRPr="000E12E0" w:rsidRDefault="00453AD7" w:rsidP="006416A6">
            <w:pPr>
              <w:pStyle w:val="Firstparagraph"/>
              <w:tabs>
                <w:tab w:val="num" w:pos="0"/>
              </w:tabs>
              <w:ind w:right="-115"/>
              <w:rPr>
                <w:sz w:val="14"/>
                <w:szCs w:val="14"/>
              </w:rPr>
            </w:pPr>
          </w:p>
        </w:tc>
        <w:tc>
          <w:tcPr>
            <w:tcW w:w="851" w:type="dxa"/>
          </w:tcPr>
          <w:p w14:paraId="5DE581F7" w14:textId="77777777" w:rsidR="00453AD7" w:rsidRPr="000E12E0" w:rsidRDefault="00453AD7" w:rsidP="006416A6">
            <w:pPr>
              <w:pStyle w:val="Firstparagraph"/>
              <w:tabs>
                <w:tab w:val="num" w:pos="0"/>
              </w:tabs>
              <w:ind w:right="-115"/>
              <w:rPr>
                <w:sz w:val="14"/>
                <w:szCs w:val="14"/>
              </w:rPr>
            </w:pPr>
          </w:p>
        </w:tc>
        <w:tc>
          <w:tcPr>
            <w:tcW w:w="567" w:type="dxa"/>
          </w:tcPr>
          <w:p w14:paraId="48B7D53E" w14:textId="77777777" w:rsidR="00453AD7" w:rsidRPr="000E12E0" w:rsidRDefault="00453AD7" w:rsidP="006416A6">
            <w:pPr>
              <w:pStyle w:val="Firstparagraph"/>
              <w:tabs>
                <w:tab w:val="num" w:pos="0"/>
              </w:tabs>
              <w:ind w:right="-115"/>
              <w:rPr>
                <w:sz w:val="14"/>
                <w:szCs w:val="14"/>
              </w:rPr>
            </w:pPr>
          </w:p>
        </w:tc>
        <w:tc>
          <w:tcPr>
            <w:tcW w:w="708" w:type="dxa"/>
          </w:tcPr>
          <w:p w14:paraId="7B885D0F" w14:textId="77777777" w:rsidR="00453AD7" w:rsidRPr="000E12E0" w:rsidRDefault="00453AD7" w:rsidP="006416A6">
            <w:pPr>
              <w:pStyle w:val="Firstparagraph"/>
              <w:tabs>
                <w:tab w:val="num" w:pos="0"/>
              </w:tabs>
              <w:ind w:right="-115"/>
              <w:rPr>
                <w:sz w:val="14"/>
                <w:szCs w:val="14"/>
              </w:rPr>
            </w:pPr>
          </w:p>
        </w:tc>
        <w:tc>
          <w:tcPr>
            <w:tcW w:w="676" w:type="dxa"/>
          </w:tcPr>
          <w:p w14:paraId="7A52031E" w14:textId="77777777" w:rsidR="00453AD7" w:rsidRPr="000E12E0" w:rsidRDefault="00453AD7" w:rsidP="006416A6">
            <w:pPr>
              <w:pStyle w:val="Firstparagraph"/>
              <w:tabs>
                <w:tab w:val="num" w:pos="0"/>
              </w:tabs>
              <w:ind w:right="-115"/>
              <w:rPr>
                <w:sz w:val="14"/>
                <w:szCs w:val="14"/>
              </w:rPr>
            </w:pPr>
          </w:p>
        </w:tc>
        <w:tc>
          <w:tcPr>
            <w:tcW w:w="767" w:type="dxa"/>
          </w:tcPr>
          <w:p w14:paraId="0237CCDD" w14:textId="77777777" w:rsidR="00453AD7" w:rsidRPr="000E12E0" w:rsidRDefault="00453AD7" w:rsidP="006416A6">
            <w:pPr>
              <w:pStyle w:val="Firstparagraph"/>
              <w:tabs>
                <w:tab w:val="num" w:pos="0"/>
              </w:tabs>
              <w:ind w:right="-115"/>
              <w:rPr>
                <w:sz w:val="14"/>
                <w:szCs w:val="14"/>
              </w:rPr>
            </w:pPr>
          </w:p>
        </w:tc>
        <w:tc>
          <w:tcPr>
            <w:tcW w:w="767" w:type="dxa"/>
          </w:tcPr>
          <w:p w14:paraId="5E210DCB" w14:textId="77777777" w:rsidR="00453AD7" w:rsidRPr="000E12E0" w:rsidRDefault="00453AD7" w:rsidP="006416A6">
            <w:pPr>
              <w:pStyle w:val="Firstparagraph"/>
              <w:tabs>
                <w:tab w:val="num" w:pos="0"/>
              </w:tabs>
              <w:ind w:right="-115"/>
              <w:rPr>
                <w:sz w:val="14"/>
                <w:szCs w:val="14"/>
              </w:rPr>
            </w:pPr>
          </w:p>
        </w:tc>
        <w:tc>
          <w:tcPr>
            <w:tcW w:w="767" w:type="dxa"/>
          </w:tcPr>
          <w:p w14:paraId="4F7C96AC" w14:textId="6549DFF1" w:rsidR="00453AD7" w:rsidRPr="000E12E0" w:rsidRDefault="00453AD7" w:rsidP="006416A6">
            <w:pPr>
              <w:pStyle w:val="Firstparagraph"/>
              <w:tabs>
                <w:tab w:val="num" w:pos="0"/>
              </w:tabs>
              <w:ind w:right="-115"/>
              <w:rPr>
                <w:sz w:val="14"/>
                <w:szCs w:val="14"/>
              </w:rPr>
            </w:pPr>
          </w:p>
        </w:tc>
      </w:tr>
      <w:tr w:rsidR="00453AD7" w:rsidRPr="000E12E0" w14:paraId="50130E5C" w14:textId="354AFA8F" w:rsidTr="00A67EF3">
        <w:trPr>
          <w:trHeight w:val="354"/>
          <w:jc w:val="center"/>
        </w:trPr>
        <w:tc>
          <w:tcPr>
            <w:tcW w:w="768" w:type="dxa"/>
          </w:tcPr>
          <w:p w14:paraId="7FFB78A2" w14:textId="77777777" w:rsidR="00453AD7" w:rsidRPr="000E12E0" w:rsidRDefault="00453AD7" w:rsidP="006416A6">
            <w:pPr>
              <w:pStyle w:val="Firstparagraph"/>
              <w:tabs>
                <w:tab w:val="num" w:pos="0"/>
              </w:tabs>
              <w:ind w:right="-115"/>
              <w:rPr>
                <w:sz w:val="14"/>
                <w:szCs w:val="14"/>
              </w:rPr>
            </w:pPr>
          </w:p>
        </w:tc>
        <w:tc>
          <w:tcPr>
            <w:tcW w:w="787" w:type="dxa"/>
          </w:tcPr>
          <w:p w14:paraId="2BE7F0F0" w14:textId="77777777" w:rsidR="00453AD7" w:rsidRPr="000E12E0" w:rsidRDefault="00453AD7" w:rsidP="006416A6">
            <w:pPr>
              <w:pStyle w:val="Firstparagraph"/>
              <w:tabs>
                <w:tab w:val="num" w:pos="0"/>
              </w:tabs>
              <w:ind w:right="-115"/>
              <w:rPr>
                <w:sz w:val="14"/>
                <w:szCs w:val="14"/>
              </w:rPr>
            </w:pPr>
          </w:p>
        </w:tc>
        <w:tc>
          <w:tcPr>
            <w:tcW w:w="850" w:type="dxa"/>
          </w:tcPr>
          <w:p w14:paraId="7C12F76F" w14:textId="77777777" w:rsidR="00453AD7" w:rsidRPr="000E12E0" w:rsidRDefault="00453AD7" w:rsidP="006416A6">
            <w:pPr>
              <w:pStyle w:val="Firstparagraph"/>
              <w:tabs>
                <w:tab w:val="num" w:pos="0"/>
              </w:tabs>
              <w:ind w:right="-115"/>
              <w:rPr>
                <w:sz w:val="14"/>
                <w:szCs w:val="14"/>
              </w:rPr>
            </w:pPr>
          </w:p>
        </w:tc>
        <w:tc>
          <w:tcPr>
            <w:tcW w:w="851" w:type="dxa"/>
          </w:tcPr>
          <w:p w14:paraId="7EAB4BC4" w14:textId="77777777" w:rsidR="00453AD7" w:rsidRPr="000E12E0" w:rsidRDefault="00453AD7" w:rsidP="006416A6">
            <w:pPr>
              <w:pStyle w:val="Firstparagraph"/>
              <w:tabs>
                <w:tab w:val="num" w:pos="0"/>
              </w:tabs>
              <w:ind w:right="-115"/>
              <w:rPr>
                <w:sz w:val="14"/>
                <w:szCs w:val="14"/>
              </w:rPr>
            </w:pPr>
          </w:p>
        </w:tc>
        <w:tc>
          <w:tcPr>
            <w:tcW w:w="850" w:type="dxa"/>
          </w:tcPr>
          <w:p w14:paraId="0C86945E" w14:textId="77777777" w:rsidR="00453AD7" w:rsidRPr="000E12E0" w:rsidRDefault="00453AD7" w:rsidP="006416A6">
            <w:pPr>
              <w:pStyle w:val="Firstparagraph"/>
              <w:tabs>
                <w:tab w:val="num" w:pos="0"/>
              </w:tabs>
              <w:ind w:right="-115"/>
              <w:rPr>
                <w:sz w:val="14"/>
                <w:szCs w:val="14"/>
              </w:rPr>
            </w:pPr>
          </w:p>
        </w:tc>
        <w:tc>
          <w:tcPr>
            <w:tcW w:w="851" w:type="dxa"/>
          </w:tcPr>
          <w:p w14:paraId="21F69EDC" w14:textId="77777777" w:rsidR="00453AD7" w:rsidRPr="000E12E0" w:rsidRDefault="00453AD7" w:rsidP="006416A6">
            <w:pPr>
              <w:pStyle w:val="Firstparagraph"/>
              <w:tabs>
                <w:tab w:val="num" w:pos="0"/>
              </w:tabs>
              <w:ind w:right="-115"/>
              <w:rPr>
                <w:sz w:val="14"/>
                <w:szCs w:val="14"/>
              </w:rPr>
            </w:pPr>
          </w:p>
        </w:tc>
        <w:tc>
          <w:tcPr>
            <w:tcW w:w="567" w:type="dxa"/>
          </w:tcPr>
          <w:p w14:paraId="0D39270E" w14:textId="77777777" w:rsidR="00453AD7" w:rsidRPr="000E12E0" w:rsidRDefault="00453AD7" w:rsidP="006416A6">
            <w:pPr>
              <w:pStyle w:val="Firstparagraph"/>
              <w:tabs>
                <w:tab w:val="num" w:pos="0"/>
              </w:tabs>
              <w:ind w:right="-115"/>
              <w:rPr>
                <w:sz w:val="14"/>
                <w:szCs w:val="14"/>
              </w:rPr>
            </w:pPr>
          </w:p>
        </w:tc>
        <w:tc>
          <w:tcPr>
            <w:tcW w:w="708" w:type="dxa"/>
          </w:tcPr>
          <w:p w14:paraId="425BEE0D" w14:textId="77777777" w:rsidR="00453AD7" w:rsidRPr="000E12E0" w:rsidRDefault="00453AD7" w:rsidP="006416A6">
            <w:pPr>
              <w:pStyle w:val="Firstparagraph"/>
              <w:tabs>
                <w:tab w:val="num" w:pos="0"/>
              </w:tabs>
              <w:ind w:right="-115"/>
              <w:rPr>
                <w:sz w:val="14"/>
                <w:szCs w:val="14"/>
              </w:rPr>
            </w:pPr>
          </w:p>
        </w:tc>
        <w:tc>
          <w:tcPr>
            <w:tcW w:w="676" w:type="dxa"/>
          </w:tcPr>
          <w:p w14:paraId="5C31DD01" w14:textId="77777777" w:rsidR="00453AD7" w:rsidRPr="000E12E0" w:rsidRDefault="00453AD7" w:rsidP="006416A6">
            <w:pPr>
              <w:pStyle w:val="Firstparagraph"/>
              <w:tabs>
                <w:tab w:val="num" w:pos="0"/>
              </w:tabs>
              <w:ind w:right="-115"/>
              <w:rPr>
                <w:sz w:val="14"/>
                <w:szCs w:val="14"/>
              </w:rPr>
            </w:pPr>
          </w:p>
        </w:tc>
        <w:tc>
          <w:tcPr>
            <w:tcW w:w="767" w:type="dxa"/>
          </w:tcPr>
          <w:p w14:paraId="6CF22FFC" w14:textId="77777777" w:rsidR="00453AD7" w:rsidRPr="000E12E0" w:rsidRDefault="00453AD7" w:rsidP="006416A6">
            <w:pPr>
              <w:pStyle w:val="Firstparagraph"/>
              <w:tabs>
                <w:tab w:val="num" w:pos="0"/>
              </w:tabs>
              <w:ind w:right="-115"/>
              <w:rPr>
                <w:sz w:val="14"/>
                <w:szCs w:val="14"/>
              </w:rPr>
            </w:pPr>
          </w:p>
        </w:tc>
        <w:tc>
          <w:tcPr>
            <w:tcW w:w="767" w:type="dxa"/>
          </w:tcPr>
          <w:p w14:paraId="6C6E1B12" w14:textId="77777777" w:rsidR="00453AD7" w:rsidRPr="000E12E0" w:rsidRDefault="00453AD7" w:rsidP="006416A6">
            <w:pPr>
              <w:pStyle w:val="Firstparagraph"/>
              <w:tabs>
                <w:tab w:val="num" w:pos="0"/>
              </w:tabs>
              <w:ind w:right="-115"/>
              <w:rPr>
                <w:sz w:val="14"/>
                <w:szCs w:val="14"/>
              </w:rPr>
            </w:pPr>
          </w:p>
        </w:tc>
        <w:tc>
          <w:tcPr>
            <w:tcW w:w="767" w:type="dxa"/>
          </w:tcPr>
          <w:p w14:paraId="649C0259" w14:textId="351B1E81" w:rsidR="00453AD7" w:rsidRPr="000E12E0" w:rsidRDefault="00453AD7" w:rsidP="006416A6">
            <w:pPr>
              <w:pStyle w:val="Firstparagraph"/>
              <w:tabs>
                <w:tab w:val="num" w:pos="0"/>
              </w:tabs>
              <w:ind w:right="-115"/>
              <w:rPr>
                <w:sz w:val="14"/>
                <w:szCs w:val="14"/>
              </w:rPr>
            </w:pPr>
          </w:p>
        </w:tc>
      </w:tr>
      <w:tr w:rsidR="00453AD7" w:rsidRPr="000E12E0" w14:paraId="2590D797" w14:textId="68F1AF67" w:rsidTr="00A67EF3">
        <w:trPr>
          <w:trHeight w:val="95"/>
          <w:jc w:val="center"/>
        </w:trPr>
        <w:tc>
          <w:tcPr>
            <w:tcW w:w="768" w:type="dxa"/>
          </w:tcPr>
          <w:p w14:paraId="74D9BA42" w14:textId="77777777" w:rsidR="00453AD7" w:rsidRPr="000E12E0" w:rsidRDefault="00453AD7" w:rsidP="006416A6">
            <w:pPr>
              <w:pStyle w:val="Firstparagraph"/>
              <w:tabs>
                <w:tab w:val="num" w:pos="0"/>
              </w:tabs>
              <w:ind w:right="-115"/>
              <w:rPr>
                <w:sz w:val="14"/>
                <w:szCs w:val="14"/>
              </w:rPr>
            </w:pPr>
          </w:p>
        </w:tc>
        <w:tc>
          <w:tcPr>
            <w:tcW w:w="787" w:type="dxa"/>
          </w:tcPr>
          <w:p w14:paraId="17E9BDD8" w14:textId="77777777" w:rsidR="00453AD7" w:rsidRPr="000E12E0" w:rsidRDefault="00453AD7" w:rsidP="006416A6">
            <w:pPr>
              <w:pStyle w:val="Firstparagraph"/>
              <w:tabs>
                <w:tab w:val="num" w:pos="0"/>
              </w:tabs>
              <w:ind w:right="-115"/>
              <w:rPr>
                <w:sz w:val="14"/>
                <w:szCs w:val="14"/>
              </w:rPr>
            </w:pPr>
          </w:p>
        </w:tc>
        <w:tc>
          <w:tcPr>
            <w:tcW w:w="850" w:type="dxa"/>
          </w:tcPr>
          <w:p w14:paraId="7D24CFD9" w14:textId="77777777" w:rsidR="00453AD7" w:rsidRPr="000E12E0" w:rsidRDefault="00453AD7" w:rsidP="006416A6">
            <w:pPr>
              <w:pStyle w:val="Firstparagraph"/>
              <w:tabs>
                <w:tab w:val="num" w:pos="0"/>
              </w:tabs>
              <w:ind w:right="-115"/>
              <w:rPr>
                <w:sz w:val="14"/>
                <w:szCs w:val="14"/>
              </w:rPr>
            </w:pPr>
          </w:p>
        </w:tc>
        <w:tc>
          <w:tcPr>
            <w:tcW w:w="851" w:type="dxa"/>
          </w:tcPr>
          <w:p w14:paraId="0846A382" w14:textId="77777777" w:rsidR="00453AD7" w:rsidRPr="000E12E0" w:rsidRDefault="00453AD7" w:rsidP="006416A6">
            <w:pPr>
              <w:pStyle w:val="Firstparagraph"/>
              <w:tabs>
                <w:tab w:val="num" w:pos="0"/>
              </w:tabs>
              <w:ind w:right="-115"/>
              <w:rPr>
                <w:sz w:val="14"/>
                <w:szCs w:val="14"/>
              </w:rPr>
            </w:pPr>
          </w:p>
        </w:tc>
        <w:tc>
          <w:tcPr>
            <w:tcW w:w="850" w:type="dxa"/>
          </w:tcPr>
          <w:p w14:paraId="18FB6674" w14:textId="77777777" w:rsidR="00453AD7" w:rsidRPr="000E12E0" w:rsidRDefault="00453AD7" w:rsidP="006416A6">
            <w:pPr>
              <w:pStyle w:val="Firstparagraph"/>
              <w:tabs>
                <w:tab w:val="num" w:pos="0"/>
              </w:tabs>
              <w:ind w:right="-115"/>
              <w:rPr>
                <w:sz w:val="14"/>
                <w:szCs w:val="14"/>
              </w:rPr>
            </w:pPr>
          </w:p>
        </w:tc>
        <w:tc>
          <w:tcPr>
            <w:tcW w:w="851" w:type="dxa"/>
          </w:tcPr>
          <w:p w14:paraId="7F963AC4" w14:textId="77777777" w:rsidR="00453AD7" w:rsidRPr="000E12E0" w:rsidRDefault="00453AD7" w:rsidP="006416A6">
            <w:pPr>
              <w:pStyle w:val="Firstparagraph"/>
              <w:tabs>
                <w:tab w:val="num" w:pos="0"/>
              </w:tabs>
              <w:ind w:right="-115"/>
              <w:rPr>
                <w:sz w:val="14"/>
                <w:szCs w:val="14"/>
              </w:rPr>
            </w:pPr>
          </w:p>
        </w:tc>
        <w:tc>
          <w:tcPr>
            <w:tcW w:w="567" w:type="dxa"/>
          </w:tcPr>
          <w:p w14:paraId="41596E1C" w14:textId="77777777" w:rsidR="00453AD7" w:rsidRPr="000E12E0" w:rsidRDefault="00453AD7" w:rsidP="006416A6">
            <w:pPr>
              <w:pStyle w:val="Firstparagraph"/>
              <w:tabs>
                <w:tab w:val="num" w:pos="0"/>
              </w:tabs>
              <w:ind w:right="-115"/>
              <w:rPr>
                <w:sz w:val="14"/>
                <w:szCs w:val="14"/>
              </w:rPr>
            </w:pPr>
          </w:p>
        </w:tc>
        <w:tc>
          <w:tcPr>
            <w:tcW w:w="708" w:type="dxa"/>
          </w:tcPr>
          <w:p w14:paraId="1EE1FA38" w14:textId="77777777" w:rsidR="00453AD7" w:rsidRPr="000E12E0" w:rsidRDefault="00453AD7" w:rsidP="006416A6">
            <w:pPr>
              <w:pStyle w:val="Firstparagraph"/>
              <w:tabs>
                <w:tab w:val="num" w:pos="0"/>
              </w:tabs>
              <w:ind w:right="-115"/>
              <w:rPr>
                <w:sz w:val="14"/>
                <w:szCs w:val="14"/>
              </w:rPr>
            </w:pPr>
          </w:p>
        </w:tc>
        <w:tc>
          <w:tcPr>
            <w:tcW w:w="676" w:type="dxa"/>
          </w:tcPr>
          <w:p w14:paraId="5E490C36" w14:textId="77777777" w:rsidR="00453AD7" w:rsidRPr="000E12E0" w:rsidRDefault="00453AD7" w:rsidP="006416A6">
            <w:pPr>
              <w:pStyle w:val="Firstparagraph"/>
              <w:tabs>
                <w:tab w:val="num" w:pos="0"/>
              </w:tabs>
              <w:ind w:right="-115"/>
              <w:rPr>
                <w:sz w:val="14"/>
                <w:szCs w:val="14"/>
              </w:rPr>
            </w:pPr>
          </w:p>
        </w:tc>
        <w:tc>
          <w:tcPr>
            <w:tcW w:w="767" w:type="dxa"/>
          </w:tcPr>
          <w:p w14:paraId="3366539A" w14:textId="77777777" w:rsidR="00453AD7" w:rsidRPr="000E12E0" w:rsidRDefault="00453AD7" w:rsidP="006416A6">
            <w:pPr>
              <w:pStyle w:val="Firstparagraph"/>
              <w:tabs>
                <w:tab w:val="num" w:pos="0"/>
              </w:tabs>
              <w:ind w:right="-115"/>
              <w:rPr>
                <w:sz w:val="14"/>
                <w:szCs w:val="14"/>
              </w:rPr>
            </w:pPr>
          </w:p>
        </w:tc>
        <w:tc>
          <w:tcPr>
            <w:tcW w:w="767" w:type="dxa"/>
          </w:tcPr>
          <w:p w14:paraId="77A20891" w14:textId="77777777" w:rsidR="00453AD7" w:rsidRPr="000E12E0" w:rsidRDefault="00453AD7" w:rsidP="006416A6">
            <w:pPr>
              <w:pStyle w:val="Firstparagraph"/>
              <w:tabs>
                <w:tab w:val="num" w:pos="0"/>
              </w:tabs>
              <w:ind w:right="-115"/>
              <w:rPr>
                <w:sz w:val="14"/>
                <w:szCs w:val="14"/>
              </w:rPr>
            </w:pPr>
          </w:p>
        </w:tc>
        <w:tc>
          <w:tcPr>
            <w:tcW w:w="767" w:type="dxa"/>
          </w:tcPr>
          <w:p w14:paraId="1E2FA9C6" w14:textId="77777777" w:rsidR="00453AD7" w:rsidRPr="000E12E0" w:rsidRDefault="00453AD7" w:rsidP="006416A6">
            <w:pPr>
              <w:pStyle w:val="Firstparagraph"/>
              <w:tabs>
                <w:tab w:val="num" w:pos="0"/>
              </w:tabs>
              <w:ind w:right="-115"/>
              <w:rPr>
                <w:sz w:val="14"/>
                <w:szCs w:val="14"/>
              </w:rPr>
            </w:pPr>
          </w:p>
        </w:tc>
      </w:tr>
      <w:tr w:rsidR="00453AD7" w:rsidRPr="000E12E0" w14:paraId="1CAE1FDB" w14:textId="5CB072D3" w:rsidTr="00A67EF3">
        <w:trPr>
          <w:trHeight w:val="144"/>
          <w:jc w:val="center"/>
        </w:trPr>
        <w:tc>
          <w:tcPr>
            <w:tcW w:w="768" w:type="dxa"/>
          </w:tcPr>
          <w:p w14:paraId="061ACD32" w14:textId="77777777" w:rsidR="00453AD7" w:rsidRPr="000E12E0" w:rsidRDefault="00453AD7" w:rsidP="007A6CD8">
            <w:pPr>
              <w:pStyle w:val="Firstparagraph"/>
              <w:tabs>
                <w:tab w:val="num" w:pos="0"/>
              </w:tabs>
              <w:ind w:right="-115"/>
              <w:rPr>
                <w:sz w:val="14"/>
                <w:szCs w:val="14"/>
              </w:rPr>
            </w:pPr>
          </w:p>
        </w:tc>
        <w:tc>
          <w:tcPr>
            <w:tcW w:w="787" w:type="dxa"/>
          </w:tcPr>
          <w:p w14:paraId="78BD8064" w14:textId="77777777" w:rsidR="00453AD7" w:rsidRPr="000E12E0" w:rsidRDefault="00453AD7" w:rsidP="007A6CD8">
            <w:pPr>
              <w:pStyle w:val="Firstparagraph"/>
              <w:tabs>
                <w:tab w:val="num" w:pos="0"/>
              </w:tabs>
              <w:ind w:right="-115"/>
              <w:rPr>
                <w:sz w:val="14"/>
                <w:szCs w:val="14"/>
              </w:rPr>
            </w:pPr>
          </w:p>
        </w:tc>
        <w:tc>
          <w:tcPr>
            <w:tcW w:w="850" w:type="dxa"/>
          </w:tcPr>
          <w:p w14:paraId="18F387D9" w14:textId="77777777" w:rsidR="00453AD7" w:rsidRPr="000E12E0" w:rsidRDefault="00453AD7" w:rsidP="007A6CD8">
            <w:pPr>
              <w:pStyle w:val="Firstparagraph"/>
              <w:tabs>
                <w:tab w:val="num" w:pos="0"/>
              </w:tabs>
              <w:ind w:right="-115"/>
              <w:rPr>
                <w:sz w:val="14"/>
                <w:szCs w:val="14"/>
              </w:rPr>
            </w:pPr>
          </w:p>
        </w:tc>
        <w:tc>
          <w:tcPr>
            <w:tcW w:w="851" w:type="dxa"/>
          </w:tcPr>
          <w:p w14:paraId="51AF4B8D" w14:textId="77777777" w:rsidR="00453AD7" w:rsidRPr="000E12E0" w:rsidRDefault="00453AD7" w:rsidP="007A6CD8">
            <w:pPr>
              <w:pStyle w:val="Firstparagraph"/>
              <w:tabs>
                <w:tab w:val="num" w:pos="0"/>
              </w:tabs>
              <w:ind w:right="-115"/>
              <w:rPr>
                <w:sz w:val="14"/>
                <w:szCs w:val="14"/>
              </w:rPr>
            </w:pPr>
          </w:p>
        </w:tc>
        <w:tc>
          <w:tcPr>
            <w:tcW w:w="850" w:type="dxa"/>
          </w:tcPr>
          <w:p w14:paraId="4CF23125" w14:textId="77777777" w:rsidR="00453AD7" w:rsidRPr="000E12E0" w:rsidRDefault="00453AD7" w:rsidP="007A6CD8">
            <w:pPr>
              <w:pStyle w:val="Firstparagraph"/>
              <w:tabs>
                <w:tab w:val="num" w:pos="0"/>
              </w:tabs>
              <w:ind w:right="-115"/>
              <w:rPr>
                <w:sz w:val="14"/>
                <w:szCs w:val="14"/>
              </w:rPr>
            </w:pPr>
          </w:p>
        </w:tc>
        <w:tc>
          <w:tcPr>
            <w:tcW w:w="851" w:type="dxa"/>
          </w:tcPr>
          <w:p w14:paraId="025438E1" w14:textId="77777777" w:rsidR="00453AD7" w:rsidRPr="000E12E0" w:rsidRDefault="00453AD7" w:rsidP="007A6CD8">
            <w:pPr>
              <w:pStyle w:val="Firstparagraph"/>
              <w:tabs>
                <w:tab w:val="num" w:pos="0"/>
              </w:tabs>
              <w:ind w:right="-115"/>
              <w:rPr>
                <w:sz w:val="14"/>
                <w:szCs w:val="14"/>
              </w:rPr>
            </w:pPr>
          </w:p>
        </w:tc>
        <w:tc>
          <w:tcPr>
            <w:tcW w:w="567" w:type="dxa"/>
          </w:tcPr>
          <w:p w14:paraId="7416BA72" w14:textId="77777777" w:rsidR="00453AD7" w:rsidRPr="000E12E0" w:rsidRDefault="00453AD7" w:rsidP="007A6CD8">
            <w:pPr>
              <w:pStyle w:val="Firstparagraph"/>
              <w:tabs>
                <w:tab w:val="num" w:pos="0"/>
              </w:tabs>
              <w:ind w:right="-115"/>
              <w:rPr>
                <w:sz w:val="14"/>
                <w:szCs w:val="14"/>
              </w:rPr>
            </w:pPr>
          </w:p>
        </w:tc>
        <w:tc>
          <w:tcPr>
            <w:tcW w:w="708" w:type="dxa"/>
          </w:tcPr>
          <w:p w14:paraId="2C32C58C" w14:textId="77777777" w:rsidR="00453AD7" w:rsidRPr="000E12E0" w:rsidRDefault="00453AD7" w:rsidP="007A6CD8">
            <w:pPr>
              <w:pStyle w:val="Firstparagraph"/>
              <w:tabs>
                <w:tab w:val="num" w:pos="0"/>
              </w:tabs>
              <w:ind w:right="-115"/>
              <w:rPr>
                <w:sz w:val="14"/>
                <w:szCs w:val="14"/>
              </w:rPr>
            </w:pPr>
          </w:p>
        </w:tc>
        <w:tc>
          <w:tcPr>
            <w:tcW w:w="676" w:type="dxa"/>
          </w:tcPr>
          <w:p w14:paraId="76395DBC" w14:textId="77777777" w:rsidR="00453AD7" w:rsidRPr="000E12E0" w:rsidRDefault="00453AD7" w:rsidP="007A6CD8">
            <w:pPr>
              <w:pStyle w:val="Firstparagraph"/>
              <w:tabs>
                <w:tab w:val="num" w:pos="0"/>
              </w:tabs>
              <w:ind w:right="-115"/>
              <w:rPr>
                <w:sz w:val="14"/>
                <w:szCs w:val="14"/>
              </w:rPr>
            </w:pPr>
          </w:p>
        </w:tc>
        <w:tc>
          <w:tcPr>
            <w:tcW w:w="767" w:type="dxa"/>
          </w:tcPr>
          <w:p w14:paraId="69C2FF65" w14:textId="77777777" w:rsidR="00453AD7" w:rsidRPr="000E12E0" w:rsidRDefault="00453AD7" w:rsidP="007A6CD8">
            <w:pPr>
              <w:pStyle w:val="Firstparagraph"/>
              <w:tabs>
                <w:tab w:val="num" w:pos="0"/>
              </w:tabs>
              <w:ind w:right="-115"/>
              <w:rPr>
                <w:sz w:val="14"/>
                <w:szCs w:val="14"/>
              </w:rPr>
            </w:pPr>
          </w:p>
        </w:tc>
        <w:tc>
          <w:tcPr>
            <w:tcW w:w="767" w:type="dxa"/>
          </w:tcPr>
          <w:p w14:paraId="5138DAFC" w14:textId="77777777" w:rsidR="00453AD7" w:rsidRPr="000E12E0" w:rsidRDefault="00453AD7" w:rsidP="007A6CD8">
            <w:pPr>
              <w:pStyle w:val="Firstparagraph"/>
              <w:tabs>
                <w:tab w:val="num" w:pos="0"/>
              </w:tabs>
              <w:ind w:right="-115"/>
              <w:rPr>
                <w:sz w:val="14"/>
                <w:szCs w:val="14"/>
              </w:rPr>
            </w:pPr>
          </w:p>
        </w:tc>
        <w:tc>
          <w:tcPr>
            <w:tcW w:w="767" w:type="dxa"/>
          </w:tcPr>
          <w:p w14:paraId="26FB95CA" w14:textId="57116412" w:rsidR="00453AD7" w:rsidRPr="000E12E0" w:rsidRDefault="00453AD7" w:rsidP="007A6CD8">
            <w:pPr>
              <w:pStyle w:val="Firstparagraph"/>
              <w:tabs>
                <w:tab w:val="num" w:pos="0"/>
              </w:tabs>
              <w:ind w:right="-115"/>
              <w:rPr>
                <w:sz w:val="14"/>
                <w:szCs w:val="14"/>
              </w:rPr>
            </w:pPr>
          </w:p>
        </w:tc>
      </w:tr>
    </w:tbl>
    <w:p w14:paraId="16D711FA" w14:textId="6A0F359D" w:rsidR="00977681" w:rsidRPr="000E12E0" w:rsidRDefault="00983D4D" w:rsidP="007A6CD8">
      <w:pPr>
        <w:pStyle w:val="Textoindependiente"/>
        <w:tabs>
          <w:tab w:val="num" w:pos="0"/>
        </w:tabs>
        <w:spacing w:before="0"/>
        <w:ind w:right="-115"/>
        <w:jc w:val="center"/>
      </w:pPr>
      <w:r w:rsidRPr="000E12E0">
        <w:t xml:space="preserve">Tabla1, Mediciones </w:t>
      </w:r>
      <w:r w:rsidR="007C238B" w:rsidRPr="000E12E0">
        <w:t xml:space="preserve">del periodo y </w:t>
      </w:r>
      <w:r w:rsidR="000C4A16" w:rsidRPr="000E12E0">
        <w:t>promedio</w:t>
      </w:r>
    </w:p>
    <w:p w14:paraId="65058104" w14:textId="77777777" w:rsidR="002D5713" w:rsidRPr="000E12E0" w:rsidRDefault="002D5713" w:rsidP="002D5713">
      <w:pPr>
        <w:pStyle w:val="Textoindependiente"/>
      </w:pPr>
    </w:p>
    <w:p w14:paraId="37A08A36" w14:textId="1598A900" w:rsidR="007025F1" w:rsidRPr="000E12E0" w:rsidRDefault="009F7FA1" w:rsidP="006416A6">
      <w:pPr>
        <w:pStyle w:val="Ttulo2"/>
        <w:numPr>
          <w:ilvl w:val="0"/>
          <w:numId w:val="0"/>
        </w:numPr>
        <w:tabs>
          <w:tab w:val="num" w:pos="0"/>
        </w:tabs>
        <w:ind w:right="-115"/>
      </w:pPr>
      <w:bookmarkStart w:id="4" w:name="cuestiones"/>
      <w:r w:rsidRPr="000E12E0">
        <w:t>Cuestiones</w:t>
      </w:r>
      <w:bookmarkEnd w:id="4"/>
    </w:p>
    <w:p w14:paraId="24E300A7" w14:textId="6EAC897D" w:rsidR="007025F1" w:rsidRPr="000E12E0" w:rsidRDefault="009F7FA1" w:rsidP="003E3E6B">
      <w:pPr>
        <w:pStyle w:val="Textoindependiente"/>
        <w:numPr>
          <w:ilvl w:val="0"/>
          <w:numId w:val="2"/>
        </w:numPr>
        <w:tabs>
          <w:tab w:val="clear" w:pos="720"/>
          <w:tab w:val="num" w:pos="0"/>
          <w:tab w:val="num" w:pos="284"/>
        </w:tabs>
        <w:ind w:left="0" w:right="-115" w:firstLine="0"/>
        <w:jc w:val="both"/>
      </w:pPr>
      <w:r w:rsidRPr="000E12E0">
        <w:t xml:space="preserve">Inserte la gráfica </w:t>
      </w:r>
      <w:r w:rsidR="002855E9" w:rsidRPr="000E12E0">
        <w:t>resultante de los datos</w:t>
      </w:r>
      <w:r w:rsidR="005C2839" w:rsidRPr="000E12E0">
        <w:t xml:space="preserve"> </w:t>
      </w:r>
      <m:oMath>
        <m:r>
          <w:rPr>
            <w:rFonts w:ascii="Cambria Math" w:hAnsi="Cambria Math"/>
            <w:sz w:val="20"/>
            <w:szCs w:val="20"/>
          </w:rPr>
          <m:t>Ln T</m:t>
        </m:r>
      </m:oMath>
      <w:r w:rsidR="005C2839" w:rsidRPr="000E12E0">
        <w:rPr>
          <w:sz w:val="20"/>
          <w:szCs w:val="20"/>
        </w:rPr>
        <w:t xml:space="preserve"> </w:t>
      </w:r>
      <w:r w:rsidRPr="000E12E0">
        <w:t xml:space="preserve">frente a </w:t>
      </w:r>
      <m:oMath>
        <m:r>
          <w:rPr>
            <w:rFonts w:ascii="Cambria Math" w:hAnsi="Cambria Math"/>
            <w:sz w:val="20"/>
            <w:szCs w:val="20"/>
          </w:rPr>
          <m:t>Ln l</m:t>
        </m:r>
      </m:oMath>
      <w:r w:rsidR="00042060" w:rsidRPr="000E12E0">
        <w:rPr>
          <w:rFonts w:ascii="Cambria Math" w:hAnsi="Cambria Math"/>
          <w:i/>
          <w:sz w:val="20"/>
          <w:szCs w:val="20"/>
        </w:rPr>
        <w:t xml:space="preserve"> </w:t>
      </w:r>
      <w:r w:rsidRPr="000E12E0">
        <w:t xml:space="preserve">obtenidos de la tabla </w:t>
      </w:r>
      <w:r w:rsidR="00042060" w:rsidRPr="000E12E0">
        <w:t xml:space="preserve">2 </w:t>
      </w:r>
      <w:r w:rsidRPr="000E12E0">
        <w:t>anterior y la recta de ajuste lineal.</w:t>
      </w:r>
    </w:p>
    <w:p w14:paraId="6072AA0A" w14:textId="77777777" w:rsidR="005F17EF" w:rsidRPr="000E12E0" w:rsidRDefault="005F17EF" w:rsidP="006416A6">
      <w:pPr>
        <w:pStyle w:val="Textoindependiente"/>
        <w:tabs>
          <w:tab w:val="num" w:pos="0"/>
        </w:tabs>
        <w:ind w:right="-115"/>
        <w:jc w:val="both"/>
      </w:pPr>
    </w:p>
    <w:p w14:paraId="7AC317C5" w14:textId="77777777" w:rsidR="00091EA0" w:rsidRPr="000E12E0" w:rsidRDefault="00091EA0" w:rsidP="006416A6">
      <w:pPr>
        <w:pStyle w:val="Textoindependiente"/>
        <w:tabs>
          <w:tab w:val="num" w:pos="0"/>
        </w:tabs>
        <w:ind w:right="-115"/>
        <w:jc w:val="both"/>
      </w:pPr>
    </w:p>
    <w:p w14:paraId="5F48E2E1" w14:textId="77777777" w:rsidR="00091EA0" w:rsidRPr="000E12E0" w:rsidRDefault="00091EA0" w:rsidP="006416A6">
      <w:pPr>
        <w:pStyle w:val="Textoindependiente"/>
        <w:tabs>
          <w:tab w:val="num" w:pos="0"/>
        </w:tabs>
        <w:ind w:right="-115"/>
        <w:jc w:val="both"/>
      </w:pPr>
    </w:p>
    <w:p w14:paraId="22C97161" w14:textId="77777777" w:rsidR="00091EA0" w:rsidRPr="000E12E0" w:rsidRDefault="00091EA0" w:rsidP="006416A6">
      <w:pPr>
        <w:pStyle w:val="Textoindependiente"/>
        <w:tabs>
          <w:tab w:val="num" w:pos="0"/>
        </w:tabs>
        <w:ind w:right="-115"/>
        <w:jc w:val="both"/>
      </w:pPr>
    </w:p>
    <w:p w14:paraId="097DB27C" w14:textId="2B3A3888" w:rsidR="007025F1" w:rsidRPr="000E12E0" w:rsidRDefault="009F7FA1" w:rsidP="006416A6">
      <w:pPr>
        <w:pStyle w:val="Textoindependiente"/>
        <w:numPr>
          <w:ilvl w:val="0"/>
          <w:numId w:val="2"/>
        </w:numPr>
        <w:tabs>
          <w:tab w:val="clear" w:pos="720"/>
          <w:tab w:val="num" w:pos="0"/>
          <w:tab w:val="num" w:pos="284"/>
        </w:tabs>
        <w:ind w:left="0" w:right="-115" w:firstLine="0"/>
        <w:jc w:val="both"/>
      </w:pPr>
      <w:r w:rsidRPr="000E12E0">
        <w:t xml:space="preserve">Calcule la pendiente, la ordenada en el origen, y el coeficiente de correlación lineal de la recta anterior mediante ajuste por </w:t>
      </w:r>
      <w:r w:rsidR="00320D7F" w:rsidRPr="000E12E0">
        <w:t>mínimos</w:t>
      </w:r>
      <w:r w:rsidRPr="000E12E0">
        <w:t xml:space="preserve"> cuadrados.</w:t>
      </w:r>
    </w:p>
    <w:p w14:paraId="0BEF9AA7" w14:textId="77777777" w:rsidR="00E71A98" w:rsidRPr="000E12E0" w:rsidRDefault="00E71A98" w:rsidP="00E71A98">
      <w:pPr>
        <w:pStyle w:val="Textoindependiente"/>
        <w:tabs>
          <w:tab w:val="num" w:pos="0"/>
          <w:tab w:val="num" w:pos="284"/>
        </w:tabs>
        <w:ind w:right="-115"/>
        <w:jc w:val="both"/>
      </w:pPr>
    </w:p>
    <w:tbl>
      <w:tblPr>
        <w:tblW w:w="223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4247"/>
      </w:tblGrid>
      <w:tr w:rsidR="007025F1" w:rsidRPr="000E12E0" w14:paraId="299C0118" w14:textId="77777777" w:rsidTr="00677511">
        <w:trPr>
          <w:jc w:val="center"/>
        </w:trPr>
        <w:tc>
          <w:tcPr>
            <w:tcW w:w="4248" w:type="dxa"/>
          </w:tcPr>
          <w:p w14:paraId="3634FB5D" w14:textId="77777777" w:rsidR="007025F1" w:rsidRPr="000E12E0" w:rsidRDefault="009F7FA1" w:rsidP="006416A6">
            <w:pPr>
              <w:pStyle w:val="TableContents"/>
              <w:tabs>
                <w:tab w:val="num" w:pos="0"/>
              </w:tabs>
              <w:ind w:left="0" w:right="-115"/>
              <w:jc w:val="both"/>
            </w:pPr>
            <m:oMathPara>
              <m:oMathParaPr>
                <m:jc m:val="left"/>
              </m:oMathParaPr>
              <m:oMath>
                <m:r>
                  <w:rPr>
                    <w:rFonts w:ascii="Cambria Math" w:hAnsi="Cambria Math"/>
                  </w:rPr>
                  <m:t>a±</m:t>
                </m:r>
                <m:sSub>
                  <m:sSubPr>
                    <m:ctrlPr>
                      <w:rPr>
                        <w:rFonts w:ascii="Cambria Math" w:hAnsi="Cambria Math"/>
                      </w:rPr>
                    </m:ctrlPr>
                  </m:sSubPr>
                  <m:e>
                    <m:r>
                      <w:rPr>
                        <w:rFonts w:ascii="Cambria Math" w:hAnsi="Cambria Math"/>
                      </w:rPr>
                      <m:t>ε</m:t>
                    </m:r>
                  </m:e>
                  <m:sub>
                    <m:r>
                      <w:rPr>
                        <w:rFonts w:ascii="Cambria Math" w:hAnsi="Cambria Math"/>
                      </w:rPr>
                      <m:t>a</m:t>
                    </m:r>
                  </m:sub>
                </m:sSub>
                <m:r>
                  <w:rPr>
                    <w:rFonts w:ascii="Cambria Math" w:hAnsi="Cambria Math"/>
                  </w:rPr>
                  <m:t>=</m:t>
                </m:r>
              </m:oMath>
            </m:oMathPara>
          </w:p>
        </w:tc>
      </w:tr>
      <w:tr w:rsidR="007025F1" w:rsidRPr="000E12E0" w14:paraId="744DA024" w14:textId="77777777" w:rsidTr="00677511">
        <w:trPr>
          <w:jc w:val="center"/>
        </w:trPr>
        <w:tc>
          <w:tcPr>
            <w:tcW w:w="4248" w:type="dxa"/>
          </w:tcPr>
          <w:p w14:paraId="60E2B52E" w14:textId="77777777" w:rsidR="007025F1" w:rsidRPr="000E12E0" w:rsidRDefault="009F7FA1" w:rsidP="006416A6">
            <w:pPr>
              <w:pStyle w:val="TableContents"/>
              <w:tabs>
                <w:tab w:val="num" w:pos="0"/>
              </w:tabs>
              <w:ind w:left="0" w:right="-115"/>
              <w:jc w:val="both"/>
            </w:pPr>
            <m:oMathPara>
              <m:oMathParaPr>
                <m:jc m:val="left"/>
              </m:oMathParaPr>
              <m:oMath>
                <m:r>
                  <w:rPr>
                    <w:rFonts w:ascii="Cambria Math" w:hAnsi="Cambria Math"/>
                  </w:rPr>
                  <m:t>b±</m:t>
                </m:r>
                <m:sSub>
                  <m:sSubPr>
                    <m:ctrlPr>
                      <w:rPr>
                        <w:rFonts w:ascii="Cambria Math" w:hAnsi="Cambria Math"/>
                      </w:rPr>
                    </m:ctrlPr>
                  </m:sSubPr>
                  <m:e>
                    <m:r>
                      <w:rPr>
                        <w:rFonts w:ascii="Cambria Math" w:hAnsi="Cambria Math"/>
                      </w:rPr>
                      <m:t>ε</m:t>
                    </m:r>
                  </m:e>
                  <m:sub>
                    <m:r>
                      <w:rPr>
                        <w:rFonts w:ascii="Cambria Math" w:hAnsi="Cambria Math"/>
                      </w:rPr>
                      <m:t>b</m:t>
                    </m:r>
                  </m:sub>
                </m:sSub>
                <m:r>
                  <w:rPr>
                    <w:rFonts w:ascii="Cambria Math" w:hAnsi="Cambria Math"/>
                  </w:rPr>
                  <m:t>=</m:t>
                </m:r>
              </m:oMath>
            </m:oMathPara>
          </w:p>
        </w:tc>
      </w:tr>
      <w:tr w:rsidR="007025F1" w:rsidRPr="000E12E0" w14:paraId="2AB1BA19" w14:textId="77777777" w:rsidTr="00677511">
        <w:trPr>
          <w:jc w:val="center"/>
        </w:trPr>
        <w:tc>
          <w:tcPr>
            <w:tcW w:w="4248" w:type="dxa"/>
          </w:tcPr>
          <w:p w14:paraId="61057DA3" w14:textId="77777777" w:rsidR="007025F1" w:rsidRPr="000E12E0" w:rsidRDefault="009F7FA1" w:rsidP="006416A6">
            <w:pPr>
              <w:pStyle w:val="TableContents"/>
              <w:tabs>
                <w:tab w:val="num" w:pos="0"/>
              </w:tabs>
              <w:ind w:left="0" w:right="-115"/>
              <w:jc w:val="both"/>
            </w:pPr>
            <m:oMathPara>
              <m:oMathParaPr>
                <m:jc m:val="left"/>
              </m:oMathParaPr>
              <m:oMath>
                <m:r>
                  <w:rPr>
                    <w:rFonts w:ascii="Cambria Math" w:hAnsi="Cambria Math"/>
                  </w:rPr>
                  <m:t>r=</m:t>
                </m:r>
              </m:oMath>
            </m:oMathPara>
          </w:p>
        </w:tc>
      </w:tr>
    </w:tbl>
    <w:p w14:paraId="3C45ECD4" w14:textId="77777777" w:rsidR="00E71A98" w:rsidRPr="000E12E0" w:rsidRDefault="00E71A98" w:rsidP="00E71A98">
      <w:pPr>
        <w:pStyle w:val="Textoindependiente"/>
        <w:tabs>
          <w:tab w:val="num" w:pos="720"/>
        </w:tabs>
        <w:ind w:right="-115"/>
        <w:jc w:val="both"/>
      </w:pPr>
    </w:p>
    <w:p w14:paraId="7AAC971E" w14:textId="51A60FDE" w:rsidR="007025F1" w:rsidRPr="000E12E0" w:rsidRDefault="009F7FA1" w:rsidP="003E3E6B">
      <w:pPr>
        <w:pStyle w:val="Textoindependiente"/>
        <w:numPr>
          <w:ilvl w:val="0"/>
          <w:numId w:val="2"/>
        </w:numPr>
        <w:tabs>
          <w:tab w:val="clear" w:pos="720"/>
          <w:tab w:val="num" w:pos="0"/>
          <w:tab w:val="num" w:pos="284"/>
        </w:tabs>
        <w:ind w:left="0" w:right="-115" w:firstLine="0"/>
        <w:jc w:val="both"/>
      </w:pPr>
      <w:r w:rsidRPr="000E12E0">
        <w:t>Con la ayuda de la</w:t>
      </w:r>
      <w:r w:rsidR="00AE5E76" w:rsidRPr="000E12E0">
        <w:t xml:space="preserve"> ecuación </w:t>
      </w:r>
      <m:oMath>
        <m:r>
          <w:rPr>
            <w:rFonts w:ascii="Cambria Math" w:hAnsi="Cambria Math"/>
          </w:rPr>
          <m:t xml:space="preserve">T=2 π </m:t>
        </m:r>
        <m:rad>
          <m:radPr>
            <m:degHide m:val="1"/>
            <m:ctrlPr>
              <w:rPr>
                <w:rFonts w:ascii="Cambria Math" w:hAnsi="Cambria Math"/>
                <w:i/>
              </w:rPr>
            </m:ctrlPr>
          </m:radPr>
          <m:deg/>
          <m:e>
            <m:r>
              <w:rPr>
                <w:rFonts w:ascii="Cambria Math" w:hAnsi="Cambria Math"/>
              </w:rPr>
              <m:t>l/g</m:t>
            </m:r>
          </m:e>
        </m:rad>
      </m:oMath>
      <w:r w:rsidR="00AE5E76" w:rsidRPr="000E12E0">
        <w:t xml:space="preserve"> </w:t>
      </w:r>
      <w:r w:rsidR="00CA4666">
        <w:t xml:space="preserve"> y los valores obtenidos en el apartado anterior </w:t>
      </w:r>
      <w:r w:rsidRPr="000E12E0">
        <w:t xml:space="preserve">hallar el valor de </w:t>
      </w:r>
      <m:oMath>
        <m:r>
          <w:rPr>
            <w:rFonts w:ascii="Cambria Math" w:hAnsi="Cambria Math"/>
          </w:rPr>
          <m:t>g</m:t>
        </m:r>
      </m:oMath>
      <w:r w:rsidRPr="000E12E0">
        <w:t>.</w:t>
      </w:r>
    </w:p>
    <w:tbl>
      <w:tblPr>
        <w:tblW w:w="2381" w:type="pct"/>
        <w:jc w:val="center"/>
        <w:tblLayout w:type="fixed"/>
        <w:tblCellMar>
          <w:left w:w="0" w:type="dxa"/>
          <w:right w:w="0" w:type="dxa"/>
        </w:tblCellMar>
        <w:tblLook w:val="04A0" w:firstRow="1" w:lastRow="0" w:firstColumn="1" w:lastColumn="0" w:noHBand="0" w:noVBand="1"/>
      </w:tblPr>
      <w:tblGrid>
        <w:gridCol w:w="4531"/>
      </w:tblGrid>
      <w:tr w:rsidR="007025F1" w:rsidRPr="000E12E0" w14:paraId="6C77A951" w14:textId="77777777" w:rsidTr="00677511">
        <w:trPr>
          <w:jc w:val="center"/>
        </w:trPr>
        <w:tc>
          <w:tcPr>
            <w:tcW w:w="4531" w:type="dxa"/>
            <w:tcBorders>
              <w:top w:val="single" w:sz="4" w:space="0" w:color="auto"/>
              <w:left w:val="single" w:sz="4" w:space="0" w:color="auto"/>
              <w:bottom w:val="single" w:sz="4" w:space="0" w:color="auto"/>
              <w:right w:val="single" w:sz="4" w:space="0" w:color="auto"/>
            </w:tcBorders>
          </w:tcPr>
          <w:p w14:paraId="4A2E4771" w14:textId="3904013C" w:rsidR="007025F1" w:rsidRPr="000E12E0" w:rsidRDefault="00AE5E76" w:rsidP="006416A6">
            <w:pPr>
              <w:pStyle w:val="TableContents"/>
              <w:tabs>
                <w:tab w:val="num" w:pos="0"/>
              </w:tabs>
              <w:ind w:left="0" w:right="-115"/>
              <w:jc w:val="both"/>
            </w:pPr>
            <m:oMathPara>
              <m:oMathParaPr>
                <m:jc m:val="left"/>
              </m:oMathParaPr>
              <m:oMath>
                <m:r>
                  <w:rPr>
                    <w:rFonts w:ascii="Cambria Math" w:hAnsi="Cambria Math"/>
                  </w:rPr>
                  <m:t>g±</m:t>
                </m:r>
                <m:sSub>
                  <m:sSubPr>
                    <m:ctrlPr>
                      <w:rPr>
                        <w:rFonts w:ascii="Cambria Math" w:hAnsi="Cambria Math"/>
                      </w:rPr>
                    </m:ctrlPr>
                  </m:sSubPr>
                  <m:e>
                    <m:r>
                      <w:rPr>
                        <w:rFonts w:ascii="Cambria Math" w:hAnsi="Cambria Math"/>
                      </w:rPr>
                      <m:t>ε</m:t>
                    </m:r>
                  </m:e>
                  <m:sub>
                    <m:r>
                      <w:rPr>
                        <w:rFonts w:ascii="Cambria Math" w:hAnsi="Cambria Math"/>
                      </w:rPr>
                      <m:t>g</m:t>
                    </m:r>
                  </m:sub>
                </m:sSub>
                <m:r>
                  <w:rPr>
                    <w:rFonts w:ascii="Cambria Math" w:hAnsi="Cambria Math"/>
                  </w:rPr>
                  <m:t>=</m:t>
                </m:r>
              </m:oMath>
            </m:oMathPara>
          </w:p>
        </w:tc>
      </w:tr>
    </w:tbl>
    <w:p w14:paraId="243AD90C" w14:textId="77777777" w:rsidR="007025F1" w:rsidRPr="00026966" w:rsidRDefault="007025F1" w:rsidP="00677511">
      <w:pPr>
        <w:pStyle w:val="Textoindependiente"/>
        <w:tabs>
          <w:tab w:val="num" w:pos="0"/>
        </w:tabs>
        <w:ind w:right="-115"/>
        <w:jc w:val="center"/>
      </w:pPr>
    </w:p>
    <w:sectPr w:rsidR="007025F1" w:rsidRPr="00026966" w:rsidSect="008B1CBC">
      <w:headerReference w:type="default" r:id="rId8"/>
      <w:footerReference w:type="default" r:id="rId9"/>
      <w:footerReference w:type="first" r:id="rId10"/>
      <w:pgSz w:w="12240" w:h="15840"/>
      <w:pgMar w:top="993" w:right="1440" w:bottom="2016" w:left="1276" w:header="0" w:footer="1440" w:gutter="0"/>
      <w:cols w:space="720"/>
      <w:formProt w:val="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9E7AD0" w14:textId="77777777" w:rsidR="001637D3" w:rsidRPr="000E12E0" w:rsidRDefault="001637D3">
      <w:r w:rsidRPr="000E12E0">
        <w:separator/>
      </w:r>
    </w:p>
  </w:endnote>
  <w:endnote w:type="continuationSeparator" w:id="0">
    <w:p w14:paraId="7C55AA41" w14:textId="77777777" w:rsidR="001637D3" w:rsidRPr="000E12E0" w:rsidRDefault="001637D3">
      <w:r w:rsidRPr="000E12E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tarSymbol">
    <w:altName w:val="Times New Roman"/>
    <w:charset w:val="01"/>
    <w:family w:val="roman"/>
    <w:pitch w:val="variable"/>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0FD05" w14:textId="0A154B51" w:rsidR="007025F1" w:rsidRPr="000E12E0" w:rsidRDefault="009F7FA1">
    <w:pPr>
      <w:pStyle w:val="Piedepgina"/>
      <w:jc w:val="center"/>
    </w:pPr>
    <w:r w:rsidRPr="000E12E0">
      <w:fldChar w:fldCharType="begin"/>
    </w:r>
    <w:r w:rsidRPr="000E12E0">
      <w:instrText xml:space="preserve"> PAGE </w:instrText>
    </w:r>
    <w:r w:rsidRPr="000E12E0">
      <w:fldChar w:fldCharType="separate"/>
    </w:r>
    <w:r w:rsidR="00CA4666">
      <w:rPr>
        <w:noProof/>
      </w:rPr>
      <w:t>3</w:t>
    </w:r>
    <w:r w:rsidRPr="000E12E0">
      <w:fldChar w:fldCharType="end"/>
    </w:r>
    <w:r w:rsidRPr="000E12E0">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DD519" w14:textId="77777777" w:rsidR="007025F1" w:rsidRPr="000E12E0" w:rsidRDefault="009F7FA1">
    <w:pPr>
      <w:pStyle w:val="Piedepgina"/>
      <w:jc w:val="center"/>
    </w:pPr>
    <w:r w:rsidRPr="000E12E0">
      <w:fldChar w:fldCharType="begin"/>
    </w:r>
    <w:r w:rsidRPr="000E12E0">
      <w:instrText xml:space="preserve"> PAGE </w:instrText>
    </w:r>
    <w:r w:rsidRPr="000E12E0">
      <w:fldChar w:fldCharType="separate"/>
    </w:r>
    <w:r w:rsidRPr="000E12E0">
      <w:t>4</w:t>
    </w:r>
    <w:r w:rsidRPr="000E12E0">
      <w:fldChar w:fldCharType="end"/>
    </w:r>
    <w:r w:rsidRPr="000E12E0">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278146" w14:textId="77777777" w:rsidR="001637D3" w:rsidRPr="000E12E0" w:rsidRDefault="001637D3">
      <w:r w:rsidRPr="000E12E0">
        <w:separator/>
      </w:r>
    </w:p>
  </w:footnote>
  <w:footnote w:type="continuationSeparator" w:id="0">
    <w:p w14:paraId="679D1724" w14:textId="77777777" w:rsidR="001637D3" w:rsidRPr="000E12E0" w:rsidRDefault="001637D3">
      <w:r w:rsidRPr="000E12E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C962A" w14:textId="4B0F0E04" w:rsidR="00CA4666" w:rsidRPr="00CA4666" w:rsidRDefault="00CA4666">
    <w:pPr>
      <w:pStyle w:val="Encabezado"/>
      <w:rPr>
        <w:color w:val="FF0000"/>
      </w:rPr>
    </w:pPr>
    <w:r w:rsidRPr="00CA4666">
      <w:rPr>
        <w:color w:val="FF0000"/>
      </w:rPr>
      <w:t>Alumno 1:</w:t>
    </w:r>
    <w:r w:rsidRPr="00CA4666">
      <w:rPr>
        <w:color w:val="FF0000"/>
      </w:rPr>
      <w:ptab w:relativeTo="margin" w:alignment="center" w:leader="none"/>
    </w:r>
    <w:r w:rsidRPr="00CA4666">
      <w:rPr>
        <w:color w:val="FF0000"/>
      </w:rPr>
      <w:t>Alumno 2:</w:t>
    </w:r>
    <w:r w:rsidRPr="00CA4666">
      <w:rPr>
        <w:color w:val="FF0000"/>
      </w:rPr>
      <w:ptab w:relativeTo="margin" w:alignment="right" w:leader="none"/>
    </w:r>
    <w:r w:rsidRPr="00CA4666">
      <w:rPr>
        <w:color w:val="FF0000"/>
      </w:rPr>
      <w:t>Alumno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46683"/>
    <w:multiLevelType w:val="multilevel"/>
    <w:tmpl w:val="3CF05284"/>
    <w:lvl w:ilvl="0">
      <w:start w:val="1"/>
      <w:numFmt w:val="decimal"/>
      <w:lvlText w:val="%1."/>
      <w:lvlJc w:val="left"/>
      <w:pPr>
        <w:tabs>
          <w:tab w:val="num" w:pos="720"/>
        </w:tabs>
        <w:ind w:left="720" w:hanging="360"/>
      </w:pPr>
      <w:rPr>
        <w:b/>
        <w:bCs/>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4041AA0"/>
    <w:multiLevelType w:val="multilevel"/>
    <w:tmpl w:val="7E8AD46C"/>
    <w:lvl w:ilvl="0">
      <w:start w:val="1"/>
      <w:numFmt w:val="none"/>
      <w:pStyle w:val="Ttulo1"/>
      <w:suff w:val="nothing"/>
      <w:lvlText w:val="%1"/>
      <w:lvlJc w:val="left"/>
      <w:pPr>
        <w:tabs>
          <w:tab w:val="num" w:pos="0"/>
        </w:tabs>
        <w:ind w:left="0" w:firstLine="0"/>
      </w:pPr>
    </w:lvl>
    <w:lvl w:ilvl="1">
      <w:start w:val="1"/>
      <w:numFmt w:val="none"/>
      <w:pStyle w:val="Ttulo2"/>
      <w:suff w:val="nothing"/>
      <w:lvlText w:val="%2"/>
      <w:lvlJc w:val="left"/>
      <w:pPr>
        <w:tabs>
          <w:tab w:val="num" w:pos="0"/>
        </w:tabs>
        <w:ind w:left="0" w:firstLine="0"/>
      </w:pPr>
    </w:lvl>
    <w:lvl w:ilvl="2">
      <w:start w:val="1"/>
      <w:numFmt w:val="none"/>
      <w:pStyle w:val="Ttulo3"/>
      <w:suff w:val="nothing"/>
      <w:lvlText w:val="%3"/>
      <w:lvlJc w:val="left"/>
      <w:pPr>
        <w:tabs>
          <w:tab w:val="num" w:pos="0"/>
        </w:tabs>
        <w:ind w:left="0" w:firstLine="0"/>
      </w:pPr>
    </w:lvl>
    <w:lvl w:ilvl="3">
      <w:start w:val="1"/>
      <w:numFmt w:val="none"/>
      <w:pStyle w:val="Ttulo4"/>
      <w:suff w:val="nothing"/>
      <w:lvlText w:val="%4"/>
      <w:lvlJc w:val="left"/>
      <w:pPr>
        <w:tabs>
          <w:tab w:val="num" w:pos="0"/>
        </w:tabs>
        <w:ind w:left="0" w:firstLine="0"/>
      </w:pPr>
    </w:lvl>
    <w:lvl w:ilvl="4">
      <w:start w:val="1"/>
      <w:numFmt w:val="none"/>
      <w:pStyle w:val="Ttulo5"/>
      <w:suff w:val="nothing"/>
      <w:lvlText w:val="%5"/>
      <w:lvlJc w:val="left"/>
      <w:pPr>
        <w:tabs>
          <w:tab w:val="num" w:pos="0"/>
        </w:tabs>
        <w:ind w:left="0" w:firstLine="0"/>
      </w:pPr>
    </w:lvl>
    <w:lvl w:ilvl="5">
      <w:start w:val="1"/>
      <w:numFmt w:val="none"/>
      <w:pStyle w:val="Ttulo6"/>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2" w15:restartNumberingAfterBreak="0">
    <w:nsid w:val="67834A53"/>
    <w:multiLevelType w:val="multilevel"/>
    <w:tmpl w:val="12E8BC5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835338850">
    <w:abstractNumId w:val="1"/>
  </w:num>
  <w:num w:numId="2" w16cid:durableId="582571792">
    <w:abstractNumId w:val="0"/>
  </w:num>
  <w:num w:numId="3" w16cid:durableId="1708808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09"/>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25F1"/>
    <w:rsid w:val="000210D0"/>
    <w:rsid w:val="00026966"/>
    <w:rsid w:val="00036922"/>
    <w:rsid w:val="00042060"/>
    <w:rsid w:val="00091EA0"/>
    <w:rsid w:val="000B24D7"/>
    <w:rsid w:val="000C4A16"/>
    <w:rsid w:val="000E0761"/>
    <w:rsid w:val="000E12E0"/>
    <w:rsid w:val="000E51EC"/>
    <w:rsid w:val="0010169B"/>
    <w:rsid w:val="001212A7"/>
    <w:rsid w:val="00135833"/>
    <w:rsid w:val="001410E5"/>
    <w:rsid w:val="001422DD"/>
    <w:rsid w:val="00142A6C"/>
    <w:rsid w:val="001637D3"/>
    <w:rsid w:val="001C3A7F"/>
    <w:rsid w:val="001D76DD"/>
    <w:rsid w:val="001E4767"/>
    <w:rsid w:val="001F50D2"/>
    <w:rsid w:val="001F72D3"/>
    <w:rsid w:val="00214FB8"/>
    <w:rsid w:val="00223BAD"/>
    <w:rsid w:val="00242410"/>
    <w:rsid w:val="00263EE5"/>
    <w:rsid w:val="00283938"/>
    <w:rsid w:val="002855E9"/>
    <w:rsid w:val="002963FD"/>
    <w:rsid w:val="002B4DB3"/>
    <w:rsid w:val="002D5713"/>
    <w:rsid w:val="002E4B01"/>
    <w:rsid w:val="002E5A5B"/>
    <w:rsid w:val="003158BD"/>
    <w:rsid w:val="00320D7F"/>
    <w:rsid w:val="00343389"/>
    <w:rsid w:val="003558EB"/>
    <w:rsid w:val="003741BC"/>
    <w:rsid w:val="003D29F3"/>
    <w:rsid w:val="003D39D0"/>
    <w:rsid w:val="003E3E6B"/>
    <w:rsid w:val="003F37F3"/>
    <w:rsid w:val="00412895"/>
    <w:rsid w:val="004442E0"/>
    <w:rsid w:val="004503CE"/>
    <w:rsid w:val="0045136E"/>
    <w:rsid w:val="00453AD7"/>
    <w:rsid w:val="00480ADB"/>
    <w:rsid w:val="00502793"/>
    <w:rsid w:val="00521A67"/>
    <w:rsid w:val="00524D68"/>
    <w:rsid w:val="00525C58"/>
    <w:rsid w:val="00540600"/>
    <w:rsid w:val="00553DF6"/>
    <w:rsid w:val="00555B7D"/>
    <w:rsid w:val="00571FD0"/>
    <w:rsid w:val="005737F1"/>
    <w:rsid w:val="005770B4"/>
    <w:rsid w:val="00581556"/>
    <w:rsid w:val="00582AC4"/>
    <w:rsid w:val="005A3C5F"/>
    <w:rsid w:val="005C2839"/>
    <w:rsid w:val="005C407D"/>
    <w:rsid w:val="005C4FC3"/>
    <w:rsid w:val="005F17EF"/>
    <w:rsid w:val="00624FA1"/>
    <w:rsid w:val="006416A6"/>
    <w:rsid w:val="006464E5"/>
    <w:rsid w:val="006742EA"/>
    <w:rsid w:val="00677511"/>
    <w:rsid w:val="006A00F1"/>
    <w:rsid w:val="006B7BEE"/>
    <w:rsid w:val="007025F1"/>
    <w:rsid w:val="00716BCA"/>
    <w:rsid w:val="00717719"/>
    <w:rsid w:val="007266EA"/>
    <w:rsid w:val="0073666C"/>
    <w:rsid w:val="0076597B"/>
    <w:rsid w:val="007729F7"/>
    <w:rsid w:val="00794775"/>
    <w:rsid w:val="007A6CD8"/>
    <w:rsid w:val="007A7C17"/>
    <w:rsid w:val="007B4BD6"/>
    <w:rsid w:val="007C238B"/>
    <w:rsid w:val="007D1B43"/>
    <w:rsid w:val="00815530"/>
    <w:rsid w:val="008343B9"/>
    <w:rsid w:val="008B1CBC"/>
    <w:rsid w:val="008B6341"/>
    <w:rsid w:val="008B7C91"/>
    <w:rsid w:val="008C128F"/>
    <w:rsid w:val="008C4F4C"/>
    <w:rsid w:val="00942BD2"/>
    <w:rsid w:val="00977681"/>
    <w:rsid w:val="00982002"/>
    <w:rsid w:val="00983D4D"/>
    <w:rsid w:val="009A156C"/>
    <w:rsid w:val="009A1CE3"/>
    <w:rsid w:val="009C0913"/>
    <w:rsid w:val="009C5313"/>
    <w:rsid w:val="009E5877"/>
    <w:rsid w:val="009E6D9D"/>
    <w:rsid w:val="009F4AAE"/>
    <w:rsid w:val="009F7FA1"/>
    <w:rsid w:val="00A21EA1"/>
    <w:rsid w:val="00A250C0"/>
    <w:rsid w:val="00A53EA4"/>
    <w:rsid w:val="00A67EF3"/>
    <w:rsid w:val="00A845F1"/>
    <w:rsid w:val="00AB12CC"/>
    <w:rsid w:val="00AB17E1"/>
    <w:rsid w:val="00AD43D6"/>
    <w:rsid w:val="00AE23C8"/>
    <w:rsid w:val="00AE5E76"/>
    <w:rsid w:val="00B05860"/>
    <w:rsid w:val="00B1024B"/>
    <w:rsid w:val="00B11348"/>
    <w:rsid w:val="00B35CC7"/>
    <w:rsid w:val="00B631E8"/>
    <w:rsid w:val="00B84999"/>
    <w:rsid w:val="00BB40B1"/>
    <w:rsid w:val="00C11821"/>
    <w:rsid w:val="00C15B4E"/>
    <w:rsid w:val="00C57C5F"/>
    <w:rsid w:val="00C67130"/>
    <w:rsid w:val="00C74A6E"/>
    <w:rsid w:val="00C805C9"/>
    <w:rsid w:val="00C91318"/>
    <w:rsid w:val="00C9427F"/>
    <w:rsid w:val="00C97860"/>
    <w:rsid w:val="00CA4666"/>
    <w:rsid w:val="00CC26F4"/>
    <w:rsid w:val="00CD5A28"/>
    <w:rsid w:val="00D03526"/>
    <w:rsid w:val="00D3419D"/>
    <w:rsid w:val="00D45DC5"/>
    <w:rsid w:val="00DA7697"/>
    <w:rsid w:val="00DA784D"/>
    <w:rsid w:val="00DB2B6D"/>
    <w:rsid w:val="00DD2606"/>
    <w:rsid w:val="00E2285E"/>
    <w:rsid w:val="00E54C54"/>
    <w:rsid w:val="00E60802"/>
    <w:rsid w:val="00E70B4B"/>
    <w:rsid w:val="00E7105A"/>
    <w:rsid w:val="00E71A98"/>
    <w:rsid w:val="00E735CF"/>
    <w:rsid w:val="00E825A7"/>
    <w:rsid w:val="00EF6711"/>
    <w:rsid w:val="00F172E0"/>
    <w:rsid w:val="00F213F9"/>
    <w:rsid w:val="00F7422B"/>
    <w:rsid w:val="00F87F8C"/>
    <w:rsid w:val="00F90F18"/>
    <w:rsid w:val="00F9529D"/>
    <w:rsid w:val="00FA0137"/>
    <w:rsid w:val="00FB52C0"/>
    <w:rsid w:val="00FD3B5A"/>
    <w:rsid w:val="00FE27D6"/>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73D3B"/>
  <w15:docId w15:val="{3CD71B4D-3A3B-FE43-BDDE-9EBCCD2A91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Lucida Sans Unicode" w:hAnsi="Times New Roman" w:cs="Tahoma"/>
        <w:kern w:val="2"/>
        <w:sz w:val="24"/>
        <w:szCs w:val="24"/>
        <w:lang w:val="en-US" w:eastAsia="en-GB"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overflowPunct w:val="0"/>
    </w:pPr>
    <w:rPr>
      <w:lang w:val="es-ES"/>
    </w:rPr>
  </w:style>
  <w:style w:type="paragraph" w:styleId="Ttulo1">
    <w:name w:val="heading 1"/>
    <w:basedOn w:val="Heading"/>
    <w:next w:val="Textoindependiente"/>
    <w:uiPriority w:val="9"/>
    <w:qFormat/>
    <w:pPr>
      <w:numPr>
        <w:numId w:val="1"/>
      </w:numPr>
      <w:outlineLvl w:val="0"/>
    </w:pPr>
    <w:rPr>
      <w:b/>
      <w:bCs/>
      <w:sz w:val="32"/>
      <w:szCs w:val="32"/>
    </w:rPr>
  </w:style>
  <w:style w:type="paragraph" w:styleId="Ttulo2">
    <w:name w:val="heading 2"/>
    <w:basedOn w:val="Heading"/>
    <w:next w:val="Textoindependiente"/>
    <w:uiPriority w:val="9"/>
    <w:unhideWhenUsed/>
    <w:qFormat/>
    <w:pPr>
      <w:numPr>
        <w:ilvl w:val="1"/>
        <w:numId w:val="1"/>
      </w:numPr>
      <w:outlineLvl w:val="1"/>
    </w:pPr>
    <w:rPr>
      <w:b/>
      <w:bCs/>
      <w:i/>
      <w:iCs/>
    </w:rPr>
  </w:style>
  <w:style w:type="paragraph" w:styleId="Ttulo3">
    <w:name w:val="heading 3"/>
    <w:basedOn w:val="Heading"/>
    <w:next w:val="Textoindependiente"/>
    <w:uiPriority w:val="9"/>
    <w:semiHidden/>
    <w:unhideWhenUsed/>
    <w:qFormat/>
    <w:pPr>
      <w:numPr>
        <w:ilvl w:val="2"/>
        <w:numId w:val="1"/>
      </w:numPr>
      <w:outlineLvl w:val="2"/>
    </w:pPr>
    <w:rPr>
      <w:b/>
      <w:bCs/>
    </w:rPr>
  </w:style>
  <w:style w:type="paragraph" w:styleId="Ttulo4">
    <w:name w:val="heading 4"/>
    <w:basedOn w:val="Heading"/>
    <w:next w:val="Textoindependiente"/>
    <w:uiPriority w:val="9"/>
    <w:semiHidden/>
    <w:unhideWhenUsed/>
    <w:qFormat/>
    <w:pPr>
      <w:numPr>
        <w:ilvl w:val="3"/>
        <w:numId w:val="1"/>
      </w:numPr>
      <w:outlineLvl w:val="3"/>
    </w:pPr>
    <w:rPr>
      <w:b/>
      <w:bCs/>
      <w:i/>
      <w:iCs/>
      <w:sz w:val="24"/>
      <w:szCs w:val="24"/>
    </w:rPr>
  </w:style>
  <w:style w:type="paragraph" w:styleId="Ttulo5">
    <w:name w:val="heading 5"/>
    <w:basedOn w:val="Heading"/>
    <w:next w:val="Textoindependiente"/>
    <w:uiPriority w:val="9"/>
    <w:semiHidden/>
    <w:unhideWhenUsed/>
    <w:qFormat/>
    <w:pPr>
      <w:numPr>
        <w:ilvl w:val="4"/>
        <w:numId w:val="1"/>
      </w:numPr>
      <w:outlineLvl w:val="4"/>
    </w:pPr>
    <w:rPr>
      <w:b/>
      <w:bCs/>
      <w:sz w:val="24"/>
      <w:szCs w:val="24"/>
    </w:rPr>
  </w:style>
  <w:style w:type="paragraph" w:styleId="Ttulo6">
    <w:name w:val="heading 6"/>
    <w:basedOn w:val="Heading"/>
    <w:next w:val="Textoindependiente"/>
    <w:uiPriority w:val="9"/>
    <w:semiHidden/>
    <w:unhideWhenUsed/>
    <w:qFormat/>
    <w:pPr>
      <w:numPr>
        <w:ilvl w:val="5"/>
        <w:numId w:val="1"/>
      </w:numPr>
      <w:outlineLvl w:val="5"/>
    </w:pPr>
    <w:rPr>
      <w:b/>
      <w:bCs/>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SourceText">
    <w:name w:val="Source_Text"/>
    <w:qFormat/>
    <w:rPr>
      <w:rFonts w:ascii="Courier New" w:eastAsia="Courier New" w:hAnsi="Courier New" w:cs="Courier New"/>
      <w:sz w:val="20"/>
      <w:szCs w:val="20"/>
    </w:rPr>
  </w:style>
  <w:style w:type="character" w:customStyle="1" w:styleId="NumberingSymbols">
    <w:name w:val="Numbering Symbols"/>
    <w:qFormat/>
  </w:style>
  <w:style w:type="character" w:customStyle="1" w:styleId="Bullets">
    <w:name w:val="Bullets"/>
    <w:qFormat/>
    <w:rPr>
      <w:rFonts w:ascii="StarSymbol" w:eastAsia="StarSymbol" w:hAnsi="StarSymbol" w:cs="StarSymbol"/>
      <w:sz w:val="18"/>
      <w:szCs w:val="18"/>
    </w:rPr>
  </w:style>
  <w:style w:type="character" w:styleId="nfasis">
    <w:name w:val="Emphasis"/>
    <w:qFormat/>
    <w:rPr>
      <w:i/>
      <w:iCs/>
    </w:rPr>
  </w:style>
  <w:style w:type="character" w:styleId="Textoennegrita">
    <w:name w:val="Strong"/>
    <w:uiPriority w:val="22"/>
    <w:qFormat/>
    <w:rPr>
      <w:b/>
      <w:bCs/>
    </w:rPr>
  </w:style>
  <w:style w:type="character" w:customStyle="1" w:styleId="Strikeout">
    <w:name w:val="Strikeout"/>
    <w:qFormat/>
    <w:rPr>
      <w:strike/>
    </w:rPr>
  </w:style>
  <w:style w:type="character" w:customStyle="1" w:styleId="Superscript">
    <w:name w:val="Superscript"/>
    <w:qFormat/>
    <w:rPr>
      <w:vertAlign w:val="superscript"/>
    </w:rPr>
  </w:style>
  <w:style w:type="character" w:customStyle="1" w:styleId="Subscript">
    <w:name w:val="Subscript"/>
    <w:qFormat/>
    <w:rPr>
      <w:vertAlign w:val="subscript"/>
    </w:rPr>
  </w:style>
  <w:style w:type="character" w:customStyle="1" w:styleId="Quotation">
    <w:name w:val="Quotation"/>
    <w:qFormat/>
    <w:rPr>
      <w:i/>
      <w:iCs/>
    </w:rPr>
  </w:style>
  <w:style w:type="character" w:customStyle="1" w:styleId="Teletype">
    <w:name w:val="Teletype"/>
    <w:qFormat/>
    <w:rPr>
      <w:rFonts w:ascii="Courier New" w:eastAsia="Courier New" w:hAnsi="Courier New" w:cs="Courier New"/>
    </w:rPr>
  </w:style>
  <w:style w:type="character" w:styleId="Hipervnculo">
    <w:name w:val="Hyperlink"/>
    <w:rPr>
      <w:color w:val="000080"/>
      <w:u w:val="single"/>
    </w:rPr>
  </w:style>
  <w:style w:type="character" w:customStyle="1" w:styleId="FootnoteCharacters">
    <w:name w:val="Footnote Characters"/>
    <w:qFormat/>
    <w:rPr>
      <w:vertAlign w:val="superscript"/>
    </w:rPr>
  </w:style>
  <w:style w:type="character" w:styleId="Refdenotaalpie">
    <w:name w:val="footnote reference"/>
    <w:rPr>
      <w:vertAlign w:val="superscript"/>
    </w:rPr>
  </w:style>
  <w:style w:type="character" w:customStyle="1" w:styleId="Definition">
    <w:name w:val="Definition"/>
    <w:qFormat/>
  </w:style>
  <w:style w:type="paragraph" w:customStyle="1" w:styleId="Heading">
    <w:name w:val="Heading"/>
    <w:basedOn w:val="Normal"/>
    <w:next w:val="Textoindependiente"/>
    <w:qFormat/>
    <w:pPr>
      <w:keepNext/>
      <w:spacing w:before="240" w:after="120"/>
    </w:pPr>
    <w:rPr>
      <w:rFonts w:ascii="Arial" w:hAnsi="Arial"/>
      <w:sz w:val="28"/>
      <w:szCs w:val="28"/>
    </w:rPr>
  </w:style>
  <w:style w:type="paragraph" w:styleId="Textoindependiente">
    <w:name w:val="Body Text"/>
    <w:basedOn w:val="Normal"/>
    <w:pPr>
      <w:spacing w:before="86" w:after="86"/>
    </w:pPr>
  </w:style>
  <w:style w:type="paragraph" w:styleId="Lista">
    <w:name w:val="List"/>
    <w:basedOn w:val="Textoindependiente"/>
  </w:style>
  <w:style w:type="paragraph" w:styleId="Descripci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Author">
    <w:name w:val="Author"/>
    <w:basedOn w:val="Normal"/>
    <w:qFormat/>
    <w:pPr>
      <w:jc w:val="center"/>
    </w:pPr>
  </w:style>
  <w:style w:type="paragraph" w:styleId="Fecha">
    <w:name w:val="Date"/>
    <w:basedOn w:val="Normal"/>
    <w:qFormat/>
    <w:pPr>
      <w:jc w:val="center"/>
    </w:pPr>
  </w:style>
  <w:style w:type="paragraph" w:customStyle="1" w:styleId="Abstract">
    <w:name w:val="Abstract"/>
    <w:basedOn w:val="Normal"/>
    <w:qFormat/>
    <w:pPr>
      <w:spacing w:before="144" w:after="144"/>
      <w:ind w:left="567" w:right="567"/>
    </w:pPr>
  </w:style>
  <w:style w:type="paragraph" w:customStyle="1" w:styleId="Table">
    <w:name w:val="Table"/>
    <w:basedOn w:val="Descripcin"/>
    <w:qFormat/>
  </w:style>
  <w:style w:type="paragraph" w:customStyle="1" w:styleId="FigureCaption">
    <w:name w:val="FigureCaption"/>
    <w:basedOn w:val="Descripcin"/>
    <w:qFormat/>
  </w:style>
  <w:style w:type="paragraph" w:customStyle="1" w:styleId="Figure">
    <w:name w:val="Figure"/>
    <w:basedOn w:val="Normal"/>
    <w:qFormat/>
    <w:pPr>
      <w:suppressLineNumbers/>
    </w:pPr>
  </w:style>
  <w:style w:type="paragraph" w:customStyle="1" w:styleId="FigureWithCaption">
    <w:name w:val="FigureWithCaption"/>
    <w:basedOn w:val="Figure"/>
    <w:qFormat/>
    <w:pPr>
      <w:keepNext/>
    </w:pPr>
  </w:style>
  <w:style w:type="paragraph" w:customStyle="1" w:styleId="BlockQuotation">
    <w:name w:val="Block Quotation"/>
    <w:basedOn w:val="Normal"/>
    <w:qFormat/>
    <w:pPr>
      <w:spacing w:before="144" w:after="144"/>
      <w:ind w:left="567" w:right="567"/>
    </w:pPr>
  </w:style>
  <w:style w:type="paragraph" w:customStyle="1" w:styleId="PreformattedText">
    <w:name w:val="Preformatted Text"/>
    <w:basedOn w:val="Normal"/>
    <w:qFormat/>
    <w:rPr>
      <w:rFonts w:ascii="Courier New" w:eastAsia="Courier New" w:hAnsi="Courier New" w:cs="Courier New"/>
      <w:sz w:val="20"/>
      <w:szCs w:val="20"/>
    </w:rPr>
  </w:style>
  <w:style w:type="paragraph" w:customStyle="1" w:styleId="DefinitionTerm">
    <w:name w:val="Definition Term"/>
    <w:basedOn w:val="Normal"/>
    <w:next w:val="DefinitionDefinition"/>
    <w:qFormat/>
    <w:pPr>
      <w:spacing w:before="86" w:after="86"/>
    </w:pPr>
  </w:style>
  <w:style w:type="paragraph" w:customStyle="1" w:styleId="DefinitionDefinition">
    <w:name w:val="Definition Definition"/>
    <w:basedOn w:val="Normal"/>
    <w:next w:val="Textoindependiente"/>
    <w:qFormat/>
    <w:pPr>
      <w:ind w:left="720"/>
    </w:pPr>
  </w:style>
  <w:style w:type="paragraph" w:customStyle="1" w:styleId="TableContents">
    <w:name w:val="Table Contents"/>
    <w:basedOn w:val="Normal"/>
    <w:qFormat/>
    <w:pPr>
      <w:suppressLineNumbers/>
      <w:ind w:left="43" w:right="43"/>
    </w:pPr>
  </w:style>
  <w:style w:type="paragraph" w:customStyle="1" w:styleId="TableHeading">
    <w:name w:val="Table Heading"/>
    <w:basedOn w:val="TableContents"/>
    <w:qFormat/>
    <w:rPr>
      <w:b/>
      <w:bCs/>
    </w:rPr>
  </w:style>
  <w:style w:type="paragraph" w:styleId="Textonotapie">
    <w:name w:val="footnote text"/>
    <w:basedOn w:val="Normal"/>
    <w:pPr>
      <w:suppressLineNumbers/>
      <w:ind w:left="283" w:hanging="283"/>
    </w:pPr>
    <w:rPr>
      <w:sz w:val="20"/>
      <w:szCs w:val="20"/>
    </w:rPr>
  </w:style>
  <w:style w:type="paragraph" w:customStyle="1" w:styleId="HeaderandFooter">
    <w:name w:val="Header and Footer"/>
    <w:basedOn w:val="Normal"/>
    <w:qFormat/>
    <w:pPr>
      <w:suppressLineNumbers/>
      <w:tabs>
        <w:tab w:val="center" w:pos="4819"/>
        <w:tab w:val="right" w:pos="9638"/>
      </w:tabs>
    </w:pPr>
  </w:style>
  <w:style w:type="paragraph" w:styleId="Piedepgina">
    <w:name w:val="footer"/>
    <w:basedOn w:val="Normal"/>
    <w:pPr>
      <w:suppressLineNumbers/>
      <w:tabs>
        <w:tab w:val="center" w:pos="4680"/>
        <w:tab w:val="right" w:pos="9360"/>
      </w:tabs>
    </w:pPr>
  </w:style>
  <w:style w:type="paragraph" w:customStyle="1" w:styleId="DefinitionTermTight">
    <w:name w:val="Definition Term Tight"/>
    <w:basedOn w:val="Normal"/>
    <w:next w:val="DefinitionDefinitionTight"/>
    <w:qFormat/>
    <w:pPr>
      <w:spacing w:before="115" w:after="115"/>
    </w:pPr>
  </w:style>
  <w:style w:type="paragraph" w:customStyle="1" w:styleId="DefinitionDefinitionTight">
    <w:name w:val="Definition Definition Tight"/>
    <w:basedOn w:val="Normal"/>
    <w:qFormat/>
    <w:pPr>
      <w:ind w:left="720"/>
    </w:pPr>
  </w:style>
  <w:style w:type="paragraph" w:customStyle="1" w:styleId="HorizontalLine">
    <w:name w:val="Horizontal Line"/>
    <w:basedOn w:val="Normal"/>
    <w:next w:val="Textoindependiente"/>
    <w:qFormat/>
    <w:pPr>
      <w:suppressLineNumbers/>
      <w:pBdr>
        <w:bottom w:val="double" w:sz="2" w:space="0" w:color="808080"/>
      </w:pBdr>
      <w:spacing w:after="283"/>
    </w:pPr>
    <w:rPr>
      <w:sz w:val="12"/>
      <w:szCs w:val="12"/>
    </w:rPr>
  </w:style>
  <w:style w:type="paragraph" w:customStyle="1" w:styleId="Firstparagraph">
    <w:name w:val="First paragraph"/>
    <w:basedOn w:val="Textoindependiente"/>
    <w:next w:val="Textoindependiente"/>
    <w:qFormat/>
  </w:style>
  <w:style w:type="paragraph" w:customStyle="1" w:styleId="FirstParagraph1">
    <w:name w:val="First Paragraph1"/>
    <w:basedOn w:val="Textoindependiente"/>
    <w:next w:val="Textoindependiente"/>
    <w:qFormat/>
  </w:style>
  <w:style w:type="paragraph" w:customStyle="1" w:styleId="ImageCaption">
    <w:name w:val="Image Caption"/>
    <w:basedOn w:val="Descripcin"/>
    <w:qFormat/>
  </w:style>
  <w:style w:type="numbering" w:customStyle="1" w:styleId="Bullet">
    <w:name w:val="Bullet •"/>
    <w:qFormat/>
  </w:style>
  <w:style w:type="numbering" w:customStyle="1" w:styleId="Bullet0">
    <w:name w:val="Bullet –"/>
    <w:qFormat/>
  </w:style>
  <w:style w:type="numbering" w:customStyle="1" w:styleId="Bullet1">
    <w:name w:val="Bullet ☑"/>
    <w:qFormat/>
  </w:style>
  <w:style w:type="numbering" w:customStyle="1" w:styleId="Bullet2">
    <w:name w:val="Bullet ➢"/>
    <w:qFormat/>
  </w:style>
  <w:style w:type="numbering" w:customStyle="1" w:styleId="Bullet3">
    <w:name w:val="Bullet ✗"/>
    <w:qFormat/>
  </w:style>
  <w:style w:type="numbering" w:customStyle="1" w:styleId="Numbering1">
    <w:name w:val="Numbering 1"/>
    <w:qFormat/>
  </w:style>
  <w:style w:type="numbering" w:customStyle="1" w:styleId="Numbering2">
    <w:name w:val="Numbering 2"/>
    <w:qFormat/>
  </w:style>
  <w:style w:type="numbering" w:customStyle="1" w:styleId="Numbering3">
    <w:name w:val="Numbering 3"/>
    <w:qFormat/>
  </w:style>
  <w:style w:type="numbering" w:customStyle="1" w:styleId="Numbering4">
    <w:name w:val="Numbering 4"/>
    <w:qFormat/>
  </w:style>
  <w:style w:type="numbering" w:customStyle="1" w:styleId="Numbering5">
    <w:name w:val="Numbering 5"/>
    <w:qFormat/>
  </w:style>
  <w:style w:type="table" w:styleId="Tablaconcuadrcula">
    <w:name w:val="Table Grid"/>
    <w:basedOn w:val="Tablanormal"/>
    <w:uiPriority w:val="39"/>
    <w:rsid w:val="0045136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AE5E76"/>
    <w:rPr>
      <w:color w:val="666666"/>
    </w:rPr>
  </w:style>
  <w:style w:type="paragraph" w:styleId="Encabezado">
    <w:name w:val="header"/>
    <w:basedOn w:val="Normal"/>
    <w:link w:val="EncabezadoCar"/>
    <w:uiPriority w:val="99"/>
    <w:unhideWhenUsed/>
    <w:rsid w:val="00CA4666"/>
    <w:pPr>
      <w:tabs>
        <w:tab w:val="center" w:pos="4252"/>
        <w:tab w:val="right" w:pos="8504"/>
      </w:tabs>
    </w:pPr>
  </w:style>
  <w:style w:type="character" w:customStyle="1" w:styleId="EncabezadoCar">
    <w:name w:val="Encabezado Car"/>
    <w:basedOn w:val="Fuentedeprrafopredeter"/>
    <w:link w:val="Encabezado"/>
    <w:uiPriority w:val="99"/>
    <w:rsid w:val="00CA4666"/>
    <w:rPr>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1061714">
      <w:bodyDiv w:val="1"/>
      <w:marLeft w:val="0"/>
      <w:marRight w:val="0"/>
      <w:marTop w:val="0"/>
      <w:marBottom w:val="0"/>
      <w:divBdr>
        <w:top w:val="none" w:sz="0" w:space="0" w:color="auto"/>
        <w:left w:val="none" w:sz="0" w:space="0" w:color="auto"/>
        <w:bottom w:val="none" w:sz="0" w:space="0" w:color="auto"/>
        <w:right w:val="none" w:sz="0" w:space="0" w:color="auto"/>
      </w:divBdr>
    </w:div>
    <w:div w:id="12797529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215</TotalTime>
  <Pages>3</Pages>
  <Words>465</Words>
  <Characters>2281</Characters>
  <Application>Microsoft Office Word</Application>
  <DocSecurity>0</DocSecurity>
  <Lines>166</Lines>
  <Paragraphs>33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Rodrigo Crespo Miguel</cp:lastModifiedBy>
  <cp:revision>140</cp:revision>
  <dcterms:created xsi:type="dcterms:W3CDTF">2025-09-01T09:29:00Z</dcterms:created>
  <dcterms:modified xsi:type="dcterms:W3CDTF">2025-11-13T08:56:00Z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2025-07-04T12:59:44Z</dcterms:created>
  <dc:creator/>
  <dc:description/>
  <dc:language>en-US</dc:language>
  <cp:lastModifiedBy/>
  <dcterms:modified xsi:type="dcterms:W3CDTF">2025-07-15T13:29:36Z</dcterms:modified>
  <cp:revision>22</cp:revision>
  <dc:subject/>
  <dc:title/>
</cp:coreProperties>
</file>