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Pr="00033DE1" w:rsidR="003A7047" w:rsidP="00060464" w:rsidRDefault="00C625DE" w14:paraId="3FDC415C" w14:textId="758C4BBF">
      <w:pPr>
        <w:pStyle w:val="Ttulo1"/>
        <w:jc w:val="both"/>
        <w:rPr>
          <w:rFonts w:ascii="Arial" w:hAnsi="Arial" w:cs="Arial"/>
          <w:b/>
          <w:bCs/>
          <w:i/>
          <w:iCs/>
          <w:color w:val="000000" w:themeColor="text1"/>
          <w:sz w:val="32"/>
          <w:szCs w:val="32"/>
        </w:rPr>
      </w:pPr>
      <w:r w:rsidRPr="00033DE1">
        <w:rPr>
          <w:rFonts w:ascii="Arial" w:hAnsi="Arial" w:cs="Arial"/>
          <w:b/>
          <w:bCs/>
          <w:i/>
          <w:iCs/>
          <w:color w:val="000000" w:themeColor="text1"/>
          <w:sz w:val="32"/>
          <w:szCs w:val="32"/>
        </w:rPr>
        <w:t xml:space="preserve">Momento de inercia </w:t>
      </w:r>
      <w:r w:rsidRPr="00033DE1" w:rsidR="003A7047">
        <w:rPr>
          <w:rFonts w:ascii="Arial" w:hAnsi="Arial" w:cs="Arial"/>
          <w:b/>
          <w:bCs/>
          <w:i/>
          <w:iCs/>
          <w:color w:val="000000" w:themeColor="text1"/>
          <w:sz w:val="32"/>
          <w:szCs w:val="32"/>
        </w:rPr>
        <w:t>2</w:t>
      </w:r>
      <w:r w:rsidRPr="00CF4E83" w:rsidR="003A2D06">
        <w:rPr>
          <w:rFonts w:ascii="Arial" w:hAnsi="Arial" w:eastAsia="Aptos Display" w:cs="Arial"/>
          <w:b/>
          <w:bCs/>
          <w:i/>
          <w:iCs/>
          <w:color w:val="000000" w:themeColor="text1"/>
          <w:sz w:val="32"/>
          <w:szCs w:val="32"/>
        </w:rPr>
        <w:t xml:space="preserve">: Determinación del momento de inercia de </w:t>
      </w:r>
      <w:r w:rsidR="003A2D06">
        <w:rPr>
          <w:rFonts w:ascii="Arial" w:hAnsi="Arial" w:eastAsia="Aptos Display" w:cs="Arial"/>
          <w:b/>
          <w:bCs/>
          <w:i/>
          <w:iCs/>
          <w:color w:val="000000" w:themeColor="text1"/>
          <w:sz w:val="32"/>
          <w:szCs w:val="32"/>
        </w:rPr>
        <w:t>la rueda de Maxwell</w:t>
      </w:r>
      <w:r w:rsidRPr="00CF4E83" w:rsidR="003A2D06">
        <w:rPr>
          <w:rFonts w:ascii="Arial" w:hAnsi="Arial" w:eastAsia="Aptos Display" w:cs="Arial"/>
          <w:b/>
          <w:bCs/>
          <w:i/>
          <w:iCs/>
          <w:color w:val="000000" w:themeColor="text1"/>
          <w:sz w:val="32"/>
          <w:szCs w:val="32"/>
        </w:rPr>
        <w:t xml:space="preserve"> según </w:t>
      </w:r>
      <w:r w:rsidR="003A2D06">
        <w:rPr>
          <w:rFonts w:ascii="Arial" w:hAnsi="Arial" w:eastAsia="Aptos Display" w:cs="Arial"/>
          <w:b/>
          <w:bCs/>
          <w:i/>
          <w:iCs/>
          <w:color w:val="000000" w:themeColor="text1"/>
          <w:sz w:val="32"/>
          <w:szCs w:val="32"/>
        </w:rPr>
        <w:t>su velocidad</w:t>
      </w:r>
      <w:r w:rsidRPr="00CF4E83" w:rsidR="003A2D06">
        <w:rPr>
          <w:rFonts w:ascii="Arial" w:hAnsi="Arial" w:eastAsia="Aptos Display" w:cs="Arial"/>
          <w:b/>
          <w:bCs/>
          <w:i/>
          <w:iCs/>
          <w:color w:val="000000" w:themeColor="text1"/>
          <w:sz w:val="32"/>
          <w:szCs w:val="32"/>
        </w:rPr>
        <w:t xml:space="preserve"> de caída.</w:t>
      </w:r>
    </w:p>
    <w:p w:rsidRPr="00033DE1" w:rsidR="003A7047" w:rsidP="00060464" w:rsidRDefault="003A7047" w14:paraId="7FC42F49" w14:textId="77777777">
      <w:pPr>
        <w:pStyle w:val="Ttulo2"/>
        <w:jc w:val="both"/>
        <w:rPr>
          <w:rFonts w:ascii="Arial" w:hAnsi="Arial" w:cs="Arial"/>
          <w:b/>
          <w:bCs/>
          <w:i/>
          <w:iCs/>
          <w:color w:val="000000" w:themeColor="text1"/>
          <w:sz w:val="28"/>
          <w:szCs w:val="28"/>
        </w:rPr>
      </w:pPr>
      <w:bookmarkStart w:name="objetivo" w:id="0"/>
      <w:r w:rsidRPr="00033DE1">
        <w:rPr>
          <w:rFonts w:ascii="Arial" w:hAnsi="Arial" w:cs="Arial"/>
          <w:b/>
          <w:bCs/>
          <w:i/>
          <w:iCs/>
          <w:color w:val="000000" w:themeColor="text1"/>
          <w:sz w:val="28"/>
          <w:szCs w:val="28"/>
        </w:rPr>
        <w:t>Objetivo</w:t>
      </w:r>
    </w:p>
    <w:p w:rsidRPr="00033DE1" w:rsidR="00C625DE" w:rsidP="00060464" w:rsidRDefault="00C625DE" w14:paraId="68BE8C79" w14:textId="24D60639">
      <w:pPr>
        <w:pStyle w:val="FirstParagraph"/>
        <w:jc w:val="both"/>
        <w:rPr>
          <w:rFonts w:ascii="Times New Roman" w:hAnsi="Times New Roman" w:eastAsia="Aptos" w:cs="Times New Roman"/>
          <w:color w:val="000000" w:themeColor="text1"/>
        </w:rPr>
      </w:pPr>
      <w:bookmarkStart w:name="fundamento-teórico" w:id="1"/>
      <w:bookmarkEnd w:id="0"/>
      <w:r w:rsidRPr="00033DE1">
        <w:rPr>
          <w:rFonts w:ascii="Times New Roman" w:hAnsi="Times New Roman" w:eastAsia="Aptos" w:cs="Times New Roman"/>
          <w:color w:val="000000" w:themeColor="text1"/>
        </w:rPr>
        <w:t>Se calculará el momento de inercia de una rueda de Maxwell a partir de</w:t>
      </w:r>
      <w:r w:rsidRPr="00033DE1" w:rsidR="0059595A">
        <w:rPr>
          <w:rFonts w:ascii="Times New Roman" w:hAnsi="Times New Roman" w:eastAsia="Aptos" w:cs="Times New Roman"/>
          <w:color w:val="000000" w:themeColor="text1"/>
        </w:rPr>
        <w:t xml:space="preserve"> la obtención de la velocidad en distintos instantes de</w:t>
      </w:r>
      <w:r w:rsidRPr="00033DE1">
        <w:rPr>
          <w:rFonts w:ascii="Times New Roman" w:hAnsi="Times New Roman" w:eastAsia="Aptos" w:cs="Times New Roman"/>
          <w:color w:val="000000" w:themeColor="text1"/>
        </w:rPr>
        <w:t xml:space="preserve"> tiempo. </w:t>
      </w:r>
    </w:p>
    <w:p w:rsidRPr="00033DE1" w:rsidR="003A7047" w:rsidP="00060464" w:rsidRDefault="003A7047" w14:paraId="3A0E382E" w14:textId="77777777">
      <w:pPr>
        <w:pStyle w:val="Ttulo2"/>
        <w:jc w:val="both"/>
        <w:rPr>
          <w:rFonts w:ascii="Arial" w:hAnsi="Arial" w:cs="Arial"/>
          <w:b/>
          <w:bCs/>
          <w:i/>
          <w:iCs/>
          <w:color w:val="000000" w:themeColor="text1"/>
          <w:sz w:val="28"/>
          <w:szCs w:val="28"/>
        </w:rPr>
      </w:pPr>
      <w:r w:rsidRPr="00033DE1">
        <w:rPr>
          <w:rFonts w:ascii="Arial" w:hAnsi="Arial" w:cs="Arial"/>
          <w:b/>
          <w:bCs/>
          <w:i/>
          <w:iCs/>
          <w:color w:val="000000" w:themeColor="text1"/>
          <w:sz w:val="28"/>
          <w:szCs w:val="28"/>
        </w:rPr>
        <w:t>Fundamento teórico</w:t>
      </w:r>
    </w:p>
    <w:p w:rsidRPr="00033DE1" w:rsidR="003A7047" w:rsidP="00060464" w:rsidRDefault="003A7047" w14:paraId="4E8E13ED" w14:textId="545BC57E">
      <w:pPr>
        <w:pStyle w:val="FirstParagraph"/>
        <w:jc w:val="both"/>
        <w:rPr>
          <w:rFonts w:ascii="Times New Roman" w:hAnsi="Times New Roman" w:cs="Times New Roman"/>
        </w:rPr>
      </w:pPr>
      <w:r w:rsidRPr="00033DE1">
        <w:rPr>
          <w:rFonts w:ascii="Times New Roman" w:hAnsi="Times New Roman" w:cs="Times New Roman"/>
        </w:rPr>
        <w:t>La rueda de Maxwell (ver la figur</w:t>
      </w:r>
      <w:r w:rsidRPr="00033DE1" w:rsidR="009155BD">
        <w:rPr>
          <w:rFonts w:ascii="Times New Roman" w:hAnsi="Times New Roman" w:cs="Times New Roman"/>
        </w:rPr>
        <w:t>a</w:t>
      </w:r>
      <w:r w:rsidRPr="00033DE1">
        <w:rPr>
          <w:rFonts w:ascii="Times New Roman" w:hAnsi="Times New Roman" w:cs="Times New Roman"/>
        </w:rPr>
        <w:t>) es, básicamente, un disco en el que se arrollan dos cuerdas en su eje sólido, a cada uno de los lados. Las cuerdas se sujetan en una barra fija, de manera que, al dejar libre el disco desde su posición inicial de máxima altura, las cuerdas se van desenrollando y el disco va girando mientras cae.</w:t>
      </w:r>
    </w:p>
    <w:p w:rsidRPr="00033DE1" w:rsidR="003A7047" w:rsidP="00060464" w:rsidRDefault="003A7047" w14:paraId="3B9F556C" w14:textId="77777777">
      <w:pPr>
        <w:pStyle w:val="Textoindependiente"/>
        <w:jc w:val="both"/>
        <w:rPr>
          <w:rFonts w:ascii="Times New Roman" w:hAnsi="Times New Roman" w:cs="Times New Roman"/>
        </w:rPr>
      </w:pPr>
      <w:r w:rsidRPr="00033DE1">
        <w:rPr>
          <w:rFonts w:ascii="Times New Roman" w:hAnsi="Times New Roman" w:cs="Times New Roman"/>
        </w:rPr>
        <w:t xml:space="preserve">Consideremos, en primer lugar, el movimiento de un disco homogéneo que gira en sentido antihorario con respecto a su eje, que tomaremos como eje </w:t>
      </w:r>
      <m:oMath>
        <m:r>
          <w:rPr>
            <w:rFonts w:ascii="Cambria Math" w:hAnsi="Cambria Math" w:cs="Times New Roman"/>
          </w:rPr>
          <m:t>z</m:t>
        </m:r>
      </m:oMath>
      <w:r w:rsidRPr="00033DE1">
        <w:rPr>
          <w:rFonts w:ascii="Times New Roman" w:hAnsi="Times New Roman" w:cs="Times New Roman"/>
        </w:rPr>
        <w:t xml:space="preserve"> . El centro de masas del disco será el origen del sistema de referencia en este ejemplo. Por tanto, el disco se puede representar geométricamente como un círculo en el plano </w:t>
      </w:r>
      <m:oMath>
        <m:r>
          <w:rPr>
            <w:rFonts w:ascii="Cambria Math" w:hAnsi="Cambria Math" w:cs="Times New Roman"/>
          </w:rPr>
          <m:t>xy</m:t>
        </m:r>
      </m:oMath>
      <w:r w:rsidRPr="00033DE1">
        <w:rPr>
          <w:rFonts w:ascii="Times New Roman" w:hAnsi="Times New Roman" w:cs="Times New Roman"/>
        </w:rPr>
        <w:t xml:space="preserve"> que gira respecto al eje </w:t>
      </w:r>
      <m:oMath>
        <m:r>
          <w:rPr>
            <w:rFonts w:ascii="Cambria Math" w:hAnsi="Cambria Math" w:cs="Times New Roman"/>
          </w:rPr>
          <m:t>z</m:t>
        </m:r>
      </m:oMath>
      <w:r w:rsidRPr="00033DE1">
        <w:rPr>
          <w:rFonts w:ascii="Times New Roman" w:hAnsi="Times New Roman" w:cs="Times New Roman"/>
        </w:rPr>
        <w:t xml:space="preserve">. Supongamos, por ahora, que el centro de masas está fijo. Debido a que tratamos con un sólido rígido (indeformable), el movimiento de cada punto del disco está relacionado con el del resto de los puntos del disco en el sentido de que todos recorren los mismos ángulos en el mismo tiempo, es decir, si la velocidad angular de rotación de un punto del disco en un instante dado es </w:t>
      </w:r>
      <m:oMath>
        <m:r>
          <w:rPr>
            <w:rFonts w:ascii="Cambria Math" w:hAnsi="Cambria Math" w:cs="Times New Roman"/>
          </w:rPr>
          <m:t>ω</m:t>
        </m:r>
        <m:d>
          <m:dPr>
            <m:ctrlPr>
              <w:rPr>
                <w:rFonts w:ascii="Cambria Math" w:hAnsi="Cambria Math" w:cs="Times New Roman"/>
              </w:rPr>
            </m:ctrlPr>
          </m:dPr>
          <m:e>
            <m:r>
              <w:rPr>
                <w:rFonts w:ascii="Cambria Math" w:hAnsi="Cambria Math" w:cs="Times New Roman"/>
              </w:rPr>
              <m:t>t</m:t>
            </m:r>
          </m:e>
        </m:d>
      </m:oMath>
      <w:r w:rsidRPr="00033DE1">
        <w:rPr>
          <w:rFonts w:ascii="Times New Roman" w:hAnsi="Times New Roman" w:cs="Times New Roman"/>
        </w:rPr>
        <w:t>, entonces todos los puntos del disco giran con la misma velocidad angular. Se define el vector velocidad angular como</w:t>
      </w:r>
    </w:p>
    <w:p w:rsidRPr="00033DE1" w:rsidR="003A7047" w:rsidP="00060464" w:rsidRDefault="00C413B1" w14:paraId="6A9CE068" w14:textId="77777777">
      <w:pPr>
        <w:pStyle w:val="Textoindependiente"/>
        <w:jc w:val="both"/>
        <w:rPr>
          <w:rFonts w:ascii="Times New Roman" w:hAnsi="Times New Roman" w:cs="Times New Roman"/>
        </w:rPr>
      </w:pPr>
      <m:oMathPara>
        <m:oMathParaPr>
          <m:jc m:val="center"/>
        </m:oMathParaPr>
        <m:oMath>
          <m:acc>
            <m:accPr>
              <m:chr m:val="⃗"/>
              <m:ctrlPr>
                <w:rPr>
                  <w:rFonts w:ascii="Cambria Math" w:hAnsi="Cambria Math" w:cs="Times New Roman"/>
                </w:rPr>
              </m:ctrlPr>
            </m:accPr>
            <m:e>
              <m:r>
                <w:rPr>
                  <w:rFonts w:ascii="Cambria Math" w:hAnsi="Cambria Math" w:cs="Times New Roman"/>
                </w:rPr>
                <m:t>ω</m:t>
              </m:r>
            </m:e>
          </m:acc>
          <m:r>
            <m:rPr>
              <m:sty m:val="p"/>
            </m:rPr>
            <w:rPr>
              <w:rFonts w:ascii="Cambria Math" w:hAnsi="Cambria Math" w:cs="Times New Roman"/>
            </w:rPr>
            <m:t>=</m:t>
          </m:r>
          <m:r>
            <w:rPr>
              <w:rFonts w:ascii="Cambria Math" w:hAnsi="Cambria Math" w:cs="Times New Roman"/>
            </w:rPr>
            <m:t>ω</m:t>
          </m:r>
          <m:acc>
            <m:accPr>
              <m:chr m:val="⃗"/>
              <m:ctrlPr>
                <w:rPr>
                  <w:rFonts w:ascii="Cambria Math" w:hAnsi="Cambria Math" w:cs="Times New Roman"/>
                </w:rPr>
              </m:ctrlPr>
            </m:accPr>
            <m:e>
              <m:r>
                <w:rPr>
                  <w:rFonts w:ascii="Cambria Math" w:hAnsi="Cambria Math" w:cs="Times New Roman"/>
                </w:rPr>
                <m:t>k</m:t>
              </m:r>
            </m:e>
          </m:acc>
          <m:r>
            <m:rPr>
              <m:sty m:val="p"/>
            </m:rPr>
            <w:rPr>
              <w:rFonts w:ascii="Cambria Math" w:hAnsi="Cambria Math" w:cs="Times New Roman"/>
            </w:rPr>
            <m:t>,</m:t>
          </m:r>
        </m:oMath>
      </m:oMathPara>
    </w:p>
    <w:p w:rsidRPr="00033DE1" w:rsidR="003A7047" w:rsidP="00060464" w:rsidRDefault="003A7047" w14:paraId="1F59DD42" w14:textId="77777777">
      <w:pPr>
        <w:pStyle w:val="FirstParagraph"/>
        <w:jc w:val="both"/>
        <w:rPr>
          <w:rFonts w:ascii="Times New Roman" w:hAnsi="Times New Roman" w:cs="Times New Roman"/>
        </w:rPr>
      </w:pPr>
      <w:r w:rsidRPr="00033DE1">
        <w:rPr>
          <w:rFonts w:ascii="Times New Roman" w:hAnsi="Times New Roman" w:cs="Times New Roman"/>
        </w:rPr>
        <w:t xml:space="preserve">pues el disco gira alrededor del eje </w:t>
      </w:r>
      <m:oMath>
        <m:r>
          <w:rPr>
            <w:rFonts w:ascii="Cambria Math" w:hAnsi="Cambria Math" w:cs="Times New Roman"/>
          </w:rPr>
          <m:t>z</m:t>
        </m:r>
      </m:oMath>
      <w:r w:rsidRPr="00033DE1">
        <w:rPr>
          <w:rFonts w:ascii="Times New Roman" w:hAnsi="Times New Roman" w:cs="Times New Roman"/>
        </w:rPr>
        <w:t xml:space="preserve">, al cual se asigna un vector unitario </w:t>
      </w:r>
      <m:oMath>
        <m:acc>
          <m:accPr>
            <m:chr m:val="⃗"/>
            <m:ctrlPr>
              <w:rPr>
                <w:rFonts w:ascii="Cambria Math" w:hAnsi="Cambria Math" w:cs="Times New Roman"/>
              </w:rPr>
            </m:ctrlPr>
          </m:accPr>
          <m:e>
            <m:r>
              <w:rPr>
                <w:rFonts w:ascii="Cambria Math" w:hAnsi="Cambria Math" w:cs="Times New Roman"/>
              </w:rPr>
              <m:t>k</m:t>
            </m:r>
          </m:e>
        </m:acc>
      </m:oMath>
      <w:r w:rsidRPr="00033DE1">
        <w:rPr>
          <w:rFonts w:ascii="Times New Roman" w:hAnsi="Times New Roman" w:cs="Times New Roman"/>
        </w:rPr>
        <w:t xml:space="preserve">. Consideremos un punto </w:t>
      </w:r>
      <m:oMath>
        <m:r>
          <w:rPr>
            <w:rFonts w:ascii="Cambria Math" w:hAnsi="Cambria Math" w:cs="Times New Roman"/>
          </w:rPr>
          <m:t>i</m:t>
        </m:r>
      </m:oMath>
      <w:r w:rsidRPr="00033DE1">
        <w:rPr>
          <w:rFonts w:ascii="Times New Roman" w:hAnsi="Times New Roman" w:cs="Times New Roman"/>
        </w:rPr>
        <w:t xml:space="preserve"> del disco con vector de posición </w:t>
      </w:r>
      <m:oMath>
        <m:acc>
          <m:accPr>
            <m:chr m:val="⃗"/>
            <m:ctrlPr>
              <w:rPr>
                <w:rFonts w:ascii="Cambria Math" w:hAnsi="Cambria Math" w:cs="Times New Roman"/>
              </w:rPr>
            </m:ctrlPr>
          </m:accPr>
          <m:e>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acc>
          <m:accPr>
            <m:chr m:val="⃗"/>
            <m:ctrlPr>
              <w:rPr>
                <w:rFonts w:ascii="Cambria Math" w:hAnsi="Cambria Math" w:cs="Times New Roman"/>
              </w:rPr>
            </m:ctrlPr>
          </m:accPr>
          <m:e>
            <m:r>
              <w:rPr>
                <w:rFonts w:ascii="Cambria Math" w:hAnsi="Cambria Math" w:cs="Times New Roman"/>
              </w:rPr>
              <m:t>i</m:t>
            </m:r>
          </m:e>
        </m:acc>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acc>
          <m:accPr>
            <m:chr m:val="⃗"/>
            <m:ctrlPr>
              <w:rPr>
                <w:rFonts w:ascii="Cambria Math" w:hAnsi="Cambria Math" w:cs="Times New Roman"/>
              </w:rPr>
            </m:ctrlPr>
          </m:accPr>
          <m:e>
            <m:r>
              <w:rPr>
                <w:rFonts w:ascii="Cambria Math" w:hAnsi="Cambria Math" w:cs="Times New Roman"/>
              </w:rPr>
              <m:t>j</m:t>
            </m:r>
          </m:e>
        </m:acc>
      </m:oMath>
      <w:r w:rsidRPr="00033DE1">
        <w:rPr>
          <w:rFonts w:ascii="Times New Roman" w:hAnsi="Times New Roman" w:cs="Times New Roman"/>
        </w:rPr>
        <w:t xml:space="preserve"> con respecto al centro de masas. La velocidad de este punto es, según las relaciones del movimiento circular,</w:t>
      </w:r>
    </w:p>
    <w:p w:rsidRPr="00033DE1" w:rsidR="003A7047" w:rsidP="00060464" w:rsidRDefault="00C413B1" w14:paraId="558A00E5" w14:textId="77777777">
      <w:pPr>
        <w:pStyle w:val="Textoindependiente"/>
        <w:jc w:val="both"/>
        <w:rPr>
          <w:rFonts w:ascii="Times New Roman" w:hAnsi="Times New Roman" w:cs="Times New Roman" w:eastAsiaTheme="minorEastAsia"/>
        </w:rPr>
      </w:pPr>
      <m:oMathPara>
        <m:oMath>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i</m:t>
                  </m:r>
                </m:sub>
              </m:sSub>
              <m:ctrlPr>
                <w:rPr>
                  <w:rFonts w:ascii="Cambria Math" w:hAnsi="Cambria Math" w:cs="Times New Roman"/>
                  <w:i/>
                </w:rPr>
              </m:ctrlPr>
            </m:e>
          </m:acc>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acc>
                <m:accPr>
                  <m:chr m:val="⃗"/>
                  <m:ctrlPr>
                    <w:rPr>
                      <w:rFonts w:ascii="Cambria Math" w:hAnsi="Cambria Math" w:cs="Times New Roman"/>
                      <w:i/>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e>
              </m:acc>
            </m:num>
            <m:den>
              <m:r>
                <w:rPr>
                  <w:rFonts w:ascii="Cambria Math" w:hAnsi="Cambria Math" w:cs="Times New Roman"/>
                </w:rPr>
                <m:t>dt</m:t>
              </m:r>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ω</m:t>
              </m:r>
            </m:e>
          </m:acc>
          <m:r>
            <m:rPr>
              <m:sty m:val="p"/>
            </m:rPr>
            <w:rPr>
              <w:rFonts w:ascii="Cambria Math" w:hAnsi="Cambria Math" w:cs="Times New Roman"/>
            </w:rPr>
            <m:t>×</m:t>
          </m:r>
          <m:acc>
            <m:accPr>
              <m:chr m:val="⃗"/>
              <m:ctrlPr>
                <w:rPr>
                  <w:rFonts w:ascii="Cambria Math" w:hAnsi="Cambria Math" w:cs="Times New Roman"/>
                </w:rPr>
              </m:ctrlPr>
            </m:acc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i</m:t>
                  </m:r>
                </m:sub>
              </m:sSub>
            </m:e>
          </m:acc>
          <m:r>
            <w:rPr>
              <w:rFonts w:ascii="Cambria Math" w:hAnsi="Cambria Math" w:cs="Times New Roman" w:eastAsiaTheme="minorEastAsia"/>
            </w:rPr>
            <m:t>,</m:t>
          </m:r>
        </m:oMath>
      </m:oMathPara>
    </w:p>
    <w:p w:rsidRPr="00033DE1" w:rsidR="003A7047" w:rsidP="00060464" w:rsidRDefault="003A7047" w14:paraId="2A513BD1" w14:textId="77777777">
      <w:pPr>
        <w:pStyle w:val="Textoindependiente"/>
        <w:jc w:val="both"/>
        <w:rPr>
          <w:rFonts w:ascii="Times New Roman" w:hAnsi="Times New Roman" w:cs="Times New Roman" w:eastAsiaTheme="minorEastAsia"/>
        </w:rPr>
      </w:pPr>
    </w:p>
    <w:p w:rsidRPr="00033DE1" w:rsidR="003A7047" w:rsidP="00060464" w:rsidRDefault="003A7047" w14:paraId="0970869D" w14:textId="77777777">
      <w:pPr>
        <w:pStyle w:val="FirstParagraph"/>
        <w:jc w:val="both"/>
        <w:rPr>
          <w:rFonts w:ascii="Times New Roman" w:hAnsi="Times New Roman" w:cs="Times New Roman"/>
        </w:rPr>
      </w:pPr>
      <w:r w:rsidRPr="00033DE1">
        <w:rPr>
          <w:rFonts w:ascii="Times New Roman" w:hAnsi="Times New Roman" w:cs="Times New Roman"/>
        </w:rPr>
        <w:t>de manera que su energía cinética es</w:t>
      </w:r>
    </w:p>
    <w:p w:rsidRPr="00033DE1" w:rsidR="003A7047" w:rsidP="00060464" w:rsidRDefault="003A7047" w14:paraId="3CE8E5AA" w14:textId="77777777">
      <w:pPr>
        <w:pStyle w:val="Textoindependiente"/>
        <w:jc w:val="both"/>
        <w:rPr>
          <w:rFonts w:ascii="Times New Roman" w:hAnsi="Times New Roman" w:cs="Times New Roman"/>
        </w:rPr>
      </w:pPr>
    </w:p>
    <w:p w:rsidRPr="00033DE1" w:rsidR="003A7047" w:rsidP="00060464" w:rsidRDefault="00C413B1" w14:paraId="4DBF802D" w14:textId="77777777">
      <w:pPr>
        <w:pStyle w:val="Textoindependiente"/>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c</m:t>
              </m:r>
              <m:r>
                <m:rPr>
                  <m:sty m:val="p"/>
                </m:rPr>
                <w:rPr>
                  <w:rFonts w:ascii="Cambria Math" w:hAnsi="Cambria Math" w:cs="Times New Roman"/>
                </w:rPr>
                <m:t>,</m:t>
              </m:r>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r</m:t>
                  </m:r>
                </m:e>
                <m:sub>
                  <m:r>
                    <w:rPr>
                      <w:rFonts w:ascii="Cambria Math" w:hAnsi="Cambria Math" w:cs="Times New Roman"/>
                    </w:rPr>
                    <m:t>i</m:t>
                  </m:r>
                </m:sub>
                <m:sup>
                  <m:r>
                    <w:rPr>
                      <w:rFonts w:ascii="Cambria Math" w:hAnsi="Cambria Math" w:cs="Times New Roman"/>
                    </w:rPr>
                    <m:t>2</m:t>
                  </m:r>
                </m:sup>
              </m:sSubSup>
            </m:e>
          </m:d>
          <m:r>
            <m:rPr>
              <m:sty m:val="p"/>
            </m:rPr>
            <w:rPr>
              <w:rFonts w:ascii="Cambria Math" w:hAnsi="Cambria Math" w:cs="Times New Roman"/>
            </w:rPr>
            <m:t>.</m:t>
          </m:r>
        </m:oMath>
      </m:oMathPara>
    </w:p>
    <w:p w:rsidRPr="00033DE1" w:rsidR="003A7047" w:rsidP="00060464" w:rsidRDefault="003A7047" w14:paraId="46A51AE2" w14:textId="77777777">
      <w:pPr>
        <w:pStyle w:val="FirstParagraph"/>
        <w:jc w:val="both"/>
        <w:rPr>
          <w:rFonts w:ascii="Times New Roman" w:hAnsi="Times New Roman" w:cs="Times New Roman"/>
        </w:rPr>
      </w:pPr>
      <w:r w:rsidRPr="00033DE1">
        <w:rPr>
          <w:rFonts w:ascii="Times New Roman" w:hAnsi="Times New Roman" w:cs="Times New Roman"/>
        </w:rPr>
        <w:t>La energía cinética del disco es la suma de las energías cinéticas de todos sus puntos, así que se llega a</w:t>
      </w:r>
    </w:p>
    <w:p w:rsidRPr="00033DE1" w:rsidR="003A7047" w:rsidP="00060464" w:rsidRDefault="00C413B1" w14:paraId="47053674" w14:textId="77777777">
      <w:pPr>
        <w:pStyle w:val="Textoindependiente"/>
        <w:jc w:val="both"/>
        <w:rPr>
          <w:rFonts w:ascii="Times New Roman" w:hAnsi="Times New Roman" w:cs="Times New Roman" w:eastAsiaTheme="minorEastAsia"/>
        </w:rPr>
      </w:pPr>
      <m:oMathPara>
        <m:oMath>
          <m:sSub>
            <m:sSubPr>
              <m:ctrlPr>
                <w:rPr>
                  <w:rFonts w:ascii="Cambria Math" w:hAnsi="Cambria Math" w:cs="Times New Roman"/>
                </w:rPr>
              </m:ctrlPr>
            </m:sSubPr>
            <m:e>
              <m:r>
                <m:rPr>
                  <m:sty m:val="p"/>
                </m:rPr>
                <w:rPr>
                  <w:rFonts w:ascii="Cambria Math" w:hAnsi="Cambria Math" w:cs="Times New Roman"/>
                </w:rPr>
                <m:t>E</m:t>
              </m:r>
            </m:e>
            <m:sub>
              <m:r>
                <w:rPr>
                  <w:rFonts w:ascii="Cambria Math" w:hAnsi="Cambria Math" w:cs="Times New Roman"/>
                </w:rPr>
                <m:t>r</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c,i</m:t>
                  </m:r>
                </m:sub>
              </m:sSub>
            </m:e>
          </m:nary>
          <m:r>
            <m:rPr>
              <m:sty m:val="p"/>
            </m:rPr>
            <w:rPr>
              <w:rFonts w:ascii="Cambria Math" w:hAnsi="Cambria Math" w:cs="Times New Roman"/>
            </w:rPr>
            <m:t xml:space="preserve">= </m:t>
          </m:r>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e>
          </m:nary>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i</m:t>
              </m:r>
            </m:sub>
          </m:sSub>
          <m:sSubSup>
            <m:sSubSupPr>
              <m:ctrlPr>
                <w:rPr>
                  <w:rFonts w:ascii="Cambria Math" w:hAnsi="Cambria Math" w:cs="Times New Roman"/>
                </w:rPr>
              </m:ctrlPr>
            </m:sSubSupPr>
            <m:e>
              <m:r>
                <m:rPr>
                  <m:sty m:val="p"/>
                </m:rPr>
                <w:rPr>
                  <w:rFonts w:ascii="Cambria Math" w:hAnsi="Cambria Math" w:cs="Times New Roman"/>
                </w:rPr>
                <m:t>u</m:t>
              </m:r>
            </m:e>
            <m:sub>
              <m:r>
                <m:rPr>
                  <m:sty m:val="p"/>
                </m:rP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sSup>
            <m:sSupPr>
              <m:ctrlPr>
                <w:rPr>
                  <w:rFonts w:ascii="Cambria Math" w:hAnsi="Cambria Math" w:cs="Times New Roman"/>
                </w:rPr>
              </m:ctrlPr>
            </m:sSupPr>
            <m:e>
              <m:r>
                <m:rPr>
                  <m:sty m:val="p"/>
                </m:rPr>
                <w:rPr>
                  <w:rFonts w:ascii="Cambria Math" w:hAnsi="Cambria Math" w:cs="Times New Roman"/>
                </w:rPr>
                <m:t>ω</m:t>
              </m:r>
            </m:e>
            <m:sup>
              <m:r>
                <m:rPr>
                  <m:sty m:val="p"/>
                </m:rPr>
                <w:rPr>
                  <w:rFonts w:ascii="Cambria Math" w:hAnsi="Cambria Math" w:cs="Times New Roman"/>
                </w:rPr>
                <m:t>2</m:t>
              </m:r>
            </m:sup>
          </m:sSup>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i</m:t>
                  </m:r>
                </m:sub>
              </m:sSub>
              <m:sSubSup>
                <m:sSubSupPr>
                  <m:ctrlPr>
                    <w:rPr>
                      <w:rFonts w:ascii="Cambria Math" w:hAnsi="Cambria Math" w:cs="Times New Roman"/>
                    </w:rPr>
                  </m:ctrlPr>
                </m:sSubSupPr>
                <m:e>
                  <m:r>
                    <m:rPr>
                      <m:sty m:val="p"/>
                    </m:rPr>
                    <w:rPr>
                      <w:rFonts w:ascii="Cambria Math" w:hAnsi="Cambria Math" w:cs="Times New Roman"/>
                    </w:rPr>
                    <m:t>r</m:t>
                  </m:r>
                </m:e>
                <m:sub>
                  <m:r>
                    <m:rPr>
                      <m:sty m:val="p"/>
                    </m:rPr>
                    <w:rPr>
                      <w:rFonts w:ascii="Cambria Math" w:hAnsi="Cambria Math" w:cs="Times New Roman"/>
                    </w:rPr>
                    <m:t>i</m:t>
                  </m:r>
                </m:sub>
                <m:sup>
                  <m:r>
                    <m:rPr>
                      <m:sty m:val="p"/>
                    </m:rPr>
                    <w:rPr>
                      <w:rFonts w:ascii="Cambria Math" w:hAnsi="Cambria Math" w:cs="Times New Roman"/>
                    </w:rPr>
                    <m:t>2</m:t>
                  </m:r>
                </m:sup>
              </m:sSubSup>
            </m:e>
          </m:nary>
          <m:r>
            <m:rPr>
              <m:sty m:val="p"/>
            </m:rPr>
            <w:rPr>
              <w:rFonts w:ascii="Cambria Math" w:hAnsi="Cambria Math" w:cs="Times New Roman"/>
            </w:rPr>
            <m:t xml:space="preserve">.  </m:t>
          </m:r>
        </m:oMath>
      </m:oMathPara>
    </w:p>
    <w:p w:rsidRPr="00033DE1" w:rsidR="003A7047" w:rsidP="00060464" w:rsidRDefault="003A7047" w14:paraId="2E06DEA0" w14:textId="77777777">
      <w:pPr>
        <w:pStyle w:val="FirstParagraph"/>
        <w:jc w:val="both"/>
        <w:rPr>
          <w:rFonts w:ascii="Times New Roman" w:hAnsi="Times New Roman" w:cs="Times New Roman"/>
        </w:rPr>
      </w:pPr>
      <w:r w:rsidRPr="00033DE1">
        <w:rPr>
          <w:rFonts w:ascii="Times New Roman" w:hAnsi="Times New Roman" w:cs="Times New Roman"/>
        </w:rPr>
        <w:lastRenderedPageBreak/>
        <w:t xml:space="preserve">Debido a que solo consideramos movimiento de rotación del disco respecto a un eje que pasa por su centro de masas, la energía cinética obtenida se llama </w:t>
      </w:r>
      <w:r w:rsidRPr="00033DE1">
        <w:rPr>
          <w:rFonts w:ascii="Times New Roman" w:hAnsi="Times New Roman" w:cs="Times New Roman"/>
          <w:i/>
          <w:iCs/>
        </w:rPr>
        <w:t>energía cinética de rotación</w:t>
      </w:r>
      <w:r w:rsidRPr="00033DE1">
        <w:rPr>
          <w:rFonts w:ascii="Times New Roman" w:hAnsi="Times New Roman" w:cs="Times New Roman"/>
        </w:rPr>
        <w:t xml:space="preserve">. La cantidad </w:t>
      </w:r>
      <m:oMath>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i</m:t>
                </m:r>
              </m:sub>
            </m:sSub>
            <m:sSubSup>
              <m:sSubSupPr>
                <m:ctrlPr>
                  <w:rPr>
                    <w:rFonts w:ascii="Cambria Math" w:hAnsi="Cambria Math" w:cs="Times New Roman"/>
                    <w:i/>
                  </w:rPr>
                </m:ctrlPr>
              </m:sSubSupPr>
              <m:e>
                <m:r>
                  <w:rPr>
                    <w:rFonts w:ascii="Cambria Math" w:hAnsi="Cambria Math" w:cs="Times New Roman"/>
                  </w:rPr>
                  <m:t>r</m:t>
                </m:r>
              </m:e>
              <m:sub>
                <m:r>
                  <w:rPr>
                    <w:rFonts w:ascii="Cambria Math" w:hAnsi="Cambria Math" w:cs="Times New Roman"/>
                  </w:rPr>
                  <m:t>i</m:t>
                </m:r>
              </m:sub>
              <m:sup>
                <m:r>
                  <w:rPr>
                    <w:rFonts w:ascii="Cambria Math" w:hAnsi="Cambria Math" w:cs="Times New Roman"/>
                  </w:rPr>
                  <m:t>2</m:t>
                </m:r>
              </m:sup>
            </m:sSubSup>
          </m:e>
        </m:nary>
      </m:oMath>
      <w:r w:rsidRPr="00033DE1">
        <w:rPr>
          <w:rFonts w:ascii="Times New Roman" w:hAnsi="Times New Roman" w:cs="Times New Roman"/>
        </w:rPr>
        <w:t xml:space="preserve"> es una característica del cuerpo rígido llamada </w:t>
      </w:r>
      <w:r w:rsidRPr="00033DE1">
        <w:rPr>
          <w:rFonts w:ascii="Times New Roman" w:hAnsi="Times New Roman" w:cs="Times New Roman"/>
          <w:i/>
          <w:iCs/>
        </w:rPr>
        <w:t>momento de inercia</w:t>
      </w:r>
      <w:r w:rsidRPr="00033DE1">
        <w:rPr>
          <w:rFonts w:ascii="Times New Roman" w:hAnsi="Times New Roman" w:cs="Times New Roman"/>
        </w:rPr>
        <w:t xml:space="preserve"> del cuerpo con respecto al eje </w:t>
      </w:r>
      <m:oMath>
        <m:r>
          <w:rPr>
            <w:rFonts w:ascii="Cambria Math" w:hAnsi="Cambria Math" w:cs="Times New Roman"/>
          </w:rPr>
          <m:t>z</m:t>
        </m:r>
      </m:oMath>
      <w:r w:rsidRPr="00033DE1">
        <w:rPr>
          <w:rFonts w:ascii="Times New Roman" w:hAnsi="Times New Roman" w:cs="Times New Roman"/>
        </w:rPr>
        <w:t xml:space="preserve">, que es nuestro eje de rotación. Llegamos, por tanto, a que le energía cinética de rotación de un cuerpo sólido con respecto a un eje que pasa por su centro de masas sólo depende de la velocidad angular de rotación </w:t>
      </w:r>
      <m:oMath>
        <m:r>
          <w:rPr>
            <w:rFonts w:ascii="Cambria Math" w:hAnsi="Cambria Math" w:cs="Times New Roman"/>
          </w:rPr>
          <m:t>ω</m:t>
        </m:r>
      </m:oMath>
      <w:r w:rsidRPr="00033DE1">
        <w:rPr>
          <w:rFonts w:ascii="Times New Roman" w:hAnsi="Times New Roman" w:cs="Times New Roman"/>
        </w:rPr>
        <w:t xml:space="preserve"> y del momento de inercia respecto a ese eje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oMath>
      <w:r w:rsidRPr="00033DE1">
        <w:rPr>
          <w:rFonts w:ascii="Times New Roman" w:hAnsi="Times New Roman" w:cs="Times New Roman"/>
        </w:rPr>
        <w:t>,</w:t>
      </w:r>
    </w:p>
    <w:p w:rsidRPr="00033DE1" w:rsidR="003A7047" w:rsidP="00060464" w:rsidRDefault="00C413B1" w14:paraId="58977BD6" w14:textId="77777777">
      <w:pPr>
        <w:pStyle w:val="Textoindependiente"/>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sSup>
            <m:sSupPr>
              <m:ctrlPr>
                <w:rPr>
                  <w:rFonts w:ascii="Cambria Math" w:hAnsi="Cambria Math" w:cs="Times New Roman"/>
                </w:rPr>
              </m:ctrlPr>
            </m:sSupPr>
            <m:e>
              <m:r>
                <w:rPr>
                  <w:rFonts w:ascii="Cambria Math" w:hAnsi="Cambria Math" w:cs="Times New Roman"/>
                </w:rPr>
                <m:t>ω</m:t>
              </m:r>
            </m:e>
            <m:sup>
              <m:r>
                <w:rPr>
                  <w:rFonts w:ascii="Cambria Math" w:hAnsi="Cambria Math" w:cs="Times New Roman"/>
                </w:rPr>
                <m:t>2</m:t>
              </m:r>
            </m:sup>
          </m:sSup>
          <m:r>
            <m:rPr>
              <m:sty m:val="p"/>
            </m:rPr>
            <w:rPr>
              <w:rFonts w:ascii="Cambria Math" w:hAnsi="Cambria Math" w:cs="Times New Roman"/>
            </w:rPr>
            <m:t>.</m:t>
          </m:r>
        </m:oMath>
      </m:oMathPara>
    </w:p>
    <w:p w:rsidRPr="00033DE1" w:rsidR="003A7047" w:rsidP="00060464" w:rsidRDefault="003A7047" w14:paraId="4676A72B" w14:textId="77777777">
      <w:pPr>
        <w:pStyle w:val="FirstParagraph"/>
        <w:jc w:val="both"/>
        <w:rPr>
          <w:rFonts w:ascii="Times New Roman" w:hAnsi="Times New Roman" w:cs="Times New Roman"/>
        </w:rPr>
      </w:pPr>
      <w:r w:rsidRPr="00033DE1">
        <w:rPr>
          <w:rFonts w:ascii="Times New Roman" w:hAnsi="Times New Roman" w:cs="Times New Roman"/>
        </w:rPr>
        <w:t xml:space="preserve">Volvamos al caso de la rueda de Maxwell. Además de girar respecto a su eje, la rueda cae, es decir, su centro de masas no está fijo, sino que se mueve con velocidad </w:t>
      </w:r>
      <m:oMath>
        <m:r>
          <w:rPr>
            <w:rFonts w:ascii="Cambria Math" w:hAnsi="Cambria Math" w:cs="Times New Roman"/>
          </w:rPr>
          <m:t>v</m:t>
        </m:r>
      </m:oMath>
      <w:r w:rsidRPr="00033DE1">
        <w:rPr>
          <w:rFonts w:ascii="Times New Roman" w:hAnsi="Times New Roman" w:cs="Times New Roman"/>
        </w:rPr>
        <w:t xml:space="preserve">. Por tanto, además de la energía cinética de rotación, la rueda de Maxwell tiene una </w:t>
      </w:r>
      <w:r w:rsidRPr="00033DE1">
        <w:rPr>
          <w:rFonts w:ascii="Times New Roman" w:hAnsi="Times New Roman" w:cs="Times New Roman"/>
          <w:i/>
          <w:iCs/>
        </w:rPr>
        <w:t>energía cinética de traslación</w:t>
      </w:r>
      <w:r w:rsidRPr="00033DE1">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oMath>
      <w:r w:rsidRPr="00033DE1">
        <w:rPr>
          <w:rFonts w:ascii="Times New Roman" w:hAnsi="Times New Roman" w:cs="Times New Roman"/>
        </w:rPr>
        <w:t xml:space="preserve"> dada por</w:t>
      </w:r>
    </w:p>
    <w:p w:rsidRPr="00033DE1" w:rsidR="003A7047" w:rsidP="00060464" w:rsidRDefault="00C413B1" w14:paraId="50F80213" w14:textId="77777777">
      <w:pPr>
        <w:pStyle w:val="Textoindependiente"/>
        <w:jc w:val="bot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t</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m</m:t>
          </m:r>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r>
            <m:rPr>
              <m:sty m:val="p"/>
            </m:rPr>
            <w:rPr>
              <w:rFonts w:ascii="Cambria Math" w:hAnsi="Cambria Math" w:cs="Times New Roman"/>
            </w:rPr>
            <m:t>,</m:t>
          </m:r>
        </m:oMath>
      </m:oMathPara>
    </w:p>
    <w:p w:rsidRPr="00033DE1" w:rsidR="003A7047" w:rsidP="00060464" w:rsidRDefault="003A7047" w14:paraId="55746A7E" w14:textId="77777777">
      <w:pPr>
        <w:pStyle w:val="FirstParagraph"/>
        <w:jc w:val="both"/>
        <w:rPr>
          <w:rFonts w:ascii="Times New Roman" w:hAnsi="Times New Roman" w:cs="Times New Roman"/>
        </w:rPr>
      </w:pPr>
      <w:r w:rsidRPr="00033DE1">
        <w:rPr>
          <w:rFonts w:ascii="Times New Roman" w:hAnsi="Times New Roman" w:cs="Times New Roman"/>
        </w:rPr>
        <w:t xml:space="preserve">donde </w:t>
      </w:r>
      <m:oMath>
        <m:r>
          <w:rPr>
            <w:rFonts w:ascii="Cambria Math" w:hAnsi="Cambria Math" w:cs="Times New Roman"/>
          </w:rPr>
          <m:t>m</m:t>
        </m:r>
      </m:oMath>
      <w:r w:rsidRPr="00033DE1">
        <w:rPr>
          <w:rFonts w:ascii="Times New Roman" w:hAnsi="Times New Roman" w:cs="Times New Roman"/>
        </w:rPr>
        <w:t xml:space="preserve"> es la masa total del disco. También se ha de tener en cuenta la </w:t>
      </w:r>
      <w:r w:rsidRPr="00033DE1">
        <w:rPr>
          <w:rFonts w:ascii="Times New Roman" w:hAnsi="Times New Roman" w:cs="Times New Roman"/>
          <w:i/>
          <w:iCs/>
        </w:rPr>
        <w:t>energía potencial de la gravedad</w:t>
      </w:r>
      <w:r w:rsidRPr="00033DE1">
        <w:rPr>
          <w:rFonts w:ascii="Times New Roman" w:hAnsi="Times New Roman" w:cs="Times New Roman"/>
        </w:rPr>
        <w:t xml:space="preserve"> a la que está sometida la rueda. Si tomamos el origen de alturas en la posición inicial, esta energía potencial es</w:t>
      </w:r>
    </w:p>
    <w:p w:rsidRPr="00033DE1" w:rsidR="003A7047" w:rsidP="00060464" w:rsidRDefault="00C413B1" w14:paraId="6E264A93" w14:textId="77777777">
      <w:pPr>
        <w:pStyle w:val="Textoindependiente"/>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p</m:t>
              </m:r>
            </m:sub>
          </m:sSub>
          <m:r>
            <m:rPr>
              <m:sty m:val="p"/>
            </m:rPr>
            <w:rPr>
              <w:rFonts w:ascii="Cambria Math" w:hAnsi="Cambria Math" w:cs="Times New Roman"/>
            </w:rPr>
            <m:t xml:space="preserve"> =-</m:t>
          </m:r>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i</m:t>
                  </m:r>
                </m:sub>
              </m:sSub>
              <m:sSub>
                <m:sSubPr>
                  <m:ctrlPr>
                    <w:rPr>
                      <w:rFonts w:ascii="Cambria Math" w:hAnsi="Cambria Math" w:cs="Times New Roman"/>
                    </w:rPr>
                  </m:ctrlPr>
                </m:sSubPr>
                <m:e>
                  <m:r>
                    <m:rPr>
                      <m:sty m:val="p"/>
                    </m:rPr>
                    <w:rPr>
                      <w:rFonts w:ascii="Cambria Math" w:hAnsi="Cambria Math" w:cs="Times New Roman"/>
                    </w:rPr>
                    <m:t>gs</m:t>
                  </m:r>
                </m:e>
                <m:sub>
                  <m:r>
                    <m:rPr>
                      <m:sty m:val="p"/>
                    </m:rPr>
                    <w:rPr>
                      <w:rFonts w:ascii="Cambria Math" w:hAnsi="Cambria Math" w:cs="Times New Roman"/>
                    </w:rPr>
                    <m:t>i</m:t>
                  </m:r>
                </m:sub>
              </m:sSub>
            </m:e>
          </m:nary>
          <m:r>
            <m:rPr>
              <m:sty m:val="p"/>
            </m:rPr>
            <w:rPr>
              <w:rFonts w:ascii="Cambria Math" w:hAnsi="Cambria Math" w:cs="Times New Roman"/>
            </w:rPr>
            <m:t xml:space="preserve">,  </m:t>
          </m:r>
        </m:oMath>
      </m:oMathPara>
    </w:p>
    <w:p w:rsidRPr="00033DE1" w:rsidR="003A7047" w:rsidP="00060464" w:rsidRDefault="003A7047" w14:paraId="4E07CB55" w14:textId="77777777">
      <w:pPr>
        <w:pStyle w:val="FirstParagraph"/>
        <w:jc w:val="both"/>
        <w:rPr>
          <w:rFonts w:ascii="Times New Roman" w:hAnsi="Times New Roman" w:cs="Times New Roman"/>
        </w:rPr>
      </w:pPr>
      <w:r w:rsidRPr="00033DE1">
        <w:rPr>
          <w:rFonts w:ascii="Times New Roman" w:hAnsi="Times New Roman" w:cs="Times New Roman"/>
        </w:rPr>
        <w:t xml:space="preserve">siendo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033DE1">
        <w:rPr>
          <w:rFonts w:ascii="Times New Roman" w:hAnsi="Times New Roman" w:cs="Times New Roman"/>
        </w:rPr>
        <w:t xml:space="preserve"> el desplazamiento vertical de cada partícula desde la posición inicial. Podemos escribir este desplazamiento como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s</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m:t>
            </m:r>
          </m:sup>
        </m:sSubSup>
      </m:oMath>
      <w:r w:rsidRPr="00033DE1">
        <w:rPr>
          <w:rFonts w:ascii="Times New Roman" w:hAnsi="Times New Roman" w:cs="Times New Roman"/>
        </w:rPr>
        <w:t xml:space="preserve">, donde </w:t>
      </w:r>
      <m:oMath>
        <m:r>
          <w:rPr>
            <w:rFonts w:ascii="Cambria Math" w:hAnsi="Cambria Math" w:cs="Times New Roman"/>
          </w:rPr>
          <m:t>s</m:t>
        </m:r>
      </m:oMath>
      <w:r w:rsidRPr="00033DE1">
        <w:rPr>
          <w:rFonts w:ascii="Times New Roman" w:hAnsi="Times New Roman" w:cs="Times New Roman"/>
        </w:rPr>
        <w:t xml:space="preserve"> es el desplazamiento vertical del centro de masas, relacionado con la velocidad del centro de masas </w:t>
      </w:r>
      <m:oMath>
        <m:r>
          <w:rPr>
            <w:rFonts w:ascii="Cambria Math" w:hAnsi="Cambria Math" w:cs="Times New Roman"/>
          </w:rPr>
          <m:t>v</m:t>
        </m:r>
      </m:oMath>
      <w:r w:rsidRPr="00033DE1">
        <w:rPr>
          <w:rFonts w:ascii="Times New Roman" w:hAnsi="Times New Roman" w:cs="Times New Roman"/>
        </w:rPr>
        <w:t xml:space="preserve"> por</w:t>
      </w:r>
    </w:p>
    <w:p w:rsidRPr="00033DE1" w:rsidR="003A7047" w:rsidP="00060464" w:rsidRDefault="003A7047" w14:paraId="1C10654E" w14:textId="51C32C1F">
      <w:pPr>
        <w:pStyle w:val="Textoindependiente"/>
        <w:jc w:val="both"/>
        <w:rPr>
          <w:rFonts w:ascii="Times New Roman" w:hAnsi="Times New Roman" w:cs="Times New Roman"/>
        </w:rPr>
      </w:pPr>
      <m:oMathPara>
        <m:oMathParaPr>
          <m:jc m:val="center"/>
        </m:oMathParaPr>
        <m:oMath>
          <m:r>
            <w:rPr>
              <w:rFonts w:ascii="Cambria Math" w:hAnsi="Cambria Math" w:cs="Times New Roman"/>
            </w:rPr>
            <m:t>v</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ds</m:t>
              </m:r>
            </m:num>
            <m:den>
              <m:r>
                <w:rPr>
                  <w:rFonts w:ascii="Cambria Math" w:hAnsi="Cambria Math" w:cs="Times New Roman"/>
                </w:rPr>
                <m:t>dt</m:t>
              </m:r>
            </m:den>
          </m:f>
        </m:oMath>
      </m:oMathPara>
    </w:p>
    <w:p w:rsidRPr="00033DE1" w:rsidR="003A7047" w:rsidP="00060464" w:rsidRDefault="003A7047" w14:paraId="3C0B2A9E" w14:textId="77777777">
      <w:pPr>
        <w:pStyle w:val="FirstParagraph"/>
        <w:jc w:val="both"/>
        <w:rPr>
          <w:rFonts w:ascii="Times New Roman" w:hAnsi="Times New Roman" w:cs="Times New Roman"/>
        </w:rPr>
      </w:pPr>
      <w:r w:rsidRPr="00033DE1">
        <w:rPr>
          <w:rFonts w:ascii="Times New Roman" w:hAnsi="Times New Roman" w:cs="Times New Roman"/>
        </w:rPr>
        <w:t xml:space="preserve">y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m:t>
            </m:r>
          </m:sup>
        </m:sSubSup>
      </m:oMath>
      <w:r w:rsidRPr="00033DE1">
        <w:rPr>
          <w:rFonts w:ascii="Times New Roman" w:hAnsi="Times New Roman" w:cs="Times New Roman"/>
        </w:rPr>
        <w:t xml:space="preserve"> es el desplazamiento vertical del punto </w:t>
      </w:r>
      <m:oMath>
        <m:r>
          <w:rPr>
            <w:rFonts w:ascii="Cambria Math" w:hAnsi="Cambria Math" w:cs="Times New Roman"/>
          </w:rPr>
          <m:t>i</m:t>
        </m:r>
      </m:oMath>
      <w:r w:rsidRPr="00033DE1">
        <w:rPr>
          <w:rFonts w:ascii="Times New Roman" w:hAnsi="Times New Roman" w:cs="Times New Roman"/>
        </w:rPr>
        <w:t xml:space="preserve"> respecto al centro de masas. Por la homogeneidad del disco, es claro que el término en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m:t>
            </m:r>
          </m:sup>
        </m:sSubSup>
      </m:oMath>
      <w:r w:rsidRPr="00033DE1">
        <w:rPr>
          <w:rFonts w:ascii="Times New Roman" w:hAnsi="Times New Roman" w:cs="Times New Roman"/>
        </w:rPr>
        <w:t xml:space="preserve"> no afecta a la energía potencial de la rueda (se puede imaginar que, mientras un punto del disco se desplaza verticalmente una altura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m:t>
            </m:r>
          </m:sup>
        </m:sSubSup>
      </m:oMath>
      <w:r w:rsidRPr="00033DE1">
        <w:rPr>
          <w:rFonts w:ascii="Times New Roman" w:hAnsi="Times New Roman" w:cs="Times New Roman"/>
        </w:rPr>
        <w:t xml:space="preserve"> con respecto al centro de masas, hay otro punto diametralmente opuesto que se desplaza una altura </w:t>
      </w:r>
      <m:oMath>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m:t>
            </m:r>
          </m:sup>
        </m:sSubSup>
      </m:oMath>
      <w:r w:rsidRPr="00033DE1">
        <w:rPr>
          <w:rFonts w:ascii="Times New Roman" w:hAnsi="Times New Roman" w:cs="Times New Roman"/>
        </w:rPr>
        <w:t xml:space="preserve">, cancelándose mutuamente). </w:t>
      </w:r>
    </w:p>
    <w:p w:rsidRPr="00033DE1" w:rsidR="003A7047" w:rsidP="00060464" w:rsidRDefault="003A7047" w14:paraId="136EBB9B" w14:textId="77777777">
      <w:pPr>
        <w:pStyle w:val="Textoindependiente"/>
        <w:jc w:val="both"/>
        <w:rPr>
          <w:rFonts w:ascii="Times New Roman" w:hAnsi="Times New Roman" w:cs="Times New Roman"/>
        </w:rPr>
      </w:pPr>
    </w:p>
    <w:p w:rsidRPr="00033DE1" w:rsidR="003A7047" w:rsidP="00060464" w:rsidRDefault="003A7047" w14:paraId="1A1FD25F" w14:textId="77777777">
      <w:pPr>
        <w:pStyle w:val="Textoindependiente"/>
        <w:jc w:val="both"/>
        <w:rPr>
          <w:rFonts w:ascii="Times New Roman" w:hAnsi="Times New Roman" w:cs="Times New Roman"/>
        </w:rPr>
      </w:pPr>
    </w:p>
    <w:p w:rsidRPr="00033DE1" w:rsidR="003A7047" w:rsidP="00060464" w:rsidRDefault="003A7047" w14:paraId="51D64EAB" w14:textId="77777777">
      <w:pPr>
        <w:pStyle w:val="FirstParagraph"/>
        <w:jc w:val="both"/>
        <w:rPr>
          <w:rFonts w:ascii="Times New Roman" w:hAnsi="Times New Roman" w:cs="Times New Roman"/>
        </w:rPr>
      </w:pPr>
      <w:r w:rsidRPr="00033DE1">
        <w:rPr>
          <w:rFonts w:ascii="Times New Roman" w:hAnsi="Times New Roman" w:cs="Times New Roman"/>
        </w:rPr>
        <w:t>Por tanto,</w:t>
      </w:r>
    </w:p>
    <w:p w:rsidRPr="00033DE1" w:rsidR="003A7047" w:rsidP="00060464" w:rsidRDefault="00C413B1" w14:paraId="2594CCE4" w14:textId="77777777">
      <w:pPr>
        <w:pStyle w:val="Textoindependiente"/>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E</m:t>
              </m:r>
            </m:e>
            <m:sub>
              <m:r>
                <m:rPr>
                  <m:sty m:val="p"/>
                </m:rPr>
                <w:rPr>
                  <w:rFonts w:ascii="Cambria Math" w:hAnsi="Cambria Math" w:cs="Times New Roman"/>
                </w:rPr>
                <m:t>p</m:t>
              </m:r>
            </m:sub>
          </m:sSub>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i</m:t>
                  </m:r>
                </m:sub>
              </m:sSub>
              <m:r>
                <m:rPr>
                  <m:sty m:val="p"/>
                </m:rPr>
                <w:rPr>
                  <w:rFonts w:ascii="Cambria Math" w:hAnsi="Cambria Math" w:cs="Times New Roman"/>
                </w:rPr>
                <m:t>gs</m:t>
              </m:r>
            </m:e>
          </m:nary>
          <m:r>
            <m:rPr>
              <m:sty m:val="p"/>
            </m:rPr>
            <w:rPr>
              <w:rFonts w:ascii="Cambria Math" w:hAnsi="Cambria Math" w:cs="Times New Roman"/>
            </w:rPr>
            <m:t>=-gs</m:t>
          </m:r>
          <m:nary>
            <m:naryPr>
              <m:chr m:val="∑"/>
              <m:limLoc m:val="undOvr"/>
              <m:ctrlPr>
                <w:rPr>
                  <w:rFonts w:ascii="Cambria Math" w:hAnsi="Cambria Math" w:cs="Times New Roman"/>
                </w:rPr>
              </m:ctrlPr>
            </m:naryPr>
            <m:sub>
              <m:r>
                <w:rPr>
                  <w:rFonts w:ascii="Cambria Math" w:hAnsi="Cambria Math" w:cs="Times New Roman"/>
                </w:rPr>
                <m:t>i</m:t>
              </m:r>
              <m:r>
                <w:rPr>
                  <w:rFonts w:ascii="Cambria Math" w:hAnsi="Cambria Math" w:cs="Times New Roman"/>
                </w:rPr>
                <m:t>=1</m:t>
              </m:r>
            </m:sub>
            <m:sup>
              <m:r>
                <w:rPr>
                  <w:rFonts w:ascii="Cambria Math" w:hAnsi="Cambria Math" w:cs="Times New Roman"/>
                </w:rPr>
                <m:t>N</m:t>
              </m:r>
            </m:sup>
            <m:e>
              <m:sSub>
                <m:sSubPr>
                  <m:ctrlPr>
                    <w:rPr>
                      <w:rFonts w:ascii="Cambria Math" w:hAnsi="Cambria Math" w:cs="Times New Roman"/>
                    </w:rPr>
                  </m:ctrlPr>
                </m:sSubPr>
                <m:e>
                  <m:r>
                    <m:rPr>
                      <m:sty m:val="p"/>
                    </m:rPr>
                    <w:rPr>
                      <w:rFonts w:ascii="Cambria Math" w:hAnsi="Cambria Math" w:cs="Times New Roman"/>
                    </w:rPr>
                    <m:t>m</m:t>
                  </m:r>
                </m:e>
                <m:sub>
                  <m:r>
                    <m:rPr>
                      <m:sty m:val="p"/>
                    </m:rPr>
                    <w:rPr>
                      <w:rFonts w:ascii="Cambria Math" w:hAnsi="Cambria Math" w:cs="Times New Roman"/>
                    </w:rPr>
                    <m:t>i</m:t>
                  </m:r>
                </m:sub>
              </m:sSub>
            </m:e>
          </m:nary>
          <m:r>
            <m:rPr>
              <m:sty m:val="p"/>
            </m:rPr>
            <w:rPr>
              <w:rFonts w:ascii="Cambria Math" w:hAnsi="Cambria Math" w:cs="Times New Roman"/>
            </w:rPr>
            <m:t xml:space="preserve">=-mgs. </m:t>
          </m:r>
        </m:oMath>
      </m:oMathPara>
    </w:p>
    <w:p w:rsidRPr="00033DE1" w:rsidR="003A7047" w:rsidP="00060464" w:rsidRDefault="003A7047" w14:paraId="58850757" w14:textId="77777777">
      <w:pPr>
        <w:pStyle w:val="FirstParagraph"/>
        <w:jc w:val="both"/>
        <w:rPr>
          <w:rFonts w:ascii="Times New Roman" w:hAnsi="Times New Roman" w:cs="Times New Roman"/>
        </w:rPr>
      </w:pPr>
      <w:r w:rsidRPr="00033DE1">
        <w:rPr>
          <w:rFonts w:ascii="Times New Roman" w:hAnsi="Times New Roman" w:cs="Times New Roman"/>
        </w:rPr>
        <w:t xml:space="preserve">Aún podemos simplificar más estas expresiones si ocurre que, durante el movimiento de la rueda de Maxwell, </w:t>
      </w:r>
      <w:r w:rsidRPr="00033DE1">
        <w:rPr>
          <w:rFonts w:ascii="Times New Roman" w:hAnsi="Times New Roman" w:cs="Times New Roman"/>
          <w:i/>
          <w:iCs/>
        </w:rPr>
        <w:t>la cuerda no se desliza</w:t>
      </w:r>
      <w:r w:rsidRPr="00033DE1">
        <w:rPr>
          <w:rFonts w:ascii="Times New Roman" w:hAnsi="Times New Roman" w:cs="Times New Roman"/>
        </w:rPr>
        <w:t xml:space="preserve">. En este caso, la velocidad del centro de masas </w:t>
      </w:r>
      <m:oMath>
        <m:r>
          <w:rPr>
            <w:rFonts w:ascii="Cambria Math" w:hAnsi="Cambria Math" w:cs="Times New Roman"/>
          </w:rPr>
          <m:t>v</m:t>
        </m:r>
      </m:oMath>
      <w:r w:rsidRPr="00033DE1">
        <w:rPr>
          <w:rFonts w:ascii="Times New Roman" w:hAnsi="Times New Roman" w:cs="Times New Roman"/>
        </w:rPr>
        <w:t xml:space="preserve"> es igual a la velocidad lineal de cualquier punto situado en la periferia del eje sólido de la rueda, donde está arrollada la cuerda. Si el eje tiene radio </w:t>
      </w:r>
      <m:oMath>
        <m:r>
          <w:rPr>
            <w:rFonts w:ascii="Cambria Math" w:hAnsi="Cambria Math" w:cs="Times New Roman"/>
          </w:rPr>
          <m:t>r</m:t>
        </m:r>
      </m:oMath>
      <w:r w:rsidRPr="00033DE1">
        <w:rPr>
          <w:rFonts w:ascii="Times New Roman" w:hAnsi="Times New Roman" w:cs="Times New Roman"/>
        </w:rPr>
        <w:t>, esto significa que</w:t>
      </w:r>
    </w:p>
    <w:p w:rsidRPr="00033DE1" w:rsidR="003A7047" w:rsidP="00060464" w:rsidRDefault="003A7047" w14:paraId="02777D82" w14:textId="77777777">
      <w:pPr>
        <w:pStyle w:val="Textoindependiente"/>
        <w:jc w:val="both"/>
        <w:rPr>
          <w:rFonts w:ascii="Times New Roman" w:hAnsi="Times New Roman" w:cs="Times New Roman"/>
        </w:rPr>
      </w:pPr>
      <m:oMathPara>
        <m:oMathParaPr>
          <m:jc m:val="center"/>
        </m:oMathParaPr>
        <m:oMath>
          <m:r>
            <w:rPr>
              <w:rFonts w:ascii="Cambria Math" w:hAnsi="Cambria Math" w:cs="Times New Roman"/>
            </w:rPr>
            <w:lastRenderedPageBreak/>
            <m:t>v</m:t>
          </m:r>
          <m:r>
            <m:rPr>
              <m:sty m:val="p"/>
            </m:rPr>
            <w:rPr>
              <w:rFonts w:ascii="Cambria Math" w:hAnsi="Cambria Math" w:cs="Times New Roman"/>
            </w:rPr>
            <m:t>=</m:t>
          </m:r>
          <m:r>
            <w:rPr>
              <w:rFonts w:ascii="Cambria Math" w:hAnsi="Cambria Math" w:cs="Times New Roman"/>
            </w:rPr>
            <m:t>ωr</m:t>
          </m:r>
          <m:r>
            <m:rPr>
              <m:sty m:val="p"/>
            </m:rPr>
            <w:rPr>
              <w:rFonts w:ascii="Cambria Math" w:hAnsi="Cambria Math" w:cs="Times New Roman"/>
            </w:rPr>
            <m:t>.</m:t>
          </m:r>
        </m:oMath>
      </m:oMathPara>
    </w:p>
    <w:p w:rsidRPr="00033DE1" w:rsidR="003A7047" w:rsidP="00060464" w:rsidRDefault="003A7047" w14:paraId="3D16A318" w14:textId="77777777">
      <w:pPr>
        <w:pStyle w:val="FirstParagraph"/>
        <w:jc w:val="both"/>
        <w:rPr>
          <w:rFonts w:ascii="Times New Roman" w:hAnsi="Times New Roman" w:cs="Times New Roman"/>
        </w:rPr>
      </w:pPr>
      <w:r w:rsidRPr="00033DE1">
        <w:rPr>
          <w:rFonts w:ascii="Times New Roman" w:hAnsi="Times New Roman" w:cs="Times New Roman"/>
        </w:rPr>
        <w:t>En consecuencia, la energía total de una rueda de Maxwell, que es la suma de la energía potencial gravitatoria, de la energía cinética de traslación y de la energía cinética de rotación, se puede escribir como</w:t>
      </w:r>
    </w:p>
    <w:p w:rsidRPr="00033DE1" w:rsidR="003A7047" w:rsidP="00060464" w:rsidRDefault="003A7047" w14:paraId="287B9269" w14:textId="77777777">
      <w:pPr>
        <w:pStyle w:val="Textoindependiente"/>
        <w:jc w:val="both"/>
        <w:rPr>
          <w:rFonts w:ascii="Times New Roman" w:hAnsi="Times New Roman" w:cs="Times New Roman"/>
        </w:rPr>
      </w:pPr>
      <m:oMathPara>
        <m:oMathParaPr>
          <m:jc m:val="center"/>
        </m:oMathParaPr>
        <m:oMath>
          <m:r>
            <w:rPr>
              <w:rFonts w:ascii="Cambria Math" w:hAnsi="Cambria Math" w:cs="Times New Roman"/>
            </w:rPr>
            <m:t>E</m:t>
          </m:r>
          <m:r>
            <m:rPr>
              <m:sty m:val="p"/>
            </m:rPr>
            <w:rPr>
              <w:rFonts w:ascii="Cambria Math" w:hAnsi="Cambria Math" w:cs="Times New Roman"/>
            </w:rPr>
            <m:t>=-</m:t>
          </m:r>
          <m:r>
            <w:rPr>
              <w:rFonts w:ascii="Cambria Math" w:hAnsi="Cambria Math" w:cs="Times New Roman"/>
            </w:rPr>
            <m:t>mgs</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num>
                <m:den>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den>
              </m:f>
            </m:e>
          </m:d>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r>
            <m:rPr>
              <m:sty m:val="p"/>
            </m:rPr>
            <w:rPr>
              <w:rFonts w:ascii="Cambria Math" w:hAnsi="Cambria Math" w:cs="Times New Roman"/>
            </w:rPr>
            <m:t>,</m:t>
          </m:r>
        </m:oMath>
      </m:oMathPara>
    </w:p>
    <w:p w:rsidRPr="00033DE1" w:rsidR="003A7047" w:rsidP="00060464" w:rsidRDefault="003A7047" w14:paraId="27AC8396" w14:textId="77777777">
      <w:pPr>
        <w:pStyle w:val="FirstParagraph"/>
        <w:jc w:val="both"/>
        <w:rPr>
          <w:rFonts w:ascii="Times New Roman" w:hAnsi="Times New Roman" w:cs="Times New Roman"/>
        </w:rPr>
      </w:pPr>
      <w:r w:rsidRPr="00033DE1">
        <w:rPr>
          <w:rFonts w:ascii="Times New Roman" w:hAnsi="Times New Roman" w:cs="Times New Roman"/>
        </w:rPr>
        <w:t xml:space="preserve">donde </w:t>
      </w:r>
      <m:oMath>
        <m:r>
          <w:rPr>
            <w:rFonts w:ascii="Cambria Math" w:hAnsi="Cambria Math" w:cs="Times New Roman"/>
          </w:rPr>
          <m:t>m</m:t>
        </m:r>
      </m:oMath>
      <w:r w:rsidRPr="00033DE1">
        <w:rPr>
          <w:rFonts w:ascii="Times New Roman" w:hAnsi="Times New Roman" w:cs="Times New Roman"/>
        </w:rPr>
        <w:t xml:space="preserve"> es la masa de la rueda, </w:t>
      </w:r>
      <m:oMath>
        <m:r>
          <w:rPr>
            <w:rFonts w:ascii="Cambria Math" w:hAnsi="Cambria Math" w:cs="Times New Roman"/>
          </w:rPr>
          <m:t>s</m:t>
        </m:r>
      </m:oMath>
      <w:r w:rsidRPr="00033DE1">
        <w:rPr>
          <w:rFonts w:ascii="Times New Roman" w:hAnsi="Times New Roman" w:cs="Times New Roman"/>
        </w:rPr>
        <w:t xml:space="preserve"> es el desplazamiento vertical del centro de masas desde la posición inicial,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oMath>
      <w:r w:rsidRPr="00033DE1">
        <w:rPr>
          <w:rFonts w:ascii="Times New Roman" w:hAnsi="Times New Roman" w:cs="Times New Roman"/>
        </w:rPr>
        <w:t xml:space="preserve"> es el momento de inercia de la rueda respecto al eje de rotación, y </w:t>
      </w:r>
      <m:oMath>
        <m:r>
          <w:rPr>
            <w:rFonts w:ascii="Cambria Math" w:hAnsi="Cambria Math" w:cs="Times New Roman"/>
          </w:rPr>
          <m:t>v</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ds</m:t>
            </m:r>
          </m:num>
          <m:den>
            <m:r>
              <w:rPr>
                <w:rFonts w:ascii="Cambria Math" w:hAnsi="Cambria Math" w:cs="Times New Roman"/>
              </w:rPr>
              <m:t>dt</m:t>
            </m:r>
          </m:den>
        </m:f>
      </m:oMath>
      <w:r w:rsidRPr="00033DE1">
        <w:rPr>
          <w:rFonts w:ascii="Times New Roman" w:hAnsi="Times New Roman" w:cs="Times New Roman"/>
        </w:rPr>
        <w:t xml:space="preserve"> es la velocidad de traslación vertical del centro de masas.</w:t>
      </w:r>
    </w:p>
    <w:p w:rsidRPr="00033DE1" w:rsidR="003A7047" w:rsidP="00060464" w:rsidRDefault="003A7047" w14:paraId="2040E93C" w14:textId="77777777">
      <w:pPr>
        <w:pStyle w:val="Textoindependiente"/>
        <w:jc w:val="both"/>
        <w:rPr>
          <w:rFonts w:ascii="Times New Roman" w:hAnsi="Times New Roman" w:cs="Times New Roman"/>
        </w:rPr>
      </w:pPr>
      <w:r w:rsidRPr="00033DE1">
        <w:rPr>
          <w:rFonts w:ascii="Times New Roman" w:hAnsi="Times New Roman" w:cs="Times New Roman"/>
        </w:rPr>
        <w:t>Puesto que la energía es constante, es decir, es una magnitud conservada en este problema, la expresión anterior se puede simplificar si se deriva con respecto al tiempo, obteniéndose</w:t>
      </w:r>
    </w:p>
    <w:p w:rsidRPr="00033DE1" w:rsidR="003A7047" w:rsidP="00060464" w:rsidRDefault="003A7047" w14:paraId="7540712B" w14:textId="77777777">
      <w:pPr>
        <w:pStyle w:val="Textoindependiente"/>
        <w:jc w:val="both"/>
        <w:rPr>
          <w:rFonts w:ascii="Times New Roman" w:hAnsi="Times New Roman" w:cs="Times New Roman"/>
        </w:rPr>
      </w:pPr>
      <m:oMathPara>
        <m:oMathParaPr>
          <m:jc m:val="center"/>
        </m:oMathParaPr>
        <m:oMath>
          <m:r>
            <w:rPr>
              <w:rFonts w:ascii="Cambria Math" w:hAnsi="Cambria Math" w:cs="Times New Roman"/>
            </w:rPr>
            <m:t>0</m:t>
          </m:r>
          <m:r>
            <m:rPr>
              <m:sty m:val="p"/>
            </m:rPr>
            <w:rPr>
              <w:rFonts w:ascii="Cambria Math" w:hAnsi="Cambria Math" w:cs="Times New Roman"/>
            </w:rPr>
            <m:t>=-</m:t>
          </m:r>
          <m:r>
            <w:rPr>
              <w:rFonts w:ascii="Cambria Math" w:hAnsi="Cambria Math" w:cs="Times New Roman"/>
            </w:rPr>
            <m:t>mgv</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num>
                <m:den>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den>
              </m:f>
            </m:e>
          </m:d>
          <m:r>
            <w:rPr>
              <w:rFonts w:ascii="Cambria Math" w:hAnsi="Cambria Math" w:cs="Times New Roman"/>
            </w:rPr>
            <m:t>v</m:t>
          </m:r>
          <m:f>
            <m:fPr>
              <m:ctrlPr>
                <w:rPr>
                  <w:rFonts w:ascii="Cambria Math" w:hAnsi="Cambria Math" w:cs="Times New Roman"/>
                </w:rPr>
              </m:ctrlPr>
            </m:fPr>
            <m:num>
              <m:r>
                <w:rPr>
                  <w:rFonts w:ascii="Cambria Math" w:hAnsi="Cambria Math" w:cs="Times New Roman"/>
                </w:rPr>
                <m:t>dv</m:t>
              </m:r>
            </m:num>
            <m:den>
              <m:r>
                <w:rPr>
                  <w:rFonts w:ascii="Cambria Math" w:hAnsi="Cambria Math" w:cs="Times New Roman"/>
                </w:rPr>
                <m:t>dt</m:t>
              </m:r>
            </m:den>
          </m:f>
          <m:r>
            <m:rPr>
              <m:sty m:val="p"/>
            </m:rPr>
            <w:rPr>
              <w:rFonts w:ascii="Cambria Math" w:hAnsi="Cambria Math" w:cs="Times New Roman"/>
            </w:rPr>
            <m:t>.</m:t>
          </m:r>
        </m:oMath>
      </m:oMathPara>
    </w:p>
    <w:p w:rsidRPr="00033DE1" w:rsidR="003A7047" w:rsidP="00060464" w:rsidRDefault="003A7047" w14:paraId="44427EAC" w14:textId="77777777">
      <w:pPr>
        <w:pStyle w:val="FirstParagraph"/>
        <w:jc w:val="both"/>
        <w:rPr>
          <w:rFonts w:ascii="Times New Roman" w:hAnsi="Times New Roman" w:cs="Times New Roman"/>
        </w:rPr>
      </w:pPr>
      <w:r w:rsidRPr="00033DE1">
        <w:rPr>
          <w:rFonts w:ascii="Times New Roman" w:hAnsi="Times New Roman" w:cs="Times New Roman"/>
        </w:rPr>
        <w:t xml:space="preserve">Dado que las condiciones iniciales, para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0</m:t>
        </m:r>
      </m:oMath>
      <w:r w:rsidRPr="00033DE1">
        <w:rPr>
          <w:rFonts w:ascii="Times New Roman" w:hAnsi="Times New Roman" w:cs="Times New Roman"/>
        </w:rPr>
        <w:t xml:space="preserve">, son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oMath>
      <w:r w:rsidRPr="00033DE1">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0</m:t>
        </m:r>
      </m:oMath>
      <w:r w:rsidRPr="00033DE1">
        <w:rPr>
          <w:rFonts w:ascii="Times New Roman" w:hAnsi="Times New Roman" w:cs="Times New Roman"/>
        </w:rPr>
        <w:t xml:space="preserve">, podemos integrar esta ecuación para obtener la velocidad </w:t>
      </w:r>
      <m:oMath>
        <m:r>
          <w:rPr>
            <w:rFonts w:ascii="Cambria Math" w:hAnsi="Cambria Math" w:cs="Times New Roman"/>
          </w:rPr>
          <m:t>v</m:t>
        </m:r>
        <m:d>
          <m:dPr>
            <m:ctrlPr>
              <w:rPr>
                <w:rFonts w:ascii="Cambria Math" w:hAnsi="Cambria Math" w:cs="Times New Roman"/>
              </w:rPr>
            </m:ctrlPr>
          </m:dPr>
          <m:e>
            <m:r>
              <w:rPr>
                <w:rFonts w:ascii="Cambria Math" w:hAnsi="Cambria Math" w:cs="Times New Roman"/>
              </w:rPr>
              <m:t>t</m:t>
            </m:r>
          </m:e>
        </m:d>
      </m:oMath>
      <w:r w:rsidRPr="00033DE1">
        <w:rPr>
          <w:rFonts w:ascii="Times New Roman" w:hAnsi="Times New Roman" w:cs="Times New Roman"/>
        </w:rPr>
        <w:t xml:space="preserve"> primero, y el desplazamiento </w:t>
      </w:r>
      <m:oMath>
        <m:r>
          <w:rPr>
            <w:rFonts w:ascii="Cambria Math" w:hAnsi="Cambria Math" w:cs="Times New Roman"/>
          </w:rPr>
          <m:t>s</m:t>
        </m:r>
        <m:d>
          <m:dPr>
            <m:ctrlPr>
              <w:rPr>
                <w:rFonts w:ascii="Cambria Math" w:hAnsi="Cambria Math" w:cs="Times New Roman"/>
              </w:rPr>
            </m:ctrlPr>
          </m:dPr>
          <m:e>
            <m:r>
              <w:rPr>
                <w:rFonts w:ascii="Cambria Math" w:hAnsi="Cambria Math" w:cs="Times New Roman"/>
              </w:rPr>
              <m:t>t</m:t>
            </m:r>
          </m:e>
        </m:d>
      </m:oMath>
      <w:r w:rsidRPr="00033DE1">
        <w:rPr>
          <w:rFonts w:ascii="Times New Roman" w:hAnsi="Times New Roman" w:cs="Times New Roman"/>
        </w:rPr>
        <w:t xml:space="preserve"> después. Se llega así a las expresiones finales</w:t>
      </w:r>
    </w:p>
    <w:p w:rsidRPr="00033DE1" w:rsidR="003A7047" w:rsidP="00060464" w:rsidRDefault="003A7047" w14:paraId="460276A8" w14:textId="77777777">
      <w:pPr>
        <w:pStyle w:val="Textoindependiente"/>
        <w:jc w:val="both"/>
        <w:rPr>
          <w:rFonts w:ascii="Times New Roman" w:hAnsi="Times New Roman" w:cs="Times New Roman"/>
        </w:rPr>
      </w:pPr>
      <m:oMathPara>
        <m:oMathParaPr>
          <m:jc m:val="center"/>
        </m:oMathParaPr>
        <m:oMath>
          <m:r>
            <w:rPr>
              <w:rFonts w:ascii="Cambria Math" w:hAnsi="Cambria Math" w:cs="Times New Roman"/>
            </w:rPr>
            <m:t>v</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mg</m:t>
              </m:r>
            </m:num>
            <m:den>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num>
                <m:den>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den>
              </m:f>
            </m:den>
          </m:f>
          <m:r>
            <w:rPr>
              <w:rFonts w:ascii="Cambria Math" w:hAnsi="Cambria Math" w:cs="Times New Roman"/>
            </w:rPr>
            <m:t>t</m:t>
          </m:r>
          <m:r>
            <m:rPr>
              <m:sty m:val="p"/>
            </m:rPr>
            <w:rPr>
              <w:rFonts w:ascii="Cambria Math" w:hAnsi="Cambria Math" w:cs="Times New Roman"/>
            </w:rPr>
            <m:t>,</m:t>
          </m:r>
        </m:oMath>
      </m:oMathPara>
    </w:p>
    <w:p w:rsidRPr="00033DE1" w:rsidR="003A7047" w:rsidP="00060464" w:rsidRDefault="003A7047" w14:paraId="678EF3A1" w14:textId="77777777">
      <w:pPr>
        <w:pStyle w:val="FirstParagraph"/>
        <w:jc w:val="both"/>
        <w:rPr>
          <w:rFonts w:ascii="Times New Roman" w:hAnsi="Times New Roman" w:cs="Times New Roman"/>
        </w:rPr>
      </w:pPr>
      <m:oMathPara>
        <m:oMathParaPr>
          <m:jc m:val="center"/>
        </m:oMathParaPr>
        <m:oMath>
          <m:r>
            <w:rPr>
              <w:rFonts w:ascii="Cambria Math" w:hAnsi="Cambria Math" w:cs="Times New Roman"/>
            </w:rPr>
            <m:t>s</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f>
            <m:fPr>
              <m:ctrlPr>
                <w:rPr>
                  <w:rFonts w:ascii="Cambria Math" w:hAnsi="Cambria Math" w:cs="Times New Roman"/>
                </w:rPr>
              </m:ctrlPr>
            </m:fPr>
            <m:num>
              <m:r>
                <w:rPr>
                  <w:rFonts w:ascii="Cambria Math" w:hAnsi="Cambria Math" w:cs="Times New Roman"/>
                </w:rPr>
                <m:t>mg</m:t>
              </m:r>
            </m:num>
            <m:den>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num>
                <m:den>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den>
              </m:f>
            </m:den>
          </m:f>
          <m:sSup>
            <m:sSupPr>
              <m:ctrlPr>
                <w:rPr>
                  <w:rFonts w:ascii="Cambria Math" w:hAnsi="Cambria Math" w:cs="Times New Roman"/>
                </w:rPr>
              </m:ctrlPr>
            </m:sSupPr>
            <m:e>
              <m:r>
                <w:rPr>
                  <w:rFonts w:ascii="Cambria Math" w:hAnsi="Cambria Math" w:cs="Times New Roman"/>
                </w:rPr>
                <m:t>t</m:t>
              </m:r>
            </m:e>
            <m:sup>
              <m:r>
                <w:rPr>
                  <w:rFonts w:ascii="Cambria Math" w:hAnsi="Cambria Math" w:cs="Times New Roman"/>
                </w:rPr>
                <m:t>2</m:t>
              </m:r>
            </m:sup>
          </m:sSup>
          <m:r>
            <m:rPr>
              <m:sty m:val="p"/>
            </m:rPr>
            <w:rPr>
              <w:rFonts w:ascii="Cambria Math" w:hAnsi="Cambria Math" w:cs="Times New Roman"/>
            </w:rPr>
            <m:t>.</m:t>
          </m:r>
        </m:oMath>
      </m:oMathPara>
    </w:p>
    <w:p w:rsidRPr="00033DE1" w:rsidR="003A7047" w:rsidP="003A7047" w:rsidRDefault="003A7047" w14:paraId="72255734" w14:textId="77777777">
      <w:pPr>
        <w:pStyle w:val="Ttulo2"/>
        <w:rPr>
          <w:rFonts w:ascii="Arial" w:hAnsi="Arial" w:cs="Arial"/>
          <w:b/>
          <w:bCs/>
          <w:i/>
          <w:iCs/>
          <w:color w:val="000000" w:themeColor="text1"/>
          <w:sz w:val="28"/>
          <w:szCs w:val="28"/>
        </w:rPr>
      </w:pPr>
      <w:bookmarkStart w:name="montaje-experimental" w:id="2"/>
      <w:bookmarkEnd w:id="1"/>
      <w:r w:rsidRPr="00033DE1">
        <w:rPr>
          <w:rFonts w:ascii="Arial" w:hAnsi="Arial" w:cs="Arial"/>
          <w:b/>
          <w:bCs/>
          <w:i/>
          <w:iCs/>
          <w:color w:val="000000" w:themeColor="text1"/>
          <w:sz w:val="28"/>
          <w:szCs w:val="28"/>
        </w:rPr>
        <w:lastRenderedPageBreak/>
        <w:t>Montaje experimental</w:t>
      </w:r>
    </w:p>
    <w:p w:rsidRPr="00033DE1" w:rsidR="003A7047" w:rsidP="00060464" w:rsidRDefault="003A7047" w14:paraId="1D8F5F6D" w14:textId="77777777">
      <w:pPr>
        <w:pStyle w:val="CaptionedFigure"/>
        <w:jc w:val="center"/>
        <w:rPr>
          <w:rFonts w:ascii="Times New Roman" w:hAnsi="Times New Roman" w:cs="Times New Roman"/>
        </w:rPr>
      </w:pPr>
      <w:r w:rsidRPr="00033DE1">
        <w:rPr>
          <w:rFonts w:ascii="Times New Roman" w:hAnsi="Times New Roman" w:cs="Times New Roman"/>
          <w:noProof/>
          <w:lang w:eastAsia="es-ES"/>
        </w:rPr>
        <w:drawing>
          <wp:inline distT="0" distB="0" distL="0" distR="0" wp14:anchorId="2E096B07" wp14:editId="3A5BA7C9">
            <wp:extent cx="3107771" cy="3638411"/>
            <wp:effectExtent l="0" t="0" r="0" b="0"/>
            <wp:docPr id="23" name="Picture" descr="Un barco en el mar&#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23" name="Picture" descr="Un barco en el mar&#10;&#10;El contenido generado por IA puede ser incorrecto."/>
                    <pic:cNvPicPr>
                      <a:picLocks noChangeAspect="1" noChangeArrowheads="1"/>
                    </pic:cNvPicPr>
                  </pic:nvPicPr>
                  <pic:blipFill>
                    <a:blip r:embed="rId11"/>
                    <a:stretch>
                      <a:fillRect/>
                    </a:stretch>
                  </pic:blipFill>
                  <pic:spPr bwMode="auto">
                    <a:xfrm>
                      <a:off x="0" y="0"/>
                      <a:ext cx="3107771" cy="3638411"/>
                    </a:xfrm>
                    <a:prstGeom prst="rect">
                      <a:avLst/>
                    </a:prstGeom>
                    <a:noFill/>
                    <a:ln w="9525">
                      <a:noFill/>
                      <a:headEnd/>
                      <a:tailEnd/>
                    </a:ln>
                  </pic:spPr>
                </pic:pic>
              </a:graphicData>
            </a:graphic>
          </wp:inline>
        </w:drawing>
      </w:r>
    </w:p>
    <w:p w:rsidRPr="00033DE1" w:rsidR="003A7047" w:rsidP="00060464" w:rsidRDefault="003A7047" w14:paraId="204CA3E7" w14:textId="229B0894">
      <w:pPr>
        <w:pStyle w:val="ImageCaption"/>
        <w:jc w:val="center"/>
        <w:rPr>
          <w:rFonts w:ascii="Times New Roman" w:hAnsi="Times New Roman" w:cs="Times New Roman"/>
        </w:rPr>
      </w:pPr>
      <w:r w:rsidRPr="3066AEC5" w:rsidR="003A7047">
        <w:rPr>
          <w:rFonts w:ascii="Times New Roman" w:hAnsi="Times New Roman" w:cs="Times New Roman"/>
        </w:rPr>
        <w:t>Montaje experimental.</w:t>
      </w:r>
      <w:bookmarkStart w:name="fig_4.1" w:id="3"/>
      <w:bookmarkEnd w:id="3"/>
    </w:p>
    <w:p w:rsidR="39944A43" w:rsidP="3066AEC5" w:rsidRDefault="39944A43" w14:paraId="0AC40B19" w14:textId="307FF1C4">
      <w:pPr>
        <w:pStyle w:val="Textoindependiente"/>
        <w:jc w:val="both"/>
        <w:rPr>
          <w:noProof w:val="0"/>
          <w:lang w:val="es-ES"/>
        </w:rPr>
      </w:pPr>
      <w:r w:rsidRPr="3066AEC5" w:rsidR="39944A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El montaje de la práctica se puede observar en la figura. En él se puede ver la rueda de Maxwell, cuya masa es de 0,520 kg, en su posición inicial con las cuerdas arrolladas en el eje del disco. A una cierta distancia </w:t>
      </w:r>
      <w:r w:rsidRPr="3066AEC5" w:rsidR="39944A43">
        <w:rPr>
          <w:rFonts w:ascii="Cambria Math" w:hAnsi="Cambria Math" w:eastAsia="Cambria Math" w:cs="Cambria Math"/>
          <w:b w:val="0"/>
          <w:bCs w:val="0"/>
          <w:i w:val="1"/>
          <w:iCs w:val="1"/>
          <w:caps w:val="0"/>
          <w:smallCaps w:val="0"/>
          <w:strike w:val="0"/>
          <w:dstrike w:val="0"/>
          <w:noProof w:val="0"/>
          <w:color w:val="000000" w:themeColor="text1" w:themeTint="FF" w:themeShade="FF"/>
          <w:sz w:val="22"/>
          <w:szCs w:val="22"/>
          <w:u w:val="none"/>
          <w:lang w:val="x-iv_mathan"/>
        </w:rPr>
        <w:t>s s</w:t>
      </w:r>
      <w:r w:rsidRPr="3066AEC5" w:rsidR="39944A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e coloca la puerta</w:t>
      </w:r>
      <w:r w:rsidRPr="3066AEC5" w:rsidR="39944A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xml:space="preserve"> </w:t>
      </w:r>
      <w:r w:rsidRPr="3066AEC5" w:rsidR="39944A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fotodetector</w:t>
      </w:r>
      <w:r w:rsidRPr="3066AEC5" w:rsidR="39944A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a</w:t>
      </w:r>
      <w:r w:rsidRPr="3066AEC5" w:rsidR="39944A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t>. La regla permite medir esta distancia con un error asociado a la precisión de la regla.</w:t>
      </w:r>
    </w:p>
    <w:p w:rsidR="3066AEC5" w:rsidP="3066AEC5" w:rsidRDefault="3066AEC5" w14:paraId="19B49000" w14:textId="4EA1C0D5">
      <w:pPr>
        <w:pStyle w:val="Textoindependiente"/>
        <w:rPr>
          <w:rFonts w:ascii="Times New Roman" w:hAnsi="Times New Roman" w:cs="Times New Roman"/>
        </w:rPr>
      </w:pPr>
    </w:p>
    <w:p w:rsidRPr="00033DE1" w:rsidR="003A7047" w:rsidP="3066AEC5" w:rsidRDefault="003A7047" w14:paraId="11FD1807" w14:textId="77777777">
      <w:pPr>
        <w:pStyle w:val="Textoindependiente"/>
        <w:jc w:val="both"/>
        <w:rPr>
          <w:rFonts w:ascii="Times New Roman" w:hAnsi="Times New Roman" w:cs="Times New Roman"/>
        </w:rPr>
      </w:pPr>
      <w:r w:rsidRPr="3066AEC5" w:rsidR="003A7047">
        <w:rPr>
          <w:rFonts w:ascii="Times New Roman" w:hAnsi="Times New Roman" w:cs="Times New Roman"/>
        </w:rPr>
        <w:t xml:space="preserve">Se realizarán dos tipos de medidas: por un lado, el tiempo que transcurre desde que se suelta la rueda hasta que alcanza la puerta </w:t>
      </w:r>
      <w:r w:rsidRPr="3066AEC5" w:rsidR="003A7047">
        <w:rPr>
          <w:rFonts w:ascii="Times New Roman" w:hAnsi="Times New Roman" w:cs="Times New Roman"/>
        </w:rPr>
        <w:t>fotodetectora</w:t>
      </w:r>
      <w:r w:rsidRPr="3066AEC5" w:rsidR="003A7047">
        <w:rPr>
          <w:rFonts w:ascii="Times New Roman" w:hAnsi="Times New Roman" w:cs="Times New Roman"/>
        </w:rPr>
        <w:t>. Para ello deberá hacer uso del cronómetro digital que le proporcionará el profesor responsable del laboratorio. Por otro lado, el tiempo que tarda el eje en cruzar la puerta. Para ello la puerta debe estar en el modo</w:t>
      </w:r>
      <w:r w:rsidR="003A7047">
        <w:drawing>
          <wp:inline wp14:editId="6509A144" wp14:anchorId="6940A55B">
            <wp:extent cx="219456" cy="112776"/>
            <wp:effectExtent l="0" t="0" r="0" b="0"/>
            <wp:docPr id="188997448" name="Picture" descr="image"/>
            <wp:cNvGraphicFramePr/>
            <a:graphic>
              <a:graphicData xmlns:a="http://schemas.openxmlformats.org/drawingml/2006/main" uri="http://schemas.openxmlformats.org/drawingml/2006/picture">
                <pic:pic xmlns:pic="http://schemas.openxmlformats.org/drawingml/2006/picture">
                  <pic:nvPicPr>
                    <pic:cNvPr id="28" name="Picture" descr="figures/fig043.jpg"/>
                    <pic:cNvPicPr>
                      <a:picLocks noChangeAspect="1" noChangeArrowheads="1"/>
                    </pic:cNvPicPr>
                  </pic:nvPicPr>
                  <pic:blipFill>
                    <a:blip xmlns:r="http://schemas.openxmlformats.org/officeDocument/2006/relationships" r:embed="rId12"/>
                    <a:stretch>
                      <a:fillRect/>
                    </a:stretch>
                  </pic:blipFill>
                  <pic:spPr bwMode="auto">
                    <a:xfrm>
                      <a:off x="0" y="0"/>
                      <a:ext cx="219456" cy="112776"/>
                    </a:xfrm>
                    <a:prstGeom prst="rect">
                      <a:avLst/>
                    </a:prstGeom>
                    <a:noFill/>
                    <a:ln w="9525">
                      <a:noFill/>
                      <a:headEnd/>
                      <a:tailEnd/>
                    </a:ln>
                  </pic:spPr>
                </pic:pic>
              </a:graphicData>
            </a:graphic>
          </wp:inline>
        </w:drawing>
      </w:r>
      <w:r w:rsidRPr="3066AEC5" w:rsidR="003A7047">
        <w:rPr>
          <w:rFonts w:ascii="Times New Roman" w:hAnsi="Times New Roman" w:cs="Times New Roman"/>
        </w:rPr>
        <w:t xml:space="preserve"> Además, cada medida se realizará cinco veces para disminuir el error aleatorio cometido.</w:t>
      </w:r>
    </w:p>
    <w:p w:rsidRPr="00033DE1" w:rsidR="003A7047" w:rsidP="003A7047" w:rsidRDefault="003A7047" w14:paraId="358F7074" w14:textId="77777777">
      <w:pPr>
        <w:pStyle w:val="Textoindependiente"/>
        <w:ind w:left="720" w:hanging="720"/>
        <w:rPr>
          <w:rFonts w:ascii="Times New Roman" w:hAnsi="Times New Roman" w:cs="Times New Roman"/>
        </w:rPr>
      </w:pPr>
    </w:p>
    <w:p w:rsidR="00033DE1" w:rsidRDefault="00033DE1" w14:paraId="507DF1EE" w14:textId="70D2B27A">
      <w:pPr>
        <w:spacing w:after="160" w:line="259" w:lineRule="auto"/>
        <w:rPr>
          <w:rFonts w:ascii="Times New Roman" w:hAnsi="Times New Roman" w:cs="Times New Roman"/>
        </w:rPr>
      </w:pPr>
      <w:r>
        <w:rPr>
          <w:rFonts w:ascii="Times New Roman" w:hAnsi="Times New Roman" w:cs="Times New Roman"/>
        </w:rPr>
        <w:br w:type="page"/>
      </w:r>
    </w:p>
    <w:p w:rsidRPr="00033DE1" w:rsidR="00033DE1" w:rsidP="003A7047" w:rsidRDefault="00033DE1" w14:paraId="5E15E735" w14:textId="77777777">
      <w:pPr>
        <w:pStyle w:val="Textoindependiente"/>
        <w:ind w:left="720" w:hanging="720"/>
        <w:rPr>
          <w:rFonts w:ascii="Arial" w:hAnsi="Arial" w:cs="Arial"/>
          <w:color w:val="000000" w:themeColor="text1"/>
          <w:sz w:val="28"/>
          <w:szCs w:val="28"/>
        </w:rPr>
      </w:pPr>
    </w:p>
    <w:bookmarkEnd w:id="2"/>
    <w:p w:rsidRPr="00033DE1" w:rsidR="00AE34FB" w:rsidP="00AE34FB" w:rsidRDefault="00AE34FB" w14:paraId="291CB2E9" w14:textId="0C7CED83">
      <w:pPr>
        <w:rPr>
          <w:rFonts w:ascii="Arial" w:hAnsi="Arial" w:cs="Arial"/>
          <w:b/>
          <w:bCs/>
          <w:i/>
          <w:iCs/>
          <w:color w:val="000000" w:themeColor="text1"/>
          <w:sz w:val="28"/>
          <w:szCs w:val="28"/>
        </w:rPr>
      </w:pPr>
      <w:r w:rsidRPr="00033DE1">
        <w:rPr>
          <w:rFonts w:ascii="Arial" w:hAnsi="Arial" w:cs="Arial"/>
          <w:b/>
          <w:bCs/>
          <w:i/>
          <w:iCs/>
          <w:color w:val="000000" w:themeColor="text1"/>
          <w:sz w:val="28"/>
          <w:szCs w:val="28"/>
        </w:rPr>
        <w:t xml:space="preserve">Resultados </w:t>
      </w:r>
      <w:r w:rsidRPr="00033DE1" w:rsidR="00726374">
        <w:rPr>
          <w:rFonts w:ascii="Arial" w:hAnsi="Arial" w:cs="Arial"/>
          <w:b/>
          <w:bCs/>
          <w:i/>
          <w:iCs/>
          <w:color w:val="000000" w:themeColor="text1"/>
          <w:sz w:val="28"/>
          <w:szCs w:val="28"/>
        </w:rPr>
        <w:t xml:space="preserve"> </w:t>
      </w:r>
    </w:p>
    <w:p w:rsidRPr="00033DE1" w:rsidR="004A0529" w:rsidP="004A0529" w:rsidRDefault="004A0529" w14:paraId="60F90D47" w14:textId="77777777">
      <w:pPr>
        <w:pStyle w:val="Prrafodelista"/>
        <w:numPr>
          <w:ilvl w:val="0"/>
          <w:numId w:val="4"/>
        </w:numPr>
        <w:rPr>
          <w:rFonts w:ascii="Times New Roman" w:hAnsi="Times New Roman" w:cs="Times New Roman"/>
        </w:rPr>
      </w:pPr>
      <w:r w:rsidRPr="00033DE1">
        <w:rPr>
          <w:rFonts w:ascii="Times New Roman" w:hAnsi="Times New Roman" w:cs="Times New Roman"/>
        </w:rPr>
        <w:t xml:space="preserve">Medir con un calibre de precisión (al menos de décimas de milímetro) el diámetro </w:t>
      </w:r>
      <m:oMath>
        <m:r>
          <w:rPr>
            <w:rFonts w:ascii="Cambria Math" w:hAnsi="Cambria Math" w:cs="Times New Roman"/>
          </w:rPr>
          <m:t>ϕ</m:t>
        </m:r>
      </m:oMath>
      <w:r w:rsidRPr="00033DE1">
        <w:rPr>
          <w:rFonts w:ascii="Times New Roman" w:hAnsi="Times New Roman" w:cs="Times New Roman"/>
        </w:rPr>
        <w:t xml:space="preserve"> del eje de la rueda de Maxwell alrededor del que se arrolla la cuerda, y calcular su radio, junto con los errores correspondientes:</w:t>
      </w:r>
    </w:p>
    <w:p w:rsidRPr="00033DE1" w:rsidR="004A0529" w:rsidP="004A0529" w:rsidRDefault="004A0529" w14:paraId="4D7F44CB" w14:textId="77777777">
      <w:pPr>
        <w:pStyle w:val="Textoindependiente"/>
        <w:rPr>
          <w:rFonts w:ascii="Times New Roman" w:hAnsi="Times New Roman" w:cs="Times New Roman"/>
        </w:rPr>
      </w:pPr>
      <m:oMathPara>
        <m:oMathParaPr>
          <m:jc m:val="center"/>
        </m:oMathParaPr>
        <m:oMath>
          <m:r>
            <w:rPr>
              <w:rFonts w:ascii="Cambria Math" w:hAnsi="Cambria Math" w:cs="Times New Roman"/>
            </w:rPr>
            <m:t>ϕ</m:t>
          </m:r>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ϕ</m:t>
                  </m:r>
                </m:sub>
              </m:sSub>
            </m:e>
          </m:d>
          <m:r>
            <m:rPr>
              <m:sty m:val="p"/>
            </m:rPr>
            <w:rPr>
              <w:rFonts w:ascii="Cambria Math" w:hAnsi="Cambria Math" w:cs="Times New Roman"/>
            </w:rPr>
            <m:t>=</m:t>
          </m:r>
          <m:r>
            <w:rPr>
              <w:rFonts w:ascii="Cambria Math" w:hAnsi="Cambria Math" w:cs="Times New Roman"/>
            </w:rPr>
            <m:t>        r</m:t>
          </m:r>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r</m:t>
                  </m:r>
                </m:sub>
              </m:sSub>
            </m:e>
          </m:d>
          <m:r>
            <m:rPr>
              <m:sty m:val="p"/>
            </m:rPr>
            <w:rPr>
              <w:rFonts w:ascii="Cambria Math" w:hAnsi="Cambria Math" w:cs="Times New Roman"/>
            </w:rPr>
            <m:t>=</m:t>
          </m:r>
        </m:oMath>
      </m:oMathPara>
    </w:p>
    <w:p w:rsidRPr="00033DE1" w:rsidR="003C402A" w:rsidP="000415F9" w:rsidRDefault="000415F9" w14:paraId="736370CD" w14:textId="011DE3F2">
      <w:pPr>
        <w:pStyle w:val="Prrafodelista"/>
        <w:numPr>
          <w:ilvl w:val="0"/>
          <w:numId w:val="5"/>
        </w:numPr>
        <w:rPr>
          <w:rFonts w:ascii="Times New Roman" w:hAnsi="Times New Roman" w:cs="Times New Roman"/>
        </w:rPr>
      </w:pPr>
      <w:r w:rsidRPr="00033DE1">
        <w:rPr>
          <w:rFonts w:ascii="Times New Roman" w:hAnsi="Times New Roman" w:cs="Times New Roman"/>
        </w:rPr>
        <w:t xml:space="preserve">Para </w:t>
      </w:r>
      <m:oMath>
        <m:r>
          <w:rPr>
            <w:rFonts w:ascii="Cambria Math" w:hAnsi="Cambria Math" w:cs="Times New Roman"/>
          </w:rPr>
          <m:t>5</m:t>
        </m:r>
      </m:oMath>
      <w:r w:rsidRPr="00033DE1">
        <w:rPr>
          <w:rFonts w:ascii="Times New Roman" w:hAnsi="Times New Roman" w:cs="Times New Roman"/>
        </w:rPr>
        <w:t xml:space="preserve"> valores diferentes de distancia </w:t>
      </w:r>
      <m:oMath>
        <m:r>
          <w:rPr>
            <w:rFonts w:ascii="Cambria Math" w:hAnsi="Cambria Math" w:cs="Times New Roman"/>
          </w:rPr>
          <m:t>s</m:t>
        </m:r>
      </m:oMath>
      <w:r w:rsidRPr="00033DE1">
        <w:rPr>
          <w:rFonts w:ascii="Times New Roman" w:hAnsi="Times New Roman" w:cs="Times New Roman"/>
        </w:rPr>
        <w:t xml:space="preserve"> entre el punto de partida y el detector, medir cinco veces el tiempo </w:t>
      </w:r>
      <m:oMath>
        <m:r>
          <w:rPr>
            <w:rFonts w:ascii="Cambria Math" w:hAnsi="Cambria Math" w:cs="Times New Roman"/>
          </w:rPr>
          <m:t>t</m:t>
        </m:r>
      </m:oMath>
      <w:r w:rsidRPr="00033DE1">
        <w:rPr>
          <w:rFonts w:ascii="Times New Roman" w:hAnsi="Times New Roman" w:cs="Times New Roman"/>
        </w:rPr>
        <w:t xml:space="preserve"> que tarda la rueda en recorrer esa distancia y el tiempo </w:t>
      </w:r>
      <m:oMath>
        <m:r>
          <w:rPr>
            <w:rFonts w:ascii="Cambria Math" w:hAnsi="Cambria Math" w:cs="Times New Roman"/>
          </w:rPr>
          <m:t>Δt</m:t>
        </m:r>
      </m:oMath>
      <w:r w:rsidRPr="00033DE1">
        <w:rPr>
          <w:rFonts w:ascii="Times New Roman" w:hAnsi="Times New Roman" w:cs="Times New Roman"/>
        </w:rPr>
        <w:t xml:space="preserve"> que tarda el eje en cruzar el detector. Calcular los valores medios correspondientes e indicar los errores.</w:t>
      </w:r>
    </w:p>
    <w:tbl>
      <w:tblPr>
        <w:tblStyle w:val="Tablanormal2"/>
        <w:tblW w:w="10677" w:type="dxa"/>
        <w:jc w:val="center"/>
        <w:tblLayout w:type="fixed"/>
        <w:tblLook w:val="0020" w:firstRow="1" w:lastRow="0" w:firstColumn="0" w:lastColumn="0" w:noHBand="0" w:noVBand="0"/>
      </w:tblPr>
      <w:tblGrid>
        <w:gridCol w:w="1016"/>
        <w:gridCol w:w="1047"/>
        <w:gridCol w:w="1035"/>
        <w:gridCol w:w="1035"/>
        <w:gridCol w:w="1035"/>
        <w:gridCol w:w="1080"/>
        <w:gridCol w:w="1117"/>
        <w:gridCol w:w="1104"/>
        <w:gridCol w:w="1104"/>
        <w:gridCol w:w="1104"/>
      </w:tblGrid>
      <w:tr w:rsidRPr="00033DE1" w:rsidR="000415F9" w:rsidTr="00714E90" w14:paraId="248F2568" w14:textId="77777777">
        <w:trPr>
          <w:cnfStyle w:val="100000000000" w:firstRow="1" w:lastRow="0" w:firstColumn="0" w:lastColumn="0" w:oddVBand="0" w:evenVBand="0" w:oddHBand="0" w:evenHBand="0" w:firstRowFirstColumn="0" w:firstRowLastColumn="0" w:lastRowFirstColumn="0" w:lastRowLastColumn="0"/>
          <w:trHeight w:val="274"/>
          <w:jc w:val="center"/>
        </w:trPr>
        <w:tc>
          <w:tcPr>
            <w:cnfStyle w:val="000010000000" w:firstRow="0" w:lastRow="0" w:firstColumn="0" w:lastColumn="0" w:oddVBand="1" w:evenVBand="0" w:oddHBand="0" w:evenHBand="0" w:firstRowFirstColumn="0" w:firstRowLastColumn="0" w:lastRowFirstColumn="0" w:lastRowLastColumn="0"/>
            <w:tcW w:w="1016" w:type="dxa"/>
          </w:tcPr>
          <w:p w:rsidRPr="00033DE1" w:rsidR="000415F9" w:rsidP="002B20B9" w:rsidRDefault="000415F9" w14:paraId="04646D9F" w14:textId="77777777">
            <w:pPr>
              <w:pStyle w:val="Compact"/>
              <w:jc w:val="center"/>
              <w:rPr>
                <w:rFonts w:ascii="Times New Roman" w:hAnsi="Times New Roman" w:cs="Times New Roman"/>
              </w:rPr>
            </w:pPr>
            <m:oMathPara>
              <m:oMath>
                <m:r>
                  <m:rPr>
                    <m:sty m:val="bi"/>
                  </m:rPr>
                  <w:rPr>
                    <w:rFonts w:ascii="Cambria Math" w:hAnsi="Cambria Math" w:cs="Times New Roman"/>
                  </w:rPr>
                  <m:t>s (m)</m:t>
                </m:r>
              </m:oMath>
            </m:oMathPara>
          </w:p>
        </w:tc>
        <w:tc>
          <w:tcPr>
            <w:cnfStyle w:val="000001000000" w:firstRow="0" w:lastRow="0" w:firstColumn="0" w:lastColumn="0" w:oddVBand="0" w:evenVBand="1" w:oddHBand="0" w:evenHBand="0" w:firstRowFirstColumn="0" w:firstRowLastColumn="0" w:lastRowFirstColumn="0" w:lastRowLastColumn="0"/>
            <w:tcW w:w="1047" w:type="dxa"/>
          </w:tcPr>
          <w:p w:rsidRPr="00033DE1" w:rsidR="000415F9" w:rsidP="002B20B9" w:rsidRDefault="00C413B1" w14:paraId="1BCE10A8" w14:textId="77777777">
            <w:pPr>
              <w:pStyle w:val="Compact"/>
              <w:jc w:val="center"/>
              <w:rPr>
                <w:rFonts w:ascii="Times New Roman" w:hAnsi="Times New Roman" w:eastAsia="Times New Roman" w:cs="Times New Roman"/>
                <w:lang w:val="en-US"/>
              </w:rPr>
            </w:pPr>
            <m:oMathPara>
              <m:oMath>
                <m:sSub>
                  <m:sSubPr>
                    <m:ctrlPr>
                      <w:rPr>
                        <w:rFonts w:ascii="Cambria Math" w:hAnsi="Cambria Math" w:cs="Times New Roman"/>
                        <w:i/>
                      </w:rPr>
                    </m:ctrlPr>
                  </m:sSubPr>
                  <m:e>
                    <m:r>
                      <m:rPr>
                        <m:sty m:val="bi"/>
                      </m:rPr>
                      <w:rPr>
                        <w:rFonts w:ascii="Cambria Math" w:hAnsi="Cambria Math" w:cs="Times New Roman"/>
                      </w:rPr>
                      <m:t>ε</m:t>
                    </m:r>
                  </m:e>
                  <m:sub>
                    <m:r>
                      <m:rPr>
                        <m:sty m:val="bi"/>
                      </m:rPr>
                      <w:rPr>
                        <w:rFonts w:ascii="Cambria Math" w:hAnsi="Cambria Math" w:cs="Times New Roman"/>
                      </w:rPr>
                      <m:t>s</m:t>
                    </m:r>
                  </m:sub>
                </m:sSub>
                <m:r>
                  <m:rPr>
                    <m:sty m:val="bi"/>
                  </m:rPr>
                  <w:rPr>
                    <w:rFonts w:ascii="Cambria Math" w:hAnsi="Cambria Math" w:cs="Times New Roman"/>
                  </w:rPr>
                  <m:t>(</m:t>
                </m:r>
                <m:r>
                  <m:rPr>
                    <m:sty m:val="bi"/>
                  </m:rPr>
                  <w:rPr>
                    <w:rFonts w:ascii="Cambria Math" w:hAnsi="Cambria Math" w:cs="Times New Roman"/>
                  </w:rPr>
                  <m:t>m</m:t>
                </m:r>
                <m:r>
                  <m:rPr>
                    <m:sty m:val="bi"/>
                  </m:rPr>
                  <w:rPr>
                    <w:rFonts w:ascii="Cambria Math" w:hAnsi="Cambria Math" w:cs="Times New Roman"/>
                  </w:rPr>
                  <m:t>)</m:t>
                </m:r>
              </m:oMath>
            </m:oMathPara>
          </w:p>
        </w:tc>
        <w:tc>
          <w:tcPr>
            <w:cnfStyle w:val="000010000000" w:firstRow="0" w:lastRow="0" w:firstColumn="0" w:lastColumn="0" w:oddVBand="1" w:evenVBand="0" w:oddHBand="0" w:evenHBand="0" w:firstRowFirstColumn="0" w:firstRowLastColumn="0" w:lastRowFirstColumn="0" w:lastRowLastColumn="0"/>
            <w:tcW w:w="5302" w:type="dxa"/>
            <w:gridSpan w:val="5"/>
          </w:tcPr>
          <w:p w:rsidRPr="00033DE1" w:rsidR="000415F9" w:rsidP="002B20B9" w:rsidRDefault="00C413B1" w14:paraId="4B61B0BB" w14:textId="77777777">
            <w:pPr>
              <w:pStyle w:val="Compact"/>
              <w:jc w:val="center"/>
              <w:rPr>
                <w:rFonts w:ascii="Times New Roman" w:hAnsi="Times New Roman" w:eastAsia="Aptos" w:cs="Times New Roman"/>
              </w:rPr>
            </w:pPr>
            <m:oMathPara>
              <m:oMath>
                <m:sSub>
                  <m:sSubPr>
                    <m:ctrlPr>
                      <w:rPr>
                        <w:rFonts w:ascii="Cambria Math" w:hAnsi="Cambria Math" w:eastAsia="Aptos" w:cs="Times New Roman"/>
                        <w:i/>
                      </w:rPr>
                    </m:ctrlPr>
                  </m:sSubPr>
                  <m:e>
                    <m:r>
                      <m:rPr>
                        <m:sty m:val="bi"/>
                      </m:rPr>
                      <w:rPr>
                        <w:rFonts w:ascii="Cambria Math" w:hAnsi="Cambria Math" w:eastAsia="Aptos" w:cs="Times New Roman"/>
                      </w:rPr>
                      <m:t>t</m:t>
                    </m:r>
                  </m:e>
                  <m:sub>
                    <m:r>
                      <m:rPr>
                        <m:sty m:val="bi"/>
                      </m:rPr>
                      <w:rPr>
                        <w:rFonts w:ascii="Cambria Math" w:hAnsi="Cambria Math" w:eastAsia="Aptos" w:cs="Times New Roman"/>
                      </w:rPr>
                      <m:t>n</m:t>
                    </m:r>
                  </m:sub>
                </m:sSub>
                <m:r>
                  <m:rPr>
                    <m:sty m:val="bi"/>
                  </m:rPr>
                  <w:rPr>
                    <w:rFonts w:ascii="Cambria Math" w:hAnsi="Cambria Math" w:cs="Times New Roman"/>
                  </w:rPr>
                  <m:t>(</m:t>
                </m:r>
                <m:r>
                  <m:rPr>
                    <m:sty m:val="bi"/>
                  </m:rPr>
                  <w:rPr>
                    <w:rFonts w:ascii="Cambria Math" w:hAnsi="Cambria Math" w:cs="Times New Roman"/>
                  </w:rPr>
                  <m:t>s</m:t>
                </m:r>
                <m:r>
                  <m:rPr>
                    <m:sty m:val="bi"/>
                  </m:rPr>
                  <w:rPr>
                    <w:rFonts w:ascii="Cambria Math" w:hAnsi="Cambria Math" w:cs="Times New Roman"/>
                  </w:rPr>
                  <m:t>)</m:t>
                </m:r>
              </m:oMath>
            </m:oMathPara>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C413B1" w14:paraId="7DC5DC82" w14:textId="77777777">
            <w:pPr>
              <w:pStyle w:val="Compact"/>
              <w:jc w:val="center"/>
              <w:rPr>
                <w:rFonts w:ascii="Times New Roman" w:hAnsi="Times New Roman" w:eastAsia="Aptos" w:cs="Times New Roman"/>
              </w:rPr>
            </w:pPr>
            <m:oMathPara>
              <m:oMath>
                <m:sSub>
                  <m:sSubPr>
                    <m:ctrlPr>
                      <w:rPr>
                        <w:rFonts w:ascii="Cambria Math" w:hAnsi="Cambria Math" w:cs="Times New Roman"/>
                      </w:rPr>
                    </m:ctrlPr>
                  </m:sSubPr>
                  <m:e>
                    <m:r>
                      <m:rPr>
                        <m:sty m:val="bi"/>
                      </m:rPr>
                      <w:rPr>
                        <w:rFonts w:ascii="Cambria Math" w:hAnsi="Cambria Math" w:cs="Times New Roman"/>
                      </w:rPr>
                      <m:t>ε</m:t>
                    </m:r>
                  </m:e>
                  <m:sub>
                    <m:sSub>
                      <m:sSubPr>
                        <m:ctrlPr>
                          <w:rPr>
                            <w:rFonts w:ascii="Cambria Math" w:hAnsi="Cambria Math" w:cs="Times New Roman"/>
                            <w:b w:val="0"/>
                            <w:bCs w:val="0"/>
                            <w:i/>
                          </w:rPr>
                        </m:ctrlPr>
                      </m:sSubPr>
                      <m:e>
                        <m:r>
                          <m:rPr>
                            <m:sty m:val="bi"/>
                          </m:rPr>
                          <w:rPr>
                            <w:rFonts w:ascii="Cambria Math" w:hAnsi="Cambria Math" w:cs="Times New Roman"/>
                          </w:rPr>
                          <m:t>t</m:t>
                        </m:r>
                        <m:ctrlPr>
                          <w:rPr>
                            <w:rFonts w:ascii="Cambria Math" w:hAnsi="Cambria Math" w:cs="Times New Roman"/>
                            <w:i/>
                          </w:rPr>
                        </m:ctrlPr>
                      </m:e>
                      <m:sub>
                        <m:r>
                          <m:rPr>
                            <m:sty m:val="bi"/>
                          </m:rPr>
                          <w:rPr>
                            <w:rFonts w:ascii="Cambria Math" w:hAnsi="Cambria Math" w:cs="Times New Roman"/>
                          </w:rPr>
                          <m:t>n</m:t>
                        </m:r>
                      </m:sub>
                    </m:sSub>
                  </m:sub>
                </m:sSub>
                <m:r>
                  <m:rPr>
                    <m:sty m:val="bi"/>
                  </m:rPr>
                  <w:rPr>
                    <w:rFonts w:ascii="Cambria Math" w:hAnsi="Cambria Math" w:cs="Times New Roman"/>
                  </w:rPr>
                  <m:t>(</m:t>
                </m:r>
                <m:r>
                  <m:rPr>
                    <m:sty m:val="bi"/>
                  </m:rPr>
                  <w:rPr>
                    <w:rFonts w:ascii="Cambria Math" w:hAnsi="Cambria Math" w:cs="Times New Roman"/>
                  </w:rPr>
                  <m:t>s</m:t>
                </m:r>
                <m:r>
                  <m:rPr>
                    <m:sty m:val="bi"/>
                  </m:rPr>
                  <w:rPr>
                    <w:rFonts w:ascii="Cambria Math" w:hAnsi="Cambria Math" w:cs="Times New Roman"/>
                  </w:rPr>
                  <m:t>)</m:t>
                </m:r>
              </m:oMath>
            </m:oMathPara>
          </w:p>
        </w:tc>
        <w:tc>
          <w:tcPr>
            <w:cnfStyle w:val="000010000000" w:firstRow="0" w:lastRow="0" w:firstColumn="0" w:lastColumn="0" w:oddVBand="1" w:evenVBand="0" w:oddHBand="0" w:evenHBand="0" w:firstRowFirstColumn="0" w:firstRowLastColumn="0" w:lastRowFirstColumn="0" w:lastRowLastColumn="0"/>
            <w:tcW w:w="1104" w:type="dxa"/>
          </w:tcPr>
          <w:p w:rsidRPr="00033DE1" w:rsidR="000415F9" w:rsidP="002B20B9" w:rsidRDefault="00C413B1" w14:paraId="2AA95A9E" w14:textId="77777777">
            <w:pPr>
              <w:pStyle w:val="Compact"/>
              <w:jc w:val="center"/>
              <w:rPr>
                <w:rFonts w:ascii="Times New Roman" w:hAnsi="Times New Roman" w:cs="Times New Roman"/>
              </w:rPr>
            </w:pPr>
            <m:oMathPara>
              <m:oMath>
                <m:bar>
                  <m:barPr>
                    <m:pos m:val="top"/>
                    <m:ctrlPr>
                      <w:rPr>
                        <w:rFonts w:ascii="Cambria Math" w:hAnsi="Cambria Math" w:cs="Times New Roman"/>
                      </w:rPr>
                    </m:ctrlPr>
                  </m:barPr>
                  <m:e>
                    <m:r>
                      <m:rPr>
                        <m:sty m:val="bi"/>
                      </m:rPr>
                      <w:rPr>
                        <w:rFonts w:ascii="Cambria Math" w:hAnsi="Cambria Math" w:cs="Times New Roman"/>
                      </w:rPr>
                      <m:t>t</m:t>
                    </m:r>
                  </m:e>
                </m:bar>
                <m:r>
                  <m:rPr>
                    <m:sty m:val="bi"/>
                  </m:rPr>
                  <w:rPr>
                    <w:rFonts w:ascii="Cambria Math" w:hAnsi="Cambria Math" w:cs="Times New Roman"/>
                  </w:rPr>
                  <m:t>(</m:t>
                </m:r>
                <m:r>
                  <m:rPr>
                    <m:sty m:val="bi"/>
                  </m:rPr>
                  <w:rPr>
                    <w:rFonts w:ascii="Cambria Math" w:hAnsi="Cambria Math" w:cs="Times New Roman"/>
                  </w:rPr>
                  <m:t>s</m:t>
                </m:r>
                <m:r>
                  <m:rPr>
                    <m:sty m:val="bi"/>
                  </m:rPr>
                  <w:rPr>
                    <w:rFonts w:ascii="Cambria Math" w:hAnsi="Cambria Math" w:cs="Times New Roman"/>
                  </w:rPr>
                  <m:t>)</m:t>
                </m:r>
              </m:oMath>
            </m:oMathPara>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C413B1" w14:paraId="3E062EBF" w14:textId="77777777">
            <w:pPr>
              <w:pStyle w:val="Compact"/>
              <w:jc w:val="center"/>
              <w:rPr>
                <w:rFonts w:ascii="Times New Roman" w:hAnsi="Times New Roman" w:eastAsia="Aptos" w:cs="Times New Roman"/>
              </w:rPr>
            </w:pPr>
            <m:oMathPara>
              <m:oMath>
                <m:sSub>
                  <m:sSubPr>
                    <m:ctrlPr>
                      <w:rPr>
                        <w:rFonts w:ascii="Cambria Math" w:hAnsi="Cambria Math" w:cs="Times New Roman"/>
                      </w:rPr>
                    </m:ctrlPr>
                  </m:sSubPr>
                  <m:e>
                    <m:r>
                      <m:rPr>
                        <m:sty m:val="bi"/>
                      </m:rPr>
                      <w:rPr>
                        <w:rFonts w:ascii="Cambria Math" w:hAnsi="Cambria Math" w:cs="Times New Roman"/>
                      </w:rPr>
                      <m:t>ε</m:t>
                    </m:r>
                  </m:e>
                  <m:sub>
                    <m:bar>
                      <m:barPr>
                        <m:pos m:val="top"/>
                        <m:ctrlPr>
                          <w:rPr>
                            <w:rFonts w:ascii="Cambria Math" w:hAnsi="Cambria Math" w:cs="Times New Roman"/>
                          </w:rPr>
                        </m:ctrlPr>
                      </m:barPr>
                      <m:e>
                        <m:r>
                          <m:rPr>
                            <m:sty m:val="bi"/>
                          </m:rPr>
                          <w:rPr>
                            <w:rFonts w:ascii="Cambria Math" w:hAnsi="Cambria Math" w:cs="Times New Roman"/>
                          </w:rPr>
                          <m:t>t</m:t>
                        </m:r>
                      </m:e>
                    </m:bar>
                  </m:sub>
                </m:sSub>
                <m:r>
                  <m:rPr>
                    <m:sty m:val="bi"/>
                  </m:rPr>
                  <w:rPr>
                    <w:rFonts w:ascii="Cambria Math" w:hAnsi="Cambria Math" w:cs="Times New Roman"/>
                  </w:rPr>
                  <m:t>(</m:t>
                </m:r>
                <m:r>
                  <m:rPr>
                    <m:sty m:val="bi"/>
                  </m:rPr>
                  <w:rPr>
                    <w:rFonts w:ascii="Cambria Math" w:hAnsi="Cambria Math" w:cs="Times New Roman"/>
                  </w:rPr>
                  <m:t>s</m:t>
                </m:r>
                <m:r>
                  <m:rPr>
                    <m:sty m:val="bi"/>
                  </m:rPr>
                  <w:rPr>
                    <w:rFonts w:ascii="Cambria Math" w:hAnsi="Cambria Math" w:cs="Times New Roman"/>
                  </w:rPr>
                  <m:t>)</m:t>
                </m:r>
              </m:oMath>
            </m:oMathPara>
          </w:p>
        </w:tc>
      </w:tr>
      <w:tr w:rsidRPr="00033DE1" w:rsidR="000415F9" w:rsidTr="00714E90" w14:paraId="58530D5C" w14:textId="77777777">
        <w:trPr>
          <w:cnfStyle w:val="000000100000" w:firstRow="0" w:lastRow="0" w:firstColumn="0" w:lastColumn="0" w:oddVBand="0" w:evenVBand="0" w:oddHBand="1" w:evenHBand="0" w:firstRowFirstColumn="0" w:firstRowLastColumn="0" w:lastRowFirstColumn="0" w:lastRowLastColumn="0"/>
          <w:trHeight w:val="570"/>
          <w:jc w:val="center"/>
        </w:trPr>
        <w:tc>
          <w:tcPr>
            <w:cnfStyle w:val="000010000000" w:firstRow="0" w:lastRow="0" w:firstColumn="0" w:lastColumn="0" w:oddVBand="1" w:evenVBand="0" w:oddHBand="0" w:evenHBand="0" w:firstRowFirstColumn="0" w:firstRowLastColumn="0" w:lastRowFirstColumn="0" w:lastRowLastColumn="0"/>
            <w:tcW w:w="1016" w:type="dxa"/>
          </w:tcPr>
          <w:p w:rsidRPr="00033DE1" w:rsidR="000415F9" w:rsidP="002B20B9" w:rsidRDefault="000415F9" w14:paraId="229ACCD7"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47" w:type="dxa"/>
          </w:tcPr>
          <w:p w:rsidRPr="00033DE1" w:rsidR="000415F9" w:rsidP="002B20B9" w:rsidRDefault="000415F9" w14:paraId="27B12794"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35" w:type="dxa"/>
          </w:tcPr>
          <w:p w:rsidRPr="00033DE1" w:rsidR="000415F9" w:rsidP="002B20B9" w:rsidRDefault="000415F9" w14:paraId="52481994"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35" w:type="dxa"/>
          </w:tcPr>
          <w:p w:rsidRPr="00033DE1" w:rsidR="000415F9" w:rsidP="002B20B9" w:rsidRDefault="000415F9" w14:paraId="330A212D"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35" w:type="dxa"/>
          </w:tcPr>
          <w:p w:rsidRPr="00033DE1" w:rsidR="000415F9" w:rsidP="002B20B9" w:rsidRDefault="000415F9" w14:paraId="26A79018"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80" w:type="dxa"/>
          </w:tcPr>
          <w:p w:rsidRPr="00033DE1" w:rsidR="000415F9" w:rsidP="002B20B9" w:rsidRDefault="000415F9" w14:paraId="054FACE8"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16" w:type="dxa"/>
          </w:tcPr>
          <w:p w:rsidRPr="00033DE1" w:rsidR="000415F9" w:rsidP="002B20B9" w:rsidRDefault="000415F9" w14:paraId="5CA8FEFF"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0415F9" w14:paraId="5A4B57C0"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tcPr>
          <w:p w:rsidRPr="00033DE1" w:rsidR="000415F9" w:rsidP="002B20B9" w:rsidRDefault="000415F9" w14:paraId="177235CC"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0415F9" w14:paraId="13868CCF" w14:textId="77777777">
            <w:pPr>
              <w:pStyle w:val="Compact"/>
              <w:rPr>
                <w:rFonts w:ascii="Times New Roman" w:hAnsi="Times New Roman" w:cs="Times New Roman"/>
              </w:rPr>
            </w:pPr>
          </w:p>
        </w:tc>
      </w:tr>
      <w:tr w:rsidRPr="00033DE1" w:rsidR="000415F9" w:rsidTr="00714E90" w14:paraId="26DF02BE" w14:textId="77777777">
        <w:trPr>
          <w:trHeight w:val="563"/>
          <w:jc w:val="center"/>
        </w:trPr>
        <w:tc>
          <w:tcPr>
            <w:cnfStyle w:val="000010000000" w:firstRow="0" w:lastRow="0" w:firstColumn="0" w:lastColumn="0" w:oddVBand="1" w:evenVBand="0" w:oddHBand="0" w:evenHBand="0" w:firstRowFirstColumn="0" w:firstRowLastColumn="0" w:lastRowFirstColumn="0" w:lastRowLastColumn="0"/>
            <w:tcW w:w="1016" w:type="dxa"/>
          </w:tcPr>
          <w:p w:rsidRPr="00033DE1" w:rsidR="000415F9" w:rsidP="002B20B9" w:rsidRDefault="000415F9" w14:paraId="05345CCA"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47" w:type="dxa"/>
          </w:tcPr>
          <w:p w:rsidRPr="00033DE1" w:rsidR="000415F9" w:rsidP="002B20B9" w:rsidRDefault="000415F9" w14:paraId="44D8671B"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35" w:type="dxa"/>
          </w:tcPr>
          <w:p w:rsidRPr="00033DE1" w:rsidR="000415F9" w:rsidP="002B20B9" w:rsidRDefault="000415F9" w14:paraId="3CF859B7"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35" w:type="dxa"/>
          </w:tcPr>
          <w:p w:rsidRPr="00033DE1" w:rsidR="000415F9" w:rsidP="002B20B9" w:rsidRDefault="000415F9" w14:paraId="1E969255"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35" w:type="dxa"/>
          </w:tcPr>
          <w:p w:rsidRPr="00033DE1" w:rsidR="000415F9" w:rsidP="002B20B9" w:rsidRDefault="000415F9" w14:paraId="117879FC"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80" w:type="dxa"/>
          </w:tcPr>
          <w:p w:rsidRPr="00033DE1" w:rsidR="000415F9" w:rsidP="002B20B9" w:rsidRDefault="000415F9" w14:paraId="55EC6760"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16" w:type="dxa"/>
          </w:tcPr>
          <w:p w:rsidRPr="00033DE1" w:rsidR="000415F9" w:rsidP="002B20B9" w:rsidRDefault="000415F9" w14:paraId="6946BBDE"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0415F9" w14:paraId="59A2265D"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tcPr>
          <w:p w:rsidRPr="00033DE1" w:rsidR="000415F9" w:rsidP="002B20B9" w:rsidRDefault="000415F9" w14:paraId="3CA69B25"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0415F9" w14:paraId="5E9AC0B8" w14:textId="77777777">
            <w:pPr>
              <w:pStyle w:val="Compact"/>
              <w:rPr>
                <w:rFonts w:ascii="Times New Roman" w:hAnsi="Times New Roman" w:cs="Times New Roman"/>
              </w:rPr>
            </w:pPr>
          </w:p>
        </w:tc>
      </w:tr>
      <w:tr w:rsidRPr="00033DE1" w:rsidR="000415F9" w:rsidTr="00714E90" w14:paraId="57754BB2" w14:textId="77777777">
        <w:trPr>
          <w:cnfStyle w:val="000000100000" w:firstRow="0" w:lastRow="0" w:firstColumn="0" w:lastColumn="0" w:oddVBand="0" w:evenVBand="0" w:oddHBand="1" w:evenHBand="0" w:firstRowFirstColumn="0" w:firstRowLastColumn="0" w:lastRowFirstColumn="0" w:lastRowLastColumn="0"/>
          <w:trHeight w:val="524"/>
          <w:jc w:val="center"/>
        </w:trPr>
        <w:tc>
          <w:tcPr>
            <w:cnfStyle w:val="000010000000" w:firstRow="0" w:lastRow="0" w:firstColumn="0" w:lastColumn="0" w:oddVBand="1" w:evenVBand="0" w:oddHBand="0" w:evenHBand="0" w:firstRowFirstColumn="0" w:firstRowLastColumn="0" w:lastRowFirstColumn="0" w:lastRowLastColumn="0"/>
            <w:tcW w:w="1016" w:type="dxa"/>
          </w:tcPr>
          <w:p w:rsidRPr="00033DE1" w:rsidR="000415F9" w:rsidP="002B20B9" w:rsidRDefault="000415F9" w14:paraId="5478FC9A"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47" w:type="dxa"/>
          </w:tcPr>
          <w:p w:rsidRPr="00033DE1" w:rsidR="000415F9" w:rsidP="002B20B9" w:rsidRDefault="000415F9" w14:paraId="407F8805"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35" w:type="dxa"/>
          </w:tcPr>
          <w:p w:rsidRPr="00033DE1" w:rsidR="000415F9" w:rsidP="002B20B9" w:rsidRDefault="000415F9" w14:paraId="77920D1E"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35" w:type="dxa"/>
          </w:tcPr>
          <w:p w:rsidRPr="00033DE1" w:rsidR="000415F9" w:rsidP="002B20B9" w:rsidRDefault="000415F9" w14:paraId="390E27EB"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35" w:type="dxa"/>
          </w:tcPr>
          <w:p w:rsidRPr="00033DE1" w:rsidR="000415F9" w:rsidP="002B20B9" w:rsidRDefault="000415F9" w14:paraId="6F1E2B20"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80" w:type="dxa"/>
          </w:tcPr>
          <w:p w:rsidRPr="00033DE1" w:rsidR="000415F9" w:rsidP="002B20B9" w:rsidRDefault="000415F9" w14:paraId="736952C6"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16" w:type="dxa"/>
          </w:tcPr>
          <w:p w:rsidRPr="00033DE1" w:rsidR="000415F9" w:rsidP="002B20B9" w:rsidRDefault="000415F9" w14:paraId="2A99625A"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0415F9" w14:paraId="595EEA3D"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tcPr>
          <w:p w:rsidRPr="00033DE1" w:rsidR="000415F9" w:rsidP="002B20B9" w:rsidRDefault="000415F9" w14:paraId="294D144E"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0415F9" w14:paraId="0D10CEA1" w14:textId="77777777">
            <w:pPr>
              <w:pStyle w:val="Compact"/>
              <w:rPr>
                <w:rFonts w:ascii="Times New Roman" w:hAnsi="Times New Roman" w:cs="Times New Roman"/>
              </w:rPr>
            </w:pPr>
          </w:p>
        </w:tc>
      </w:tr>
      <w:tr w:rsidRPr="00033DE1" w:rsidR="000415F9" w:rsidTr="00714E90" w14:paraId="14EB05BF" w14:textId="77777777">
        <w:trPr>
          <w:trHeight w:val="586"/>
          <w:jc w:val="center"/>
        </w:trPr>
        <w:tc>
          <w:tcPr>
            <w:cnfStyle w:val="000010000000" w:firstRow="0" w:lastRow="0" w:firstColumn="0" w:lastColumn="0" w:oddVBand="1" w:evenVBand="0" w:oddHBand="0" w:evenHBand="0" w:firstRowFirstColumn="0" w:firstRowLastColumn="0" w:lastRowFirstColumn="0" w:lastRowLastColumn="0"/>
            <w:tcW w:w="1016" w:type="dxa"/>
          </w:tcPr>
          <w:p w:rsidRPr="00033DE1" w:rsidR="000415F9" w:rsidP="002B20B9" w:rsidRDefault="000415F9" w14:paraId="49E5C8A6"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47" w:type="dxa"/>
          </w:tcPr>
          <w:p w:rsidRPr="00033DE1" w:rsidR="000415F9" w:rsidP="002B20B9" w:rsidRDefault="000415F9" w14:paraId="0F4F721B"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35" w:type="dxa"/>
          </w:tcPr>
          <w:p w:rsidRPr="00033DE1" w:rsidR="000415F9" w:rsidP="002B20B9" w:rsidRDefault="000415F9" w14:paraId="75D93B90"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35" w:type="dxa"/>
          </w:tcPr>
          <w:p w:rsidRPr="00033DE1" w:rsidR="000415F9" w:rsidP="002B20B9" w:rsidRDefault="000415F9" w14:paraId="29CF07A3"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35" w:type="dxa"/>
          </w:tcPr>
          <w:p w:rsidRPr="00033DE1" w:rsidR="000415F9" w:rsidP="002B20B9" w:rsidRDefault="000415F9" w14:paraId="0664C9AA"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80" w:type="dxa"/>
          </w:tcPr>
          <w:p w:rsidRPr="00033DE1" w:rsidR="000415F9" w:rsidP="002B20B9" w:rsidRDefault="000415F9" w14:paraId="6399433E"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16" w:type="dxa"/>
          </w:tcPr>
          <w:p w:rsidRPr="00033DE1" w:rsidR="000415F9" w:rsidP="002B20B9" w:rsidRDefault="000415F9" w14:paraId="09B57C1E"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0415F9" w14:paraId="12672F2B"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tcPr>
          <w:p w:rsidRPr="00033DE1" w:rsidR="000415F9" w:rsidP="002B20B9" w:rsidRDefault="000415F9" w14:paraId="1B8934CD"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0415F9" w14:paraId="79BB6E71" w14:textId="77777777">
            <w:pPr>
              <w:pStyle w:val="Compact"/>
              <w:rPr>
                <w:rFonts w:ascii="Times New Roman" w:hAnsi="Times New Roman" w:cs="Times New Roman"/>
              </w:rPr>
            </w:pPr>
          </w:p>
        </w:tc>
      </w:tr>
      <w:tr w:rsidRPr="00033DE1" w:rsidR="000415F9" w:rsidTr="00714E90" w14:paraId="44979EE4" w14:textId="77777777">
        <w:trPr>
          <w:cnfStyle w:val="000000100000" w:firstRow="0" w:lastRow="0" w:firstColumn="0" w:lastColumn="0" w:oddVBand="0" w:evenVBand="0" w:oddHBand="1" w:evenHBand="0" w:firstRowFirstColumn="0" w:firstRowLastColumn="0" w:lastRowFirstColumn="0" w:lastRowLastColumn="0"/>
          <w:trHeight w:val="564"/>
          <w:jc w:val="center"/>
        </w:trPr>
        <w:tc>
          <w:tcPr>
            <w:cnfStyle w:val="000010000000" w:firstRow="0" w:lastRow="0" w:firstColumn="0" w:lastColumn="0" w:oddVBand="1" w:evenVBand="0" w:oddHBand="0" w:evenHBand="0" w:firstRowFirstColumn="0" w:firstRowLastColumn="0" w:lastRowFirstColumn="0" w:lastRowLastColumn="0"/>
            <w:tcW w:w="1016" w:type="dxa"/>
          </w:tcPr>
          <w:p w:rsidRPr="00033DE1" w:rsidR="000415F9" w:rsidP="002B20B9" w:rsidRDefault="000415F9" w14:paraId="17482A29"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47" w:type="dxa"/>
          </w:tcPr>
          <w:p w:rsidRPr="00033DE1" w:rsidR="000415F9" w:rsidP="002B20B9" w:rsidRDefault="000415F9" w14:paraId="46861C18"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35" w:type="dxa"/>
          </w:tcPr>
          <w:p w:rsidRPr="00033DE1" w:rsidR="000415F9" w:rsidP="002B20B9" w:rsidRDefault="000415F9" w14:paraId="21F09D36"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35" w:type="dxa"/>
          </w:tcPr>
          <w:p w:rsidRPr="00033DE1" w:rsidR="000415F9" w:rsidP="002B20B9" w:rsidRDefault="000415F9" w14:paraId="26CBE7F3"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35" w:type="dxa"/>
          </w:tcPr>
          <w:p w:rsidRPr="00033DE1" w:rsidR="000415F9" w:rsidP="002B20B9" w:rsidRDefault="000415F9" w14:paraId="778E2C1E"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80" w:type="dxa"/>
          </w:tcPr>
          <w:p w:rsidRPr="00033DE1" w:rsidR="000415F9" w:rsidP="002B20B9" w:rsidRDefault="000415F9" w14:paraId="243F68BF"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16" w:type="dxa"/>
          </w:tcPr>
          <w:p w:rsidRPr="00033DE1" w:rsidR="000415F9" w:rsidP="002B20B9" w:rsidRDefault="000415F9" w14:paraId="2FA225F4"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0415F9" w14:paraId="7A96CED0" w14:textId="7777777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104" w:type="dxa"/>
          </w:tcPr>
          <w:p w:rsidRPr="00033DE1" w:rsidR="000415F9" w:rsidP="002B20B9" w:rsidRDefault="000415F9" w14:paraId="06890537" w14:textId="7777777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104" w:type="dxa"/>
          </w:tcPr>
          <w:p w:rsidRPr="00033DE1" w:rsidR="000415F9" w:rsidP="002B20B9" w:rsidRDefault="000415F9" w14:paraId="5199C800" w14:textId="77777777">
            <w:pPr>
              <w:pStyle w:val="Compact"/>
              <w:rPr>
                <w:rFonts w:ascii="Times New Roman" w:hAnsi="Times New Roman" w:cs="Times New Roman"/>
              </w:rPr>
            </w:pPr>
          </w:p>
        </w:tc>
      </w:tr>
    </w:tbl>
    <w:p w:rsidRPr="00033DE1" w:rsidR="00714E90" w:rsidP="000415F9" w:rsidRDefault="00714E90" w14:paraId="0E86C50A" w14:textId="77777777">
      <w:pPr>
        <w:pStyle w:val="Prrafodelista"/>
        <w:ind w:left="600"/>
        <w:rPr>
          <w:rFonts w:ascii="Times New Roman" w:hAnsi="Times New Roman" w:cs="Times New Roman"/>
        </w:rPr>
      </w:pPr>
    </w:p>
    <w:tbl>
      <w:tblPr>
        <w:tblStyle w:val="Tablanormal2"/>
        <w:tblW w:w="10712" w:type="dxa"/>
        <w:jc w:val="center"/>
        <w:tblLayout w:type="fixed"/>
        <w:tblLook w:val="0020" w:firstRow="1" w:lastRow="0" w:firstColumn="0" w:lastColumn="0" w:noHBand="0" w:noVBand="0"/>
      </w:tblPr>
      <w:tblGrid>
        <w:gridCol w:w="1045"/>
        <w:gridCol w:w="1074"/>
        <w:gridCol w:w="1076"/>
        <w:gridCol w:w="1074"/>
        <w:gridCol w:w="1077"/>
        <w:gridCol w:w="1074"/>
        <w:gridCol w:w="1068"/>
        <w:gridCol w:w="1074"/>
        <w:gridCol w:w="1076"/>
        <w:gridCol w:w="1074"/>
      </w:tblGrid>
      <w:tr w:rsidRPr="00033DE1" w:rsidR="00A844E5" w:rsidTr="00A844E5" w14:paraId="77E2FAF9" w14:textId="77777777">
        <w:trPr>
          <w:cnfStyle w:val="100000000000" w:firstRow="1" w:lastRow="0" w:firstColumn="0" w:lastColumn="0" w:oddVBand="0" w:evenVBand="0" w:oddHBand="0" w:evenHBand="0" w:firstRowFirstColumn="0" w:firstRowLastColumn="0" w:lastRowFirstColumn="0" w:lastRowLastColumn="0"/>
          <w:trHeight w:val="615"/>
          <w:jc w:val="center"/>
        </w:trPr>
        <w:tc>
          <w:tcPr>
            <w:cnfStyle w:val="000010000000" w:firstRow="0" w:lastRow="0" w:firstColumn="0" w:lastColumn="0" w:oddVBand="1" w:evenVBand="0" w:oddHBand="0" w:evenHBand="0" w:firstRowFirstColumn="0" w:firstRowLastColumn="0" w:lastRowFirstColumn="0" w:lastRowLastColumn="0"/>
            <w:tcW w:w="5346" w:type="dxa"/>
            <w:gridSpan w:val="5"/>
          </w:tcPr>
          <w:p w:rsidRPr="00033DE1" w:rsidR="00A844E5" w:rsidP="002B20B9" w:rsidRDefault="00A844E5" w14:paraId="1A14DD33" w14:textId="77777777">
            <w:pPr>
              <w:pStyle w:val="Compact"/>
              <w:jc w:val="center"/>
              <w:rPr>
                <w:rFonts w:ascii="Times New Roman" w:hAnsi="Times New Roman" w:eastAsia="Aptos" w:cs="Times New Roman"/>
                <w:b w:val="0"/>
              </w:rPr>
            </w:pPr>
            <m:oMathPara>
              <m:oMath>
                <m:r>
                  <m:rPr>
                    <m:sty m:val="bi"/>
                  </m:rPr>
                  <w:rPr>
                    <w:rFonts w:ascii="Cambria Math" w:hAnsi="Cambria Math" w:eastAsia="Aptos" w:cs="Times New Roman"/>
                  </w:rPr>
                  <m:t>Δ</m:t>
                </m:r>
                <m:sSub>
                  <m:sSubPr>
                    <m:ctrlPr>
                      <w:rPr>
                        <w:rFonts w:ascii="Cambria Math" w:hAnsi="Cambria Math" w:eastAsia="Aptos" w:cs="Times New Roman"/>
                        <w:bCs w:val="0"/>
                        <w:i/>
                      </w:rPr>
                    </m:ctrlPr>
                  </m:sSubPr>
                  <m:e>
                    <m:r>
                      <m:rPr>
                        <m:sty m:val="bi"/>
                      </m:rPr>
                      <w:rPr>
                        <w:rFonts w:ascii="Cambria Math" w:hAnsi="Cambria Math" w:eastAsia="Aptos" w:cs="Times New Roman"/>
                      </w:rPr>
                      <m:t>t</m:t>
                    </m:r>
                    <m:ctrlPr>
                      <w:rPr>
                        <w:rFonts w:ascii="Cambria Math" w:hAnsi="Cambria Math" w:eastAsia="Aptos" w:cs="Times New Roman"/>
                        <w:b w:val="0"/>
                        <w:i/>
                      </w:rPr>
                    </m:ctrlPr>
                  </m:e>
                  <m:sub>
                    <m:r>
                      <m:rPr>
                        <m:sty m:val="bi"/>
                      </m:rPr>
                      <w:rPr>
                        <w:rFonts w:ascii="Cambria Math" w:hAnsi="Cambria Math" w:eastAsia="Aptos" w:cs="Times New Roman"/>
                      </w:rPr>
                      <m:t>n</m:t>
                    </m:r>
                  </m:sub>
                </m:sSub>
              </m:oMath>
            </m:oMathPara>
          </w:p>
        </w:tc>
        <w:tc>
          <w:tcPr>
            <w:cnfStyle w:val="000001000000" w:firstRow="0" w:lastRow="0" w:firstColumn="0" w:lastColumn="0" w:oddVBand="0" w:evenVBand="1" w:oddHBand="0" w:evenHBand="0" w:firstRowFirstColumn="0" w:firstRowLastColumn="0" w:lastRowFirstColumn="0" w:lastRowLastColumn="0"/>
            <w:tcW w:w="1074" w:type="dxa"/>
          </w:tcPr>
          <w:p w:rsidRPr="00033DE1" w:rsidR="00A844E5" w:rsidP="002B20B9" w:rsidRDefault="00C413B1" w14:paraId="2D76BE9A" w14:textId="186078E1">
            <w:pPr>
              <w:pStyle w:val="Compact"/>
              <w:jc w:val="center"/>
              <w:rPr>
                <w:rFonts w:ascii="Times New Roman" w:hAnsi="Times New Roman" w:eastAsia="Aptos" w:cs="Times New Roman"/>
              </w:rPr>
            </w:pPr>
            <m:oMathPara>
              <m:oMath>
                <m:sSub>
                  <m:sSubPr>
                    <m:ctrlPr>
                      <w:rPr>
                        <w:rFonts w:ascii="Cambria Math" w:hAnsi="Cambria Math" w:cs="Times New Roman"/>
                      </w:rPr>
                    </m:ctrlPr>
                  </m:sSubPr>
                  <m:e>
                    <m:r>
                      <m:rPr>
                        <m:sty m:val="bi"/>
                      </m:rPr>
                      <w:rPr>
                        <w:rFonts w:ascii="Cambria Math" w:hAnsi="Cambria Math" w:cs="Times New Roman"/>
                      </w:rPr>
                      <m:t>ε</m:t>
                    </m:r>
                  </m:e>
                  <m:sub>
                    <m:r>
                      <m:rPr>
                        <m:sty m:val="bi"/>
                      </m:rPr>
                      <w:rPr>
                        <w:rFonts w:ascii="Cambria Math" w:hAnsi="Cambria Math" w:eastAsia="Aptos" w:cs="Times New Roman"/>
                      </w:rPr>
                      <m:t>Δ</m:t>
                    </m:r>
                    <m:sSub>
                      <m:sSubPr>
                        <m:ctrlPr>
                          <w:rPr>
                            <w:rFonts w:ascii="Cambria Math" w:hAnsi="Cambria Math" w:eastAsia="Aptos" w:cs="Times New Roman"/>
                            <w:b w:val="0"/>
                            <w:bCs w:val="0"/>
                            <w:i/>
                          </w:rPr>
                        </m:ctrlPr>
                      </m:sSubPr>
                      <m:e>
                        <m:r>
                          <m:rPr>
                            <m:sty m:val="bi"/>
                          </m:rPr>
                          <w:rPr>
                            <w:rFonts w:ascii="Cambria Math" w:hAnsi="Cambria Math" w:eastAsia="Aptos" w:cs="Times New Roman"/>
                          </w:rPr>
                          <m:t>t</m:t>
                        </m:r>
                        <m:ctrlPr>
                          <w:rPr>
                            <w:rFonts w:ascii="Cambria Math" w:hAnsi="Cambria Math" w:eastAsia="Aptos" w:cs="Times New Roman"/>
                            <w:b w:val="0"/>
                            <w:i/>
                          </w:rPr>
                        </m:ctrlPr>
                      </m:e>
                      <m:sub>
                        <m:r>
                          <m:rPr>
                            <m:sty m:val="bi"/>
                          </m:rPr>
                          <w:rPr>
                            <w:rFonts w:ascii="Cambria Math" w:hAnsi="Cambria Math" w:eastAsia="Aptos" w:cs="Times New Roman"/>
                          </w:rPr>
                          <m:t>n</m:t>
                        </m:r>
                      </m:sub>
                    </m:sSub>
                  </m:sub>
                </m:sSub>
              </m:oMath>
            </m:oMathPara>
          </w:p>
        </w:tc>
        <w:tc>
          <w:tcPr>
            <w:cnfStyle w:val="000010000000" w:firstRow="0" w:lastRow="0" w:firstColumn="0" w:lastColumn="0" w:oddVBand="1" w:evenVBand="0" w:oddHBand="0" w:evenHBand="0" w:firstRowFirstColumn="0" w:firstRowLastColumn="0" w:lastRowFirstColumn="0" w:lastRowLastColumn="0"/>
            <w:tcW w:w="1068" w:type="dxa"/>
          </w:tcPr>
          <w:p w:rsidRPr="00033DE1" w:rsidR="00A844E5" w:rsidP="002B20B9" w:rsidRDefault="00C413B1" w14:paraId="3F7AE1F4" w14:textId="77777777">
            <w:pPr>
              <w:pStyle w:val="Compact"/>
              <w:jc w:val="center"/>
              <w:rPr>
                <w:rFonts w:ascii="Times New Roman" w:hAnsi="Times New Roman" w:eastAsia="Aptos" w:cs="Times New Roman"/>
                <w:b w:val="0"/>
              </w:rPr>
            </w:pPr>
            <m:oMathPara>
              <m:oMath>
                <m:bar>
                  <m:barPr>
                    <m:pos m:val="top"/>
                    <m:ctrlPr>
                      <w:rPr>
                        <w:rFonts w:ascii="Cambria Math" w:hAnsi="Cambria Math" w:cs="Times New Roman"/>
                      </w:rPr>
                    </m:ctrlPr>
                  </m:barPr>
                  <m:e>
                    <m:r>
                      <m:rPr>
                        <m:sty m:val="bi"/>
                      </m:rPr>
                      <w:rPr>
                        <w:rFonts w:ascii="Cambria Math" w:hAnsi="Cambria Math" w:cs="Times New Roman"/>
                      </w:rPr>
                      <m:t>Δt</m:t>
                    </m:r>
                  </m:e>
                </m:bar>
              </m:oMath>
            </m:oMathPara>
          </w:p>
        </w:tc>
        <w:tc>
          <w:tcPr>
            <w:cnfStyle w:val="000001000000" w:firstRow="0" w:lastRow="0" w:firstColumn="0" w:lastColumn="0" w:oddVBand="0" w:evenVBand="1" w:oddHBand="0" w:evenHBand="0" w:firstRowFirstColumn="0" w:firstRowLastColumn="0" w:lastRowFirstColumn="0" w:lastRowLastColumn="0"/>
            <w:tcW w:w="1074" w:type="dxa"/>
          </w:tcPr>
          <w:p w:rsidRPr="00033DE1" w:rsidR="00A844E5" w:rsidP="002B20B9" w:rsidRDefault="00C413B1" w14:paraId="683B1678" w14:textId="77777777">
            <w:pPr>
              <w:pStyle w:val="Compact"/>
              <w:jc w:val="center"/>
              <w:rPr>
                <w:rFonts w:ascii="Times New Roman" w:hAnsi="Times New Roman" w:eastAsia="Aptos" w:cs="Times New Roman"/>
                <w:b w:val="0"/>
              </w:rPr>
            </w:pPr>
            <m:oMathPara>
              <m:oMath>
                <m:sSub>
                  <m:sSubPr>
                    <m:ctrlPr>
                      <w:rPr>
                        <w:rFonts w:ascii="Cambria Math" w:hAnsi="Cambria Math" w:cs="Times New Roman"/>
                      </w:rPr>
                    </m:ctrlPr>
                  </m:sSubPr>
                  <m:e>
                    <m:r>
                      <m:rPr>
                        <m:sty m:val="bi"/>
                      </m:rPr>
                      <w:rPr>
                        <w:rFonts w:ascii="Cambria Math" w:hAnsi="Cambria Math" w:cs="Times New Roman"/>
                      </w:rPr>
                      <m:t>ε</m:t>
                    </m:r>
                  </m:e>
                  <m:sub>
                    <m:bar>
                      <m:barPr>
                        <m:pos m:val="top"/>
                        <m:ctrlPr>
                          <w:rPr>
                            <w:rFonts w:ascii="Cambria Math" w:hAnsi="Cambria Math" w:cs="Times New Roman"/>
                          </w:rPr>
                        </m:ctrlPr>
                      </m:barPr>
                      <m:e>
                        <m:r>
                          <m:rPr>
                            <m:sty m:val="bi"/>
                          </m:rPr>
                          <w:rPr>
                            <w:rFonts w:ascii="Cambria Math" w:hAnsi="Cambria Math" w:cs="Times New Roman"/>
                          </w:rPr>
                          <m:t>Δt</m:t>
                        </m:r>
                      </m:e>
                    </m:bar>
                  </m:sub>
                </m:sSub>
              </m:oMath>
            </m:oMathPara>
          </w:p>
        </w:tc>
        <w:tc>
          <w:tcPr>
            <w:cnfStyle w:val="000010000000" w:firstRow="0" w:lastRow="0" w:firstColumn="0" w:lastColumn="0" w:oddVBand="1" w:evenVBand="0" w:oddHBand="0" w:evenHBand="0" w:firstRowFirstColumn="0" w:firstRowLastColumn="0" w:lastRowFirstColumn="0" w:lastRowLastColumn="0"/>
            <w:tcW w:w="1076" w:type="dxa"/>
          </w:tcPr>
          <w:p w:rsidRPr="00033DE1" w:rsidR="00A844E5" w:rsidP="002B20B9" w:rsidRDefault="00A844E5" w14:paraId="3DD9E8B6" w14:textId="77777777">
            <w:pPr>
              <w:pStyle w:val="Compact"/>
              <w:jc w:val="center"/>
              <w:rPr>
                <w:rFonts w:ascii="Times New Roman" w:hAnsi="Times New Roman" w:cs="Times New Roman"/>
              </w:rPr>
            </w:pPr>
            <m:oMathPara>
              <m:oMath>
                <m:r>
                  <m:rPr>
                    <m:sty m:val="bi"/>
                  </m:rPr>
                  <w:rPr>
                    <w:rFonts w:ascii="Cambria Math" w:hAnsi="Cambria Math" w:cs="Times New Roman"/>
                  </w:rPr>
                  <m:t>v</m:t>
                </m:r>
              </m:oMath>
            </m:oMathPara>
          </w:p>
        </w:tc>
        <w:tc>
          <w:tcPr>
            <w:cnfStyle w:val="000001000000" w:firstRow="0" w:lastRow="0" w:firstColumn="0" w:lastColumn="0" w:oddVBand="0" w:evenVBand="1" w:oddHBand="0" w:evenHBand="0" w:firstRowFirstColumn="0" w:firstRowLastColumn="0" w:lastRowFirstColumn="0" w:lastRowLastColumn="0"/>
            <w:tcW w:w="1074" w:type="dxa"/>
          </w:tcPr>
          <w:p w:rsidRPr="00033DE1" w:rsidR="00A844E5" w:rsidP="002B20B9" w:rsidRDefault="00C413B1" w14:paraId="6BC17644" w14:textId="77777777">
            <w:pPr>
              <w:pStyle w:val="Compact"/>
              <w:jc w:val="center"/>
              <w:rPr>
                <w:rFonts w:ascii="Times New Roman" w:hAnsi="Times New Roman" w:eastAsia="Aptos" w:cs="Times New Roman"/>
              </w:rPr>
            </w:pPr>
            <m:oMathPara>
              <m:oMath>
                <m:sSub>
                  <m:sSubPr>
                    <m:ctrlPr>
                      <w:rPr>
                        <w:rFonts w:ascii="Cambria Math" w:hAnsi="Cambria Math" w:cs="Times New Roman"/>
                      </w:rPr>
                    </m:ctrlPr>
                  </m:sSubPr>
                  <m:e>
                    <m:r>
                      <m:rPr>
                        <m:sty m:val="bi"/>
                      </m:rPr>
                      <w:rPr>
                        <w:rFonts w:ascii="Cambria Math" w:hAnsi="Cambria Math" w:cs="Times New Roman"/>
                      </w:rPr>
                      <m:t>ε</m:t>
                    </m:r>
                  </m:e>
                  <m:sub>
                    <m:r>
                      <m:rPr>
                        <m:sty m:val="bi"/>
                      </m:rPr>
                      <w:rPr>
                        <w:rFonts w:ascii="Cambria Math" w:hAnsi="Cambria Math" w:cs="Times New Roman"/>
                      </w:rPr>
                      <m:t>v</m:t>
                    </m:r>
                  </m:sub>
                </m:sSub>
              </m:oMath>
            </m:oMathPara>
          </w:p>
        </w:tc>
      </w:tr>
      <w:tr w:rsidRPr="00033DE1" w:rsidR="00A844E5" w:rsidTr="00A844E5" w14:paraId="0B230BE4" w14:textId="77777777">
        <w:trPr>
          <w:cnfStyle w:val="000000100000" w:firstRow="0" w:lastRow="0" w:firstColumn="0" w:lastColumn="0" w:oddVBand="0" w:evenVBand="0" w:oddHBand="1" w:evenHBand="0" w:firstRowFirstColumn="0" w:firstRowLastColumn="0" w:lastRowFirstColumn="0" w:lastRowLastColumn="0"/>
          <w:trHeight w:val="577"/>
          <w:jc w:val="center"/>
        </w:trPr>
        <w:tc>
          <w:tcPr>
            <w:cnfStyle w:val="000010000000" w:firstRow="0" w:lastRow="0" w:firstColumn="0" w:lastColumn="0" w:oddVBand="1" w:evenVBand="0" w:oddHBand="0" w:evenHBand="0" w:firstRowFirstColumn="0" w:firstRowLastColumn="0" w:lastRowFirstColumn="0" w:lastRowLastColumn="0"/>
            <w:tcW w:w="1045" w:type="dxa"/>
            <w:vAlign w:val="bottom"/>
          </w:tcPr>
          <w:p w:rsidRPr="00033DE1" w:rsidR="00A844E5" w:rsidP="002B20B9" w:rsidRDefault="00A844E5" w14:paraId="3B77B9F5" w14:textId="5C35B8E8">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7B25C40B" w14:textId="1DABA06A">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76" w:type="dxa"/>
            <w:vAlign w:val="bottom"/>
          </w:tcPr>
          <w:p w:rsidRPr="00033DE1" w:rsidR="00A844E5" w:rsidP="002B20B9" w:rsidRDefault="00A844E5" w14:paraId="72DEC43E" w14:textId="43F15DE3">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671B6E3D" w14:textId="3105BB5B">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77" w:type="dxa"/>
            <w:vAlign w:val="bottom"/>
          </w:tcPr>
          <w:p w:rsidRPr="00033DE1" w:rsidR="00A844E5" w:rsidP="002B20B9" w:rsidRDefault="00A844E5" w14:paraId="226113C5" w14:textId="3DB056FB">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tcPr>
          <w:p w:rsidRPr="00033DE1" w:rsidR="00A844E5" w:rsidP="002B20B9" w:rsidRDefault="00A844E5" w14:paraId="01403ED8" w14:textId="06567417">
            <w:pPr>
              <w:pStyle w:val="Compact"/>
              <w:rPr>
                <w:rFonts w:ascii="Times New Roman"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068" w:type="dxa"/>
          </w:tcPr>
          <w:p w:rsidRPr="00033DE1" w:rsidR="00A844E5" w:rsidP="002B20B9" w:rsidRDefault="00A844E5" w14:paraId="18B78285" w14:textId="346E4B95">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5316D593" w14:textId="00DCDF47">
            <w:pPr>
              <w:pStyle w:val="Compact"/>
              <w:rPr>
                <w:rFonts w:ascii="Times New Roman"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076" w:type="dxa"/>
            <w:vAlign w:val="bottom"/>
          </w:tcPr>
          <w:p w:rsidRPr="00033DE1" w:rsidR="00A844E5" w:rsidP="002B20B9" w:rsidRDefault="00A844E5" w14:paraId="2E0C42A8" w14:textId="55142504">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2765E586" w14:textId="434F5246">
            <w:pPr>
              <w:pStyle w:val="Compact"/>
              <w:rPr>
                <w:rFonts w:ascii="Times New Roman" w:hAnsi="Times New Roman" w:cs="Times New Roman"/>
              </w:rPr>
            </w:pPr>
          </w:p>
        </w:tc>
      </w:tr>
      <w:tr w:rsidRPr="00033DE1" w:rsidR="00A844E5" w:rsidTr="00A844E5" w14:paraId="2475522D" w14:textId="77777777">
        <w:trPr>
          <w:trHeight w:val="559"/>
          <w:jc w:val="center"/>
        </w:trPr>
        <w:tc>
          <w:tcPr>
            <w:cnfStyle w:val="000010000000" w:firstRow="0" w:lastRow="0" w:firstColumn="0" w:lastColumn="0" w:oddVBand="1" w:evenVBand="0" w:oddHBand="0" w:evenHBand="0" w:firstRowFirstColumn="0" w:firstRowLastColumn="0" w:lastRowFirstColumn="0" w:lastRowLastColumn="0"/>
            <w:tcW w:w="1045" w:type="dxa"/>
            <w:vAlign w:val="bottom"/>
          </w:tcPr>
          <w:p w:rsidRPr="00033DE1" w:rsidR="00A844E5" w:rsidP="002B20B9" w:rsidRDefault="00A844E5" w14:paraId="5501AC12" w14:textId="7F6F8321">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3C33229B" w14:textId="0EA5886D">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76" w:type="dxa"/>
            <w:vAlign w:val="bottom"/>
          </w:tcPr>
          <w:p w:rsidRPr="00033DE1" w:rsidR="00A844E5" w:rsidP="002B20B9" w:rsidRDefault="00A844E5" w14:paraId="10C355A6" w14:textId="43221C54">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30B983C4" w14:textId="79B8D722">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77" w:type="dxa"/>
            <w:vAlign w:val="bottom"/>
          </w:tcPr>
          <w:p w:rsidRPr="00033DE1" w:rsidR="00A844E5" w:rsidP="002B20B9" w:rsidRDefault="00A844E5" w14:paraId="5800D476" w14:textId="3C21DA19">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tcPr>
          <w:p w:rsidRPr="00033DE1" w:rsidR="00A844E5" w:rsidP="002B20B9" w:rsidRDefault="00A844E5" w14:paraId="32E3A00A" w14:textId="46E43714">
            <w:pPr>
              <w:pStyle w:val="Compact"/>
              <w:rPr>
                <w:rFonts w:ascii="Times New Roman"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068" w:type="dxa"/>
          </w:tcPr>
          <w:p w:rsidRPr="00033DE1" w:rsidR="00A844E5" w:rsidP="002B20B9" w:rsidRDefault="00A844E5" w14:paraId="617F6C0F" w14:textId="6D03D3E0">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70615FC7" w14:textId="6196B0A7">
            <w:pPr>
              <w:pStyle w:val="Compact"/>
              <w:rPr>
                <w:rFonts w:ascii="Times New Roman"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076" w:type="dxa"/>
            <w:vAlign w:val="bottom"/>
          </w:tcPr>
          <w:p w:rsidRPr="00033DE1" w:rsidR="00A844E5" w:rsidP="002B20B9" w:rsidRDefault="00A844E5" w14:paraId="62A43772" w14:textId="646714D2">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50F00ED1" w14:textId="68BAE16E">
            <w:pPr>
              <w:pStyle w:val="Compact"/>
              <w:rPr>
                <w:rFonts w:ascii="Times New Roman" w:hAnsi="Times New Roman" w:cs="Times New Roman"/>
              </w:rPr>
            </w:pPr>
          </w:p>
        </w:tc>
      </w:tr>
      <w:tr w:rsidRPr="00033DE1" w:rsidR="00A844E5" w:rsidTr="00A844E5" w14:paraId="167CC42F" w14:textId="77777777">
        <w:trPr>
          <w:cnfStyle w:val="000000100000" w:firstRow="0" w:lastRow="0" w:firstColumn="0" w:lastColumn="0" w:oddVBand="0" w:evenVBand="0" w:oddHBand="1" w:evenHBand="0" w:firstRowFirstColumn="0" w:firstRowLastColumn="0" w:lastRowFirstColumn="0" w:lastRowLastColumn="0"/>
          <w:trHeight w:val="577"/>
          <w:jc w:val="center"/>
        </w:trPr>
        <w:tc>
          <w:tcPr>
            <w:cnfStyle w:val="000010000000" w:firstRow="0" w:lastRow="0" w:firstColumn="0" w:lastColumn="0" w:oddVBand="1" w:evenVBand="0" w:oddHBand="0" w:evenHBand="0" w:firstRowFirstColumn="0" w:firstRowLastColumn="0" w:lastRowFirstColumn="0" w:lastRowLastColumn="0"/>
            <w:tcW w:w="1045" w:type="dxa"/>
            <w:vAlign w:val="bottom"/>
          </w:tcPr>
          <w:p w:rsidRPr="00033DE1" w:rsidR="00A844E5" w:rsidP="002B20B9" w:rsidRDefault="00A844E5" w14:paraId="5EAD40D5" w14:textId="51EDF016">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379D1986" w14:textId="163A341D">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76" w:type="dxa"/>
            <w:vAlign w:val="bottom"/>
          </w:tcPr>
          <w:p w:rsidRPr="00033DE1" w:rsidR="00A844E5" w:rsidP="002B20B9" w:rsidRDefault="00A844E5" w14:paraId="20E903F8" w14:textId="5AFF7BB8">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264A1637" w14:textId="7FCF9E79">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77" w:type="dxa"/>
            <w:vAlign w:val="bottom"/>
          </w:tcPr>
          <w:p w:rsidRPr="00033DE1" w:rsidR="00A844E5" w:rsidP="002B20B9" w:rsidRDefault="00A844E5" w14:paraId="0342FCA6" w14:textId="6A1341C9">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tcPr>
          <w:p w:rsidRPr="00033DE1" w:rsidR="00A844E5" w:rsidP="002B20B9" w:rsidRDefault="00A844E5" w14:paraId="3BE3166A" w14:textId="3F4235B5">
            <w:pPr>
              <w:pStyle w:val="Compact"/>
              <w:rPr>
                <w:rFonts w:ascii="Times New Roman"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068" w:type="dxa"/>
          </w:tcPr>
          <w:p w:rsidRPr="00033DE1" w:rsidR="00A844E5" w:rsidP="002B20B9" w:rsidRDefault="00A844E5" w14:paraId="11DFBD80" w14:textId="74E98FE5">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4F758B93" w14:textId="76534E23">
            <w:pPr>
              <w:pStyle w:val="Compact"/>
              <w:rPr>
                <w:rFonts w:ascii="Times New Roman"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076" w:type="dxa"/>
            <w:vAlign w:val="bottom"/>
          </w:tcPr>
          <w:p w:rsidRPr="00033DE1" w:rsidR="00A844E5" w:rsidP="002B20B9" w:rsidRDefault="00A844E5" w14:paraId="6B786975" w14:textId="20624DE7">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05728C4B" w14:textId="1534A9C9">
            <w:pPr>
              <w:pStyle w:val="Compact"/>
              <w:rPr>
                <w:rFonts w:ascii="Times New Roman" w:hAnsi="Times New Roman" w:cs="Times New Roman"/>
              </w:rPr>
            </w:pPr>
          </w:p>
        </w:tc>
      </w:tr>
      <w:tr w:rsidRPr="00033DE1" w:rsidR="00A844E5" w:rsidTr="00A844E5" w14:paraId="26D4FBAF" w14:textId="77777777">
        <w:trPr>
          <w:trHeight w:val="577"/>
          <w:jc w:val="center"/>
        </w:trPr>
        <w:tc>
          <w:tcPr>
            <w:cnfStyle w:val="000010000000" w:firstRow="0" w:lastRow="0" w:firstColumn="0" w:lastColumn="0" w:oddVBand="1" w:evenVBand="0" w:oddHBand="0" w:evenHBand="0" w:firstRowFirstColumn="0" w:firstRowLastColumn="0" w:lastRowFirstColumn="0" w:lastRowLastColumn="0"/>
            <w:tcW w:w="1045" w:type="dxa"/>
            <w:vAlign w:val="bottom"/>
          </w:tcPr>
          <w:p w:rsidRPr="00033DE1" w:rsidR="00A844E5" w:rsidP="002B20B9" w:rsidRDefault="00A844E5" w14:paraId="370D0C19" w14:textId="1369A510">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0A95F8AC" w14:textId="11A21E1B">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76" w:type="dxa"/>
            <w:vAlign w:val="bottom"/>
          </w:tcPr>
          <w:p w:rsidRPr="00033DE1" w:rsidR="00A844E5" w:rsidP="002B20B9" w:rsidRDefault="00A844E5" w14:paraId="36718CF1" w14:textId="2008EE13">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3D38C4B4" w14:textId="170B1A9E">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77" w:type="dxa"/>
            <w:vAlign w:val="bottom"/>
          </w:tcPr>
          <w:p w:rsidRPr="00033DE1" w:rsidR="00A844E5" w:rsidP="002B20B9" w:rsidRDefault="00A844E5" w14:paraId="45DF0E59" w14:textId="1D99241C">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tcPr>
          <w:p w:rsidRPr="00033DE1" w:rsidR="00A844E5" w:rsidP="002B20B9" w:rsidRDefault="00A844E5" w14:paraId="193647D2" w14:textId="47157793">
            <w:pPr>
              <w:pStyle w:val="Compact"/>
              <w:rPr>
                <w:rFonts w:ascii="Times New Roman"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068" w:type="dxa"/>
          </w:tcPr>
          <w:p w:rsidRPr="00033DE1" w:rsidR="00A844E5" w:rsidP="002B20B9" w:rsidRDefault="00A844E5" w14:paraId="526E14CF" w14:textId="0FB5A8B2">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64213B03" w14:textId="20559EB1">
            <w:pPr>
              <w:pStyle w:val="Compact"/>
              <w:rPr>
                <w:rFonts w:ascii="Times New Roman"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076" w:type="dxa"/>
            <w:vAlign w:val="bottom"/>
          </w:tcPr>
          <w:p w:rsidRPr="00033DE1" w:rsidR="00A844E5" w:rsidP="002B20B9" w:rsidRDefault="00A844E5" w14:paraId="69E1DEEB" w14:textId="0FA74D85">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1931CEBE" w14:textId="4D1A93DC">
            <w:pPr>
              <w:pStyle w:val="Compact"/>
              <w:rPr>
                <w:rFonts w:ascii="Times New Roman" w:hAnsi="Times New Roman" w:cs="Times New Roman"/>
              </w:rPr>
            </w:pPr>
          </w:p>
        </w:tc>
      </w:tr>
      <w:tr w:rsidRPr="00033DE1" w:rsidR="00A844E5" w:rsidTr="00A844E5" w14:paraId="0405666B" w14:textId="77777777">
        <w:trPr>
          <w:cnfStyle w:val="000000100000" w:firstRow="0" w:lastRow="0" w:firstColumn="0" w:lastColumn="0" w:oddVBand="0" w:evenVBand="0" w:oddHBand="1" w:evenHBand="0" w:firstRowFirstColumn="0" w:firstRowLastColumn="0" w:lastRowFirstColumn="0" w:lastRowLastColumn="0"/>
          <w:trHeight w:val="577"/>
          <w:jc w:val="center"/>
        </w:trPr>
        <w:tc>
          <w:tcPr>
            <w:cnfStyle w:val="000010000000" w:firstRow="0" w:lastRow="0" w:firstColumn="0" w:lastColumn="0" w:oddVBand="1" w:evenVBand="0" w:oddHBand="0" w:evenHBand="0" w:firstRowFirstColumn="0" w:firstRowLastColumn="0" w:lastRowFirstColumn="0" w:lastRowLastColumn="0"/>
            <w:tcW w:w="1045" w:type="dxa"/>
            <w:vAlign w:val="bottom"/>
          </w:tcPr>
          <w:p w:rsidRPr="00033DE1" w:rsidR="00A844E5" w:rsidP="002B20B9" w:rsidRDefault="00A844E5" w14:paraId="65A9C5A5" w14:textId="057C5681">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3D104A9F" w14:textId="5A763FD9">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76" w:type="dxa"/>
            <w:vAlign w:val="bottom"/>
          </w:tcPr>
          <w:p w:rsidRPr="00033DE1" w:rsidR="00A844E5" w:rsidP="002B20B9" w:rsidRDefault="00A844E5" w14:paraId="350B7D05" w14:textId="7FEDA23F">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14C7F8B1" w14:textId="25B3DB37">
            <w:pPr>
              <w:pStyle w:val="Compact"/>
              <w:rPr>
                <w:rFonts w:ascii="Times New Roman" w:hAnsi="Times New Roman" w:cs="Times New Roman"/>
              </w:rPr>
            </w:pPr>
          </w:p>
        </w:tc>
        <w:tc>
          <w:tcPr>
            <w:cnfStyle w:val="000010000000" w:firstRow="0" w:lastRow="0" w:firstColumn="0" w:lastColumn="0" w:oddVBand="1" w:evenVBand="0" w:oddHBand="0" w:evenHBand="0" w:firstRowFirstColumn="0" w:firstRowLastColumn="0" w:lastRowFirstColumn="0" w:lastRowLastColumn="0"/>
            <w:tcW w:w="1077" w:type="dxa"/>
            <w:vAlign w:val="bottom"/>
          </w:tcPr>
          <w:p w:rsidRPr="00033DE1" w:rsidR="00A844E5" w:rsidP="002B20B9" w:rsidRDefault="00A844E5" w14:paraId="569C69E7" w14:textId="4B415DAF">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tcPr>
          <w:p w:rsidRPr="00033DE1" w:rsidR="00A844E5" w:rsidP="002B20B9" w:rsidRDefault="00A844E5" w14:paraId="4997A752" w14:textId="7FED3CC5">
            <w:pPr>
              <w:pStyle w:val="Compact"/>
              <w:rPr>
                <w:rFonts w:ascii="Times New Roman"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068" w:type="dxa"/>
          </w:tcPr>
          <w:p w:rsidRPr="00033DE1" w:rsidR="00A844E5" w:rsidP="002B20B9" w:rsidRDefault="00A844E5" w14:paraId="59FADDEA" w14:textId="011E3BEA">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08202DC8" w14:textId="72F6CCDD">
            <w:pPr>
              <w:pStyle w:val="Compact"/>
              <w:rPr>
                <w:rFonts w:ascii="Times New Roman" w:hAnsi="Times New Roman" w:cs="Times New Roman"/>
                <w:color w:val="000000"/>
              </w:rPr>
            </w:pPr>
          </w:p>
        </w:tc>
        <w:tc>
          <w:tcPr>
            <w:cnfStyle w:val="000010000000" w:firstRow="0" w:lastRow="0" w:firstColumn="0" w:lastColumn="0" w:oddVBand="1" w:evenVBand="0" w:oddHBand="0" w:evenHBand="0" w:firstRowFirstColumn="0" w:firstRowLastColumn="0" w:lastRowFirstColumn="0" w:lastRowLastColumn="0"/>
            <w:tcW w:w="1076" w:type="dxa"/>
            <w:vAlign w:val="bottom"/>
          </w:tcPr>
          <w:p w:rsidRPr="00033DE1" w:rsidR="00A844E5" w:rsidP="002B20B9" w:rsidRDefault="00A844E5" w14:paraId="558907FA" w14:textId="0CD21831">
            <w:pPr>
              <w:pStyle w:val="Compact"/>
              <w:rPr>
                <w:rFonts w:ascii="Times New Roman" w:hAnsi="Times New Roman" w:cs="Times New Roman"/>
              </w:rPr>
            </w:pPr>
          </w:p>
        </w:tc>
        <w:tc>
          <w:tcPr>
            <w:cnfStyle w:val="000001000000" w:firstRow="0" w:lastRow="0" w:firstColumn="0" w:lastColumn="0" w:oddVBand="0" w:evenVBand="1" w:oddHBand="0" w:evenHBand="0" w:firstRowFirstColumn="0" w:firstRowLastColumn="0" w:lastRowFirstColumn="0" w:lastRowLastColumn="0"/>
            <w:tcW w:w="1074" w:type="dxa"/>
            <w:vAlign w:val="bottom"/>
          </w:tcPr>
          <w:p w:rsidRPr="00033DE1" w:rsidR="00A844E5" w:rsidP="002B20B9" w:rsidRDefault="00A844E5" w14:paraId="0503F61D" w14:textId="5DA48D6B">
            <w:pPr>
              <w:pStyle w:val="Compact"/>
              <w:rPr>
                <w:rFonts w:ascii="Times New Roman" w:hAnsi="Times New Roman" w:cs="Times New Roman"/>
              </w:rPr>
            </w:pPr>
          </w:p>
        </w:tc>
      </w:tr>
    </w:tbl>
    <w:p w:rsidRPr="00033DE1" w:rsidR="000415F9" w:rsidP="00A844E5" w:rsidRDefault="000415F9" w14:paraId="549460BC" w14:textId="77777777">
      <w:pPr>
        <w:rPr>
          <w:rFonts w:ascii="Times New Roman" w:hAnsi="Times New Roman" w:cs="Times New Roman"/>
        </w:rPr>
      </w:pPr>
    </w:p>
    <w:p w:rsidRPr="00033DE1" w:rsidR="00A844E5" w:rsidP="00A844E5" w:rsidRDefault="00A844E5" w14:paraId="34D7F588" w14:textId="395473AB">
      <w:pPr>
        <w:pStyle w:val="Prrafodelista"/>
        <w:numPr>
          <w:ilvl w:val="0"/>
          <w:numId w:val="5"/>
        </w:numPr>
        <w:rPr>
          <w:rFonts w:ascii="Times New Roman" w:hAnsi="Times New Roman" w:cs="Times New Roman"/>
        </w:rPr>
      </w:pPr>
      <w:r w:rsidRPr="00033DE1">
        <w:rPr>
          <w:rFonts w:ascii="Times New Roman" w:hAnsi="Times New Roman" w:cs="Times New Roman"/>
        </w:rPr>
        <w:t xml:space="preserve">A partir de los valores </w:t>
      </w:r>
      <m:oMath>
        <m:bar>
          <m:barPr>
            <m:pos m:val="top"/>
            <m:ctrlPr>
              <w:rPr>
                <w:rFonts w:ascii="Cambria Math" w:hAnsi="Cambria Math" w:cs="Times New Roman"/>
              </w:rPr>
            </m:ctrlPr>
          </m:barPr>
          <m:e>
            <m:r>
              <w:rPr>
                <w:rFonts w:ascii="Cambria Math" w:hAnsi="Cambria Math" w:cs="Times New Roman"/>
              </w:rPr>
              <m:t>Δt</m:t>
            </m:r>
          </m:e>
        </m:bar>
      </m:oMath>
      <w:r w:rsidRPr="00033DE1">
        <w:rPr>
          <w:rFonts w:ascii="Times New Roman" w:hAnsi="Times New Roman" w:cs="Times New Roman"/>
        </w:rPr>
        <w:t xml:space="preserve"> y el diámetro medido del eje, calcular el valor de la velocidad </w:t>
      </w:r>
      <m:oMath>
        <m:r>
          <w:rPr>
            <w:rFonts w:ascii="Cambria Math" w:hAnsi="Cambria Math" w:cs="Times New Roman"/>
          </w:rPr>
          <m:t>v</m:t>
        </m:r>
      </m:oMath>
      <w:r w:rsidRPr="00033DE1">
        <w:rPr>
          <w:rFonts w:ascii="Times New Roman" w:hAnsi="Times New Roman" w:cs="Times New Roman"/>
        </w:rPr>
        <w:t xml:space="preserve"> en función del tiempo de caı́da </w:t>
      </w:r>
      <m:oMath>
        <m:bar>
          <m:barPr>
            <m:pos m:val="top"/>
            <m:ctrlPr>
              <w:rPr>
                <w:rFonts w:ascii="Cambria Math" w:hAnsi="Cambria Math" w:cs="Times New Roman"/>
              </w:rPr>
            </m:ctrlPr>
          </m:barPr>
          <m:e>
            <m:r>
              <w:rPr>
                <w:rFonts w:ascii="Cambria Math" w:hAnsi="Cambria Math" w:cs="Times New Roman"/>
              </w:rPr>
              <m:t>t</m:t>
            </m:r>
          </m:e>
        </m:bar>
      </m:oMath>
      <w:r w:rsidR="00060464">
        <w:rPr>
          <w:rFonts w:ascii="Times New Roman" w:hAnsi="Times New Roman" w:cs="Times New Roman"/>
        </w:rPr>
        <w:t>. (</w:t>
      </w:r>
      <m:oMath>
        <m:r>
          <w:rPr>
            <w:rFonts w:ascii="Cambria Math" w:hAnsi="Cambria Math" w:cs="Times New Roman"/>
          </w:rPr>
          <m:t>v</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ϕ</m:t>
            </m:r>
          </m:num>
          <m:den>
            <m:acc>
              <m:accPr>
                <m:chr m:val="̅"/>
                <m:ctrlPr>
                  <w:rPr>
                    <w:rFonts w:ascii="Cambria Math" w:hAnsi="Cambria Math" w:cs="Times New Roman"/>
                  </w:rPr>
                </m:ctrlPr>
              </m:accPr>
              <m:e>
                <m:r>
                  <m:rPr>
                    <m:sty m:val="p"/>
                  </m:rPr>
                  <w:rPr>
                    <w:rFonts w:ascii="Cambria Math" w:hAnsi="Cambria Math" w:cs="Times New Roman"/>
                  </w:rPr>
                  <m:t>Δ</m:t>
                </m:r>
                <m:r>
                  <w:rPr>
                    <w:rFonts w:ascii="Cambria Math" w:hAnsi="Cambria Math" w:cs="Times New Roman"/>
                  </w:rPr>
                  <m:t>t</m:t>
                </m:r>
              </m:e>
            </m:acc>
          </m:den>
        </m:f>
        <m:r>
          <w:rPr>
            <w:rFonts w:ascii="Cambria Math" w:hAnsi="Cambria Math" w:cs="Times New Roman"/>
          </w:rPr>
          <m:t>)</m:t>
        </m:r>
        <m:r>
          <w:rPr>
            <w:rFonts w:ascii="Cambria Math" w:hAnsi="Cambria Math" w:cs="Times New Roman"/>
          </w:rPr>
          <w:br/>
        </m:r>
      </m:oMath>
    </w:p>
    <w:p w:rsidRPr="00033DE1" w:rsidR="00A844E5" w:rsidP="00A844E5" w:rsidRDefault="00A844E5" w14:paraId="133B3091" w14:textId="77777777">
      <w:pPr>
        <w:rPr>
          <w:rFonts w:ascii="Times New Roman" w:hAnsi="Times New Roman" w:cs="Times New Roman"/>
        </w:rPr>
      </w:pPr>
    </w:p>
    <w:p w:rsidRPr="00033DE1" w:rsidR="00A844E5" w:rsidP="00A844E5" w:rsidRDefault="00A844E5" w14:paraId="5D25743A" w14:textId="77777777">
      <w:pPr>
        <w:rPr>
          <w:rFonts w:ascii="Times New Roman" w:hAnsi="Times New Roman" w:cs="Times New Roman"/>
        </w:rPr>
      </w:pPr>
    </w:p>
    <w:p w:rsidRPr="00033DE1" w:rsidR="00A844E5" w:rsidP="00A844E5" w:rsidRDefault="00A844E5" w14:paraId="7BC138D6" w14:textId="77777777">
      <w:pPr>
        <w:rPr>
          <w:rFonts w:ascii="Times New Roman" w:hAnsi="Times New Roman" w:cs="Times New Roman"/>
        </w:rPr>
      </w:pPr>
    </w:p>
    <w:p w:rsidRPr="00033DE1" w:rsidR="00033DE1" w:rsidP="00033DE1" w:rsidRDefault="00033DE1" w14:paraId="73A7A61C" w14:textId="2E5F76B3">
      <w:pPr>
        <w:rPr>
          <w:rFonts w:ascii="Times New Roman" w:hAnsi="Times New Roman" w:cs="Times New Roman"/>
        </w:rPr>
      </w:pPr>
      <w:r>
        <w:rPr>
          <w:rFonts w:ascii="Arial" w:hAnsi="Arial" w:cs="Arial"/>
          <w:b/>
          <w:bCs/>
          <w:i/>
          <w:iCs/>
          <w:color w:val="000000" w:themeColor="text1"/>
          <w:sz w:val="28"/>
          <w:szCs w:val="28"/>
        </w:rPr>
        <w:t>Cuestiones</w:t>
      </w:r>
    </w:p>
    <w:p w:rsidRPr="00033DE1" w:rsidR="00DF123B" w:rsidP="00033DE1" w:rsidRDefault="003C402A" w14:paraId="2FC65771" w14:textId="3C5DC051">
      <w:pPr>
        <w:pStyle w:val="Prrafodelista"/>
        <w:numPr>
          <w:ilvl w:val="0"/>
          <w:numId w:val="8"/>
        </w:numPr>
        <w:rPr>
          <w:rFonts w:ascii="Times New Roman" w:hAnsi="Times New Roman" w:cs="Times New Roman"/>
        </w:rPr>
      </w:pPr>
      <w:r w:rsidRPr="00033DE1">
        <w:rPr>
          <w:rFonts w:ascii="Times New Roman" w:hAnsi="Times New Roman" w:cs="Times New Roman"/>
        </w:rPr>
        <w:t xml:space="preserve">Representar gráficamente </w:t>
      </w:r>
      <m:oMath>
        <m:r>
          <w:rPr>
            <w:rFonts w:ascii="Cambria Math" w:hAnsi="Cambria Math" w:cs="Times New Roman"/>
          </w:rPr>
          <m:t>v</m:t>
        </m:r>
      </m:oMath>
      <w:r w:rsidRPr="00033DE1">
        <w:rPr>
          <w:rFonts w:ascii="Times New Roman" w:hAnsi="Times New Roman" w:cs="Times New Roman"/>
        </w:rPr>
        <w:t xml:space="preserve"> en función de </w:t>
      </w:r>
      <m:oMath>
        <m:bar>
          <m:barPr>
            <m:pos m:val="top"/>
            <m:ctrlPr>
              <w:rPr>
                <w:rFonts w:ascii="Cambria Math" w:hAnsi="Cambria Math" w:cs="Times New Roman"/>
              </w:rPr>
            </m:ctrlPr>
          </m:barPr>
          <m:e>
            <m:r>
              <w:rPr>
                <w:rFonts w:ascii="Cambria Math" w:hAnsi="Cambria Math" w:cs="Times New Roman"/>
              </w:rPr>
              <m:t>t</m:t>
            </m:r>
          </m:e>
        </m:bar>
      </m:oMath>
      <w:r w:rsidRPr="00033DE1">
        <w:rPr>
          <w:rFonts w:ascii="Times New Roman" w:hAnsi="Times New Roman" w:cs="Times New Roman"/>
        </w:rPr>
        <w:t xml:space="preserve">. </w:t>
      </w:r>
    </w:p>
    <w:p w:rsidRPr="00033DE1" w:rsidR="00081CDE" w:rsidP="00902227" w:rsidRDefault="00081CDE" w14:paraId="55BFD62A" w14:textId="77777777">
      <w:pPr>
        <w:rPr>
          <w:rFonts w:ascii="Times New Roman" w:hAnsi="Times New Roman" w:cs="Times New Roman"/>
        </w:rPr>
      </w:pPr>
    </w:p>
    <w:p w:rsidRPr="00033DE1" w:rsidR="00A844E5" w:rsidP="00902227" w:rsidRDefault="00A844E5" w14:paraId="0B463AAC" w14:textId="77777777">
      <w:pPr>
        <w:rPr>
          <w:rFonts w:ascii="Times New Roman" w:hAnsi="Times New Roman" w:cs="Times New Roman"/>
        </w:rPr>
      </w:pPr>
    </w:p>
    <w:p w:rsidRPr="00033DE1" w:rsidR="00A844E5" w:rsidP="00902227" w:rsidRDefault="00A844E5" w14:paraId="27424C1A" w14:textId="77777777">
      <w:pPr>
        <w:rPr>
          <w:rFonts w:ascii="Times New Roman" w:hAnsi="Times New Roman" w:cs="Times New Roman"/>
        </w:rPr>
      </w:pPr>
    </w:p>
    <w:p w:rsidRPr="00033DE1" w:rsidR="00A844E5" w:rsidP="00902227" w:rsidRDefault="00A844E5" w14:paraId="621BDA72" w14:textId="77777777">
      <w:pPr>
        <w:rPr>
          <w:rFonts w:ascii="Times New Roman" w:hAnsi="Times New Roman" w:cs="Times New Roman"/>
        </w:rPr>
      </w:pPr>
    </w:p>
    <w:p w:rsidRPr="00033DE1" w:rsidR="00A844E5" w:rsidP="00902227" w:rsidRDefault="00A844E5" w14:paraId="25B91B58" w14:textId="77777777">
      <w:pPr>
        <w:rPr>
          <w:rFonts w:ascii="Times New Roman" w:hAnsi="Times New Roman" w:cs="Times New Roman"/>
        </w:rPr>
      </w:pPr>
    </w:p>
    <w:p w:rsidRPr="00033DE1" w:rsidR="00A844E5" w:rsidP="00902227" w:rsidRDefault="00A844E5" w14:paraId="432371A3" w14:textId="77777777">
      <w:pPr>
        <w:rPr>
          <w:rFonts w:ascii="Times New Roman" w:hAnsi="Times New Roman" w:cs="Times New Roman"/>
        </w:rPr>
      </w:pPr>
    </w:p>
    <w:p w:rsidRPr="00033DE1" w:rsidR="00A844E5" w:rsidP="00902227" w:rsidRDefault="00A844E5" w14:paraId="2DA42E72" w14:textId="77777777">
      <w:pPr>
        <w:rPr>
          <w:rFonts w:ascii="Times New Roman" w:hAnsi="Times New Roman" w:cs="Times New Roman"/>
        </w:rPr>
      </w:pPr>
    </w:p>
    <w:p w:rsidRPr="00033DE1" w:rsidR="00A844E5" w:rsidP="00902227" w:rsidRDefault="00A844E5" w14:paraId="40520E32" w14:textId="77777777">
      <w:pPr>
        <w:rPr>
          <w:rFonts w:ascii="Times New Roman" w:hAnsi="Times New Roman" w:cs="Times New Roman"/>
        </w:rPr>
      </w:pPr>
    </w:p>
    <w:p w:rsidRPr="00033DE1" w:rsidR="00A844E5" w:rsidP="00902227" w:rsidRDefault="00A844E5" w14:paraId="7DF905E2" w14:textId="77777777">
      <w:pPr>
        <w:rPr>
          <w:rFonts w:ascii="Times New Roman" w:hAnsi="Times New Roman" w:cs="Times New Roman"/>
        </w:rPr>
      </w:pPr>
    </w:p>
    <w:p w:rsidRPr="00033DE1" w:rsidR="00A844E5" w:rsidP="00902227" w:rsidRDefault="00A844E5" w14:paraId="6D8DE664" w14:textId="77777777">
      <w:pPr>
        <w:rPr>
          <w:rFonts w:ascii="Times New Roman" w:hAnsi="Times New Roman" w:cs="Times New Roman"/>
        </w:rPr>
      </w:pPr>
    </w:p>
    <w:p w:rsidRPr="00033DE1" w:rsidR="00A844E5" w:rsidP="00902227" w:rsidRDefault="00A844E5" w14:paraId="09F11A12" w14:textId="77777777">
      <w:pPr>
        <w:rPr>
          <w:rFonts w:ascii="Times New Roman" w:hAnsi="Times New Roman" w:cs="Times New Roman"/>
        </w:rPr>
      </w:pPr>
    </w:p>
    <w:p w:rsidRPr="00033DE1" w:rsidR="00DF123B" w:rsidP="00DF123B" w:rsidRDefault="00DF123B" w14:paraId="0162573D" w14:textId="77777777">
      <w:pPr>
        <w:rPr>
          <w:rFonts w:ascii="Times New Roman" w:hAnsi="Times New Roman" w:cs="Times New Roman"/>
        </w:rPr>
      </w:pPr>
    </w:p>
    <w:p w:rsidRPr="00033DE1" w:rsidR="00A844E5" w:rsidP="00DF123B" w:rsidRDefault="00A844E5" w14:paraId="403373AA" w14:textId="77777777">
      <w:pPr>
        <w:rPr>
          <w:rFonts w:ascii="Times New Roman" w:hAnsi="Times New Roman" w:cs="Times New Roman"/>
        </w:rPr>
      </w:pPr>
    </w:p>
    <w:p w:rsidRPr="00033DE1" w:rsidR="003C402A" w:rsidP="00033DE1" w:rsidRDefault="003C402A" w14:paraId="66068055" w14:textId="5986D999">
      <w:pPr>
        <w:numPr>
          <w:ilvl w:val="0"/>
          <w:numId w:val="8"/>
        </w:numPr>
        <w:rPr>
          <w:rFonts w:ascii="Times New Roman" w:hAnsi="Times New Roman" w:cs="Times New Roman"/>
        </w:rPr>
      </w:pPr>
      <w:r w:rsidRPr="00033DE1">
        <w:rPr>
          <w:rFonts w:ascii="Times New Roman" w:hAnsi="Times New Roman" w:cs="Times New Roman"/>
        </w:rPr>
        <w:t xml:space="preserve">Calcular la pendiente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2</m:t>
            </m:r>
          </m:sub>
        </m:sSub>
      </m:oMath>
      <w:r w:rsidRPr="00033DE1">
        <w:rPr>
          <w:rFonts w:ascii="Times New Roman" w:hAnsi="Times New Roman" w:cs="Times New Roman"/>
        </w:rPr>
        <w:t xml:space="preserve">, la ordenada en el origen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2</m:t>
            </m:r>
          </m:sub>
        </m:sSub>
      </m:oMath>
      <w:r w:rsidRPr="00033DE1">
        <w:rPr>
          <w:rFonts w:ascii="Times New Roman" w:hAnsi="Times New Roman" w:cs="Times New Roman"/>
        </w:rPr>
        <w:t xml:space="preserve"> y el coeficiente de correlaci ón lineal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2</m:t>
            </m:r>
          </m:sub>
        </m:sSub>
      </m:oMath>
      <w:r w:rsidRPr="00033DE1">
        <w:rPr>
          <w:rFonts w:ascii="Times New Roman" w:hAnsi="Times New Roman" w:cs="Times New Roman"/>
        </w:rPr>
        <w:t xml:space="preserve"> de la recta de </w:t>
      </w:r>
      <w:r w:rsidRPr="00033DE1" w:rsidR="00B857A4">
        <w:rPr>
          <w:rFonts w:ascii="Times New Roman" w:hAnsi="Times New Roman" w:cs="Times New Roman"/>
        </w:rPr>
        <w:t>mínimos</w:t>
      </w:r>
      <w:r w:rsidRPr="00033DE1">
        <w:rPr>
          <w:rFonts w:ascii="Times New Roman" w:hAnsi="Times New Roman" w:cs="Times New Roman"/>
        </w:rPr>
        <w:t xml:space="preserve"> cuadrados </w:t>
      </w:r>
      <m:oMath>
        <m:r>
          <w:rPr>
            <w:rFonts w:ascii="Cambria Math" w:hAnsi="Cambria Math" w:cs="Times New Roman"/>
          </w:rPr>
          <m:t>v</m:t>
        </m:r>
        <m:r>
          <m:rPr>
            <m:sty m:val="p"/>
          </m:rPr>
          <w:rPr>
            <w:rFonts w:ascii="Cambria Math" w:hAnsi="Cambria Math" w:cs="Times New Roman"/>
          </w:rPr>
          <m:t>=</m:t>
        </m:r>
        <m:r>
          <w:rPr>
            <w:rFonts w:ascii="Cambria Math" w:hAnsi="Cambria Math" w:cs="Times New Roman"/>
          </w:rPr>
          <m:t>a</m:t>
        </m:r>
        <m:bar>
          <m:barPr>
            <m:pos m:val="top"/>
            <m:ctrlPr>
              <w:rPr>
                <w:rFonts w:ascii="Cambria Math" w:hAnsi="Cambria Math" w:cs="Times New Roman"/>
              </w:rPr>
            </m:ctrlPr>
          </m:barPr>
          <m:e>
            <m:r>
              <w:rPr>
                <w:rFonts w:ascii="Cambria Math" w:hAnsi="Cambria Math" w:cs="Times New Roman"/>
              </w:rPr>
              <m:t>t</m:t>
            </m:r>
          </m:e>
        </m:bar>
        <m:r>
          <m:rPr>
            <m:sty m:val="p"/>
          </m:rPr>
          <w:rPr>
            <w:rFonts w:ascii="Cambria Math" w:hAnsi="Cambria Math" w:cs="Times New Roman"/>
          </w:rPr>
          <m:t>+</m:t>
        </m:r>
        <m:r>
          <w:rPr>
            <w:rFonts w:ascii="Cambria Math" w:hAnsi="Cambria Math" w:cs="Times New Roman"/>
          </w:rPr>
          <m:t>b</m:t>
        </m:r>
      </m:oMath>
      <w:r w:rsidRPr="00033DE1">
        <w:rPr>
          <w:rFonts w:ascii="Times New Roman" w:hAnsi="Times New Roman" w:cs="Times New Roman"/>
        </w:rPr>
        <w:t>, y trazar esta recta sobre la representación anterior.</w:t>
      </w:r>
    </w:p>
    <w:p w:rsidRPr="00033DE1" w:rsidR="003C402A" w:rsidP="003C402A" w:rsidRDefault="003C402A" w14:paraId="227625A1" w14:textId="06944D33">
      <w:pPr>
        <w:pStyle w:val="Textoindependiente"/>
        <w:rPr>
          <w:rFonts w:ascii="Times New Roman" w:hAnsi="Times New Roman" w:cs="Times New Roman" w:eastAsiaTheme="minorEastAsia"/>
        </w:rPr>
      </w:pPr>
    </w:p>
    <w:tbl>
      <w:tblPr>
        <w:tblStyle w:val="Tablaconcuadrcula"/>
        <w:tblW w:w="0" w:type="auto"/>
        <w:jc w:val="center"/>
        <w:tblLook w:val="04A0" w:firstRow="1" w:lastRow="0" w:firstColumn="1" w:lastColumn="0" w:noHBand="0" w:noVBand="1"/>
      </w:tblPr>
      <w:tblGrid>
        <w:gridCol w:w="4815"/>
      </w:tblGrid>
      <w:tr w:rsidR="00060464" w:rsidTr="00060464" w14:paraId="21B56604" w14:textId="77777777">
        <w:trPr>
          <w:jc w:val="center"/>
        </w:trPr>
        <w:tc>
          <w:tcPr>
            <w:tcW w:w="4815" w:type="dxa"/>
          </w:tcPr>
          <w:p w:rsidRPr="00060464" w:rsidR="00060464" w:rsidP="00060464" w:rsidRDefault="00060464" w14:paraId="789C5D54" w14:textId="5B2976C0">
            <w:pPr>
              <w:pStyle w:val="Textoindependiente"/>
              <w:rPr>
                <w:rFonts w:ascii="Times New Roman" w:hAnsi="Times New Roman" w:eastAsia="Times New Roman" w:cs="Times New Roman"/>
              </w:rPr>
            </w:pPr>
            <m:oMathPara>
              <m:oMathParaPr>
                <m:jc m:val="left"/>
              </m:oMathParaPr>
              <m:oMath>
                <m:r>
                  <w:rPr>
                    <w:rFonts w:ascii="Cambria Math" w:hAnsi="Cambria Math" w:cs="Times New Roman"/>
                  </w:rPr>
                  <m:t>a</m:t>
                </m:r>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a</m:t>
                        </m:r>
                      </m:sub>
                    </m:sSub>
                  </m:e>
                </m:d>
                <m:r>
                  <m:rPr>
                    <m:sty m:val="p"/>
                  </m:rPr>
                  <w:rPr>
                    <w:rFonts w:ascii="Cambria Math" w:hAnsi="Cambria Math" w:cs="Times New Roman"/>
                  </w:rPr>
                  <m:t>=</m:t>
                </m:r>
                <m:r>
                  <w:rPr>
                    <w:rFonts w:ascii="Cambria Math" w:hAnsi="Cambria Math" w:cs="Times New Roman"/>
                  </w:rPr>
                  <m:t> </m:t>
                </m:r>
              </m:oMath>
            </m:oMathPara>
          </w:p>
        </w:tc>
      </w:tr>
      <w:tr w:rsidR="00060464" w:rsidTr="00060464" w14:paraId="664D2B07" w14:textId="77777777">
        <w:trPr>
          <w:jc w:val="center"/>
        </w:trPr>
        <w:tc>
          <w:tcPr>
            <w:tcW w:w="4815" w:type="dxa"/>
          </w:tcPr>
          <w:p w:rsidRPr="00060464" w:rsidR="00060464" w:rsidP="003C402A" w:rsidRDefault="00060464" w14:paraId="47175CBA" w14:textId="290F14CE">
            <w:pPr>
              <w:pStyle w:val="Textoindependiente"/>
              <w:rPr>
                <w:rFonts w:ascii="Times New Roman" w:hAnsi="Times New Roman" w:eastAsia="Times New Roman" w:cs="Times New Roman"/>
              </w:rPr>
            </w:pPr>
            <m:oMathPara>
              <m:oMathParaPr>
                <m:jc m:val="left"/>
              </m:oMathParaPr>
              <m:oMath>
                <m:r>
                  <w:rPr>
                    <w:rFonts w:ascii="Cambria Math" w:hAnsi="Cambria Math" w:cs="Times New Roman"/>
                  </w:rPr>
                  <m:t>b</m:t>
                </m:r>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b</m:t>
                        </m:r>
                      </m:sub>
                    </m:sSub>
                  </m:e>
                </m:d>
                <m:r>
                  <m:rPr>
                    <m:sty m:val="p"/>
                  </m:rPr>
                  <w:rPr>
                    <w:rFonts w:ascii="Cambria Math" w:hAnsi="Cambria Math" w:cs="Times New Roman"/>
                  </w:rPr>
                  <m:t>=</m:t>
                </m:r>
                <m:r>
                  <w:rPr>
                    <w:rFonts w:ascii="Cambria Math" w:hAnsi="Cambria Math" w:cs="Times New Roman"/>
                  </w:rPr>
                  <m:t> </m:t>
                </m:r>
              </m:oMath>
            </m:oMathPara>
          </w:p>
        </w:tc>
      </w:tr>
      <w:tr w:rsidR="00060464" w:rsidTr="00060464" w14:paraId="61FD771D" w14:textId="77777777">
        <w:trPr>
          <w:jc w:val="center"/>
        </w:trPr>
        <w:tc>
          <w:tcPr>
            <w:tcW w:w="4815" w:type="dxa"/>
          </w:tcPr>
          <w:p w:rsidRPr="00060464" w:rsidR="00060464" w:rsidP="003C402A" w:rsidRDefault="00060464" w14:paraId="3978951E" w14:textId="2E87B487">
            <w:pPr>
              <w:pStyle w:val="Textoindependiente"/>
              <w:rPr>
                <w:rFonts w:ascii="Times New Roman" w:hAnsi="Times New Roman" w:eastAsia="Times New Roman" w:cs="Times New Roman"/>
              </w:rPr>
            </w:pPr>
            <m:oMathPara>
              <m:oMathParaPr>
                <m:jc m:val="left"/>
              </m:oMathParaPr>
              <m:oMath>
                <m:r>
                  <w:rPr>
                    <w:rFonts w:ascii="Cambria Math" w:hAnsi="Cambria Math" w:cs="Times New Roman"/>
                  </w:rPr>
                  <m:t>r</m:t>
                </m:r>
                <m:r>
                  <m:rPr>
                    <m:sty m:val="p"/>
                  </m:rPr>
                  <w:rPr>
                    <w:rFonts w:ascii="Cambria Math" w:hAnsi="Cambria Math" w:cs="Times New Roman"/>
                  </w:rPr>
                  <m:t>=</m:t>
                </m:r>
              </m:oMath>
            </m:oMathPara>
          </w:p>
        </w:tc>
      </w:tr>
    </w:tbl>
    <w:p w:rsidRPr="00033DE1" w:rsidR="003C402A" w:rsidP="003C402A" w:rsidRDefault="00B857A4" w14:paraId="298E68C8" w14:textId="3EEE8D2C">
      <w:pPr>
        <w:pStyle w:val="Textoindependiente"/>
        <w:rPr>
          <w:rFonts w:ascii="Times New Roman" w:hAnsi="Times New Roman" w:cs="Times New Roman" w:eastAsiaTheme="minorEastAsia"/>
        </w:rPr>
      </w:pPr>
      <m:oMathPara>
        <m:oMathParaPr>
          <m:jc m:val="center"/>
        </m:oMathParaPr>
        <m:oMath>
          <m:r>
            <w:rPr>
              <w:rFonts w:ascii="Cambria Math" w:hAnsi="Cambria Math" w:cs="Times New Roman"/>
            </w:rPr>
            <m:t> </m:t>
          </m:r>
        </m:oMath>
      </m:oMathPara>
    </w:p>
    <w:p w:rsidRPr="00033DE1" w:rsidR="00081CDE" w:rsidP="003C402A" w:rsidRDefault="003C402A" w14:paraId="70E1B12F" w14:textId="68981C6F">
      <w:pPr>
        <w:pStyle w:val="Textoindependiente"/>
        <w:rPr>
          <w:rFonts w:ascii="Times New Roman" w:hAnsi="Times New Roman" w:cs="Times New Roman" w:eastAsiaTheme="minorEastAsia"/>
        </w:rPr>
      </w:pPr>
      <m:oMathPara>
        <m:oMath>
          <m:r>
            <w:rPr>
              <w:rFonts w:ascii="Cambria Math" w:hAnsi="Cambria Math" w:cs="Times New Roman" w:eastAsiaTheme="minorEastAsia"/>
            </w:rPr>
            <m:t xml:space="preserve">    </m:t>
          </m:r>
        </m:oMath>
      </m:oMathPara>
    </w:p>
    <w:p w:rsidR="00081CDE" w:rsidP="003C402A" w:rsidRDefault="00081CDE" w14:paraId="3B6C6755" w14:textId="682136DA">
      <w:pPr>
        <w:pStyle w:val="Textoindependiente"/>
        <w:rPr>
          <w:rFonts w:ascii="Times New Roman" w:hAnsi="Times New Roman" w:cs="Times New Roman"/>
        </w:rPr>
      </w:pPr>
    </w:p>
    <w:p w:rsidR="00060464" w:rsidP="003C402A" w:rsidRDefault="00060464" w14:paraId="5D424AAC" w14:textId="53377D87">
      <w:pPr>
        <w:pStyle w:val="Textoindependiente"/>
        <w:rPr>
          <w:rFonts w:ascii="Times New Roman" w:hAnsi="Times New Roman" w:cs="Times New Roman"/>
        </w:rPr>
      </w:pPr>
    </w:p>
    <w:p w:rsidRPr="00033DE1" w:rsidR="00060464" w:rsidP="003C402A" w:rsidRDefault="00060464" w14:paraId="12D7841B" w14:textId="77777777">
      <w:pPr>
        <w:pStyle w:val="Textoindependiente"/>
        <w:rPr>
          <w:rFonts w:ascii="Times New Roman" w:hAnsi="Times New Roman" w:cs="Times New Roman"/>
        </w:rPr>
      </w:pPr>
    </w:p>
    <w:p w:rsidRPr="00033DE1" w:rsidR="007B22D3" w:rsidP="00033DE1" w:rsidRDefault="003C402A" w14:paraId="3D088C97" w14:textId="63790D5D">
      <w:pPr>
        <w:pStyle w:val="Textoindependiente"/>
        <w:numPr>
          <w:ilvl w:val="0"/>
          <w:numId w:val="8"/>
        </w:numPr>
        <w:rPr>
          <w:rFonts w:ascii="Times New Roman" w:hAnsi="Times New Roman" w:cs="Times New Roman"/>
        </w:rPr>
      </w:pPr>
      <w:r w:rsidRPr="00033DE1">
        <w:rPr>
          <w:rFonts w:ascii="Times New Roman" w:hAnsi="Times New Roman" w:cs="Times New Roman"/>
        </w:rPr>
        <w:lastRenderedPageBreak/>
        <w:t>Haciendo uso de la pendiente de la recta de mínimos cuadrados, y comparando con la ecuación</w:t>
      </w:r>
      <w:r w:rsidRPr="00033DE1" w:rsidR="007B22D3">
        <w:rPr>
          <w:rFonts w:ascii="Times New Roman" w:hAnsi="Times New Roman" w:cs="Times New Roman"/>
        </w:rPr>
        <w:t xml:space="preserve"> </w:t>
      </w:r>
      <w:r w:rsidRPr="00033DE1" w:rsidR="007B22D3">
        <w:rPr>
          <w:rFonts w:ascii="Times New Roman" w:hAnsi="Times New Roman" w:cs="Times New Roman"/>
          <w:i/>
        </w:rPr>
        <w:br/>
      </w:r>
      <m:oMathPara>
        <m:oMathParaPr>
          <m:jc m:val="center"/>
        </m:oMathParaPr>
        <m:oMath>
          <m:r>
            <w:rPr>
              <w:rFonts w:ascii="Cambria Math" w:hAnsi="Cambria Math" w:cs="Times New Roman"/>
            </w:rPr>
            <m:t>v</m:t>
          </m:r>
          <m:d>
            <m:dPr>
              <m:ctrlPr>
                <w:rPr>
                  <w:rFonts w:ascii="Cambria Math" w:hAnsi="Cambria Math" w:cs="Times New Roman"/>
                </w:rPr>
              </m:ctrlPr>
            </m:dPr>
            <m:e>
              <m:r>
                <w:rPr>
                  <w:rFonts w:ascii="Cambria Math" w:hAnsi="Cambria Math" w:cs="Times New Roman"/>
                </w:rPr>
                <m:t>t</m:t>
              </m:r>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mg</m:t>
              </m:r>
            </m:num>
            <m:den>
              <m:r>
                <w:rPr>
                  <w:rFonts w:ascii="Cambria Math" w:hAnsi="Cambria Math" w:cs="Times New Roman"/>
                </w:rPr>
                <m:t>m</m:t>
              </m:r>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num>
                <m:den>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den>
              </m:f>
            </m:den>
          </m:f>
          <m:r>
            <w:rPr>
              <w:rFonts w:ascii="Cambria Math" w:hAnsi="Cambria Math" w:cs="Times New Roman"/>
            </w:rPr>
            <m:t>t</m:t>
          </m:r>
          <m:r>
            <m:rPr>
              <m:sty m:val="p"/>
            </m:rPr>
            <w:rPr>
              <w:rFonts w:ascii="Cambria Math" w:hAnsi="Cambria Math" w:cs="Times New Roman"/>
            </w:rPr>
            <m:t>,</m:t>
          </m:r>
        </m:oMath>
      </m:oMathPara>
    </w:p>
    <w:p w:rsidR="003C402A" w:rsidP="00060464" w:rsidRDefault="003C402A" w14:paraId="2E35C58C" w14:textId="70F3AE09">
      <w:pPr>
        <w:ind w:left="600"/>
        <w:jc w:val="both"/>
        <w:rPr>
          <w:rFonts w:ascii="Times New Roman" w:hAnsi="Times New Roman" w:cs="Times New Roman"/>
        </w:rPr>
      </w:pPr>
      <w:r w:rsidRPr="00033DE1">
        <w:rPr>
          <w:rFonts w:ascii="Times New Roman" w:hAnsi="Times New Roman" w:cs="Times New Roman"/>
        </w:rPr>
        <w:t xml:space="preserve">determinar el momento de inercia de la rueda de Maxwell. Tomar como valores para la rueda de Maxwell los datos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520</m:t>
        </m:r>
      </m:oMath>
      <w:r w:rsidRPr="00033DE1">
        <w:rPr>
          <w:rFonts w:ascii="Times New Roman" w:hAnsi="Times New Roman" w:cs="Times New Roman"/>
        </w:rPr>
        <w:t xml:space="preserve"> </w:t>
      </w:r>
      <m:oMath>
        <m:r>
          <w:rPr>
            <w:rFonts w:ascii="Cambria Math" w:hAnsi="Cambria Math" w:cs="Times New Roman"/>
          </w:rPr>
          <m:t>kg</m:t>
        </m:r>
      </m:oMath>
      <w:r w:rsidRPr="00033DE1">
        <w:rPr>
          <w:rFonts w:ascii="Times New Roman" w:hAnsi="Times New Roman" w:cs="Times New Roman"/>
        </w:rPr>
        <w:t> para su masa y el valor del radio del eje medido en el primer apartado.</w:t>
      </w:r>
    </w:p>
    <w:tbl>
      <w:tblPr>
        <w:tblStyle w:val="Tablaconcuadrcula"/>
        <w:tblW w:w="0" w:type="auto"/>
        <w:tblInd w:w="600" w:type="dxa"/>
        <w:tblLook w:val="04A0" w:firstRow="1" w:lastRow="0" w:firstColumn="1" w:lastColumn="0" w:noHBand="0" w:noVBand="1"/>
      </w:tblPr>
      <w:tblGrid>
        <w:gridCol w:w="7894"/>
      </w:tblGrid>
      <w:tr w:rsidR="00060464" w:rsidTr="00060464" w14:paraId="025FA9E1" w14:textId="77777777">
        <w:tc>
          <w:tcPr>
            <w:tcW w:w="8494" w:type="dxa"/>
          </w:tcPr>
          <w:p w:rsidRPr="00060464" w:rsidR="00060464" w:rsidP="00060464" w:rsidRDefault="00060464" w14:paraId="28168100" w14:textId="351D4A77">
            <w:pPr>
              <w:pStyle w:val="Compact"/>
              <w:rPr>
                <w:rFonts w:ascii="Times New Roman" w:hAnsi="Times New Roman" w:cs="Times New Roman" w:eastAsiaTheme="minorEastAsia"/>
              </w:rPr>
            </w:pPr>
            <m:oMathPara>
              <m:oMathParaPr>
                <m:jc m:val="left"/>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z</m:t>
                    </m:r>
                  </m:sub>
                </m:sSub>
                <m:d>
                  <m:dPr>
                    <m:ctrlPr>
                      <w:rPr>
                        <w:rFonts w:ascii="Cambria Math" w:hAnsi="Cambria Math" w:cs="Times New Roman"/>
                      </w:rPr>
                    </m:ctrlPr>
                  </m:d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z</m:t>
                            </m:r>
                          </m:sub>
                        </m:sSub>
                      </m:sub>
                    </m:sSub>
                  </m:e>
                </m:d>
                <m:r>
                  <m:rPr>
                    <m:sty m:val="p"/>
                  </m:rPr>
                  <w:rPr>
                    <w:rFonts w:ascii="Cambria Math" w:hAnsi="Cambria Math" w:cs="Times New Roman"/>
                  </w:rPr>
                  <m:t>=</m:t>
                </m:r>
                <w:bookmarkStart w:name="_Hlk208057344" w:id="4"/>
                <m:r>
                  <m:rPr>
                    <m:sty m:val="p"/>
                  </m:rPr>
                  <w:rPr>
                    <w:rFonts w:ascii="Cambria Math" w:hAnsi="Cambria Math" w:cs="Times New Roman"/>
                  </w:rPr>
                  <m:t xml:space="preserve">                                            </m:t>
                </m:r>
                <m:r>
                  <m:rPr>
                    <m:sty m:val="p"/>
                  </m:rPr>
                  <w:rPr>
                    <w:rFonts w:ascii="Cambria Math" w:hAnsi="Cambria Math" w:cs="Times New Roman"/>
                  </w:rPr>
                  <m:t xml:space="preserve"> </m:t>
                </m:r>
              </m:oMath>
            </m:oMathPara>
            <w:bookmarkEnd w:id="4"/>
          </w:p>
        </w:tc>
      </w:tr>
    </w:tbl>
    <w:p w:rsidRPr="00033DE1" w:rsidR="00060464" w:rsidP="00060464" w:rsidRDefault="00060464" w14:paraId="4F68923E" w14:textId="77777777">
      <w:pPr>
        <w:ind w:left="600"/>
        <w:jc w:val="both"/>
        <w:rPr>
          <w:rFonts w:ascii="Times New Roman" w:hAnsi="Times New Roman" w:cs="Times New Roman"/>
        </w:rPr>
      </w:pPr>
    </w:p>
    <w:sectPr w:rsidRPr="00033DE1" w:rsidR="00060464">
      <w:headerReference w:type="even" r:id="rId13"/>
      <w:headerReference w:type="default" r:id="rId14"/>
      <w:footerReference w:type="even" r:id="rId15"/>
      <w:footerReference w:type="default" r:id="rId16"/>
      <w:headerReference w:type="first" r:id="rId17"/>
      <w:footerReference w:type="first" r:id="rId18"/>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413B1" w:rsidP="0047403D" w:rsidRDefault="00C413B1" w14:paraId="4A87C1FE" w14:textId="77777777">
      <w:pPr>
        <w:spacing w:after="0"/>
      </w:pPr>
      <w:r>
        <w:separator/>
      </w:r>
    </w:p>
  </w:endnote>
  <w:endnote w:type="continuationSeparator" w:id="0">
    <w:p w:rsidR="00C413B1" w:rsidP="0047403D" w:rsidRDefault="00C413B1" w14:paraId="480C58F5"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0464" w:rsidRDefault="00060464" w14:paraId="61D3207C" w14:textId="7777777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0464" w:rsidRDefault="00060464" w14:paraId="32037614" w14:textId="7777777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0464" w:rsidRDefault="00060464" w14:paraId="7EC5B00C" w14:textId="7777777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413B1" w:rsidP="0047403D" w:rsidRDefault="00C413B1" w14:paraId="19F25F97" w14:textId="77777777">
      <w:pPr>
        <w:spacing w:after="0"/>
      </w:pPr>
      <w:r>
        <w:separator/>
      </w:r>
    </w:p>
  </w:footnote>
  <w:footnote w:type="continuationSeparator" w:id="0">
    <w:p w:rsidR="00C413B1" w:rsidP="0047403D" w:rsidRDefault="00C413B1" w14:paraId="6A6B74C9"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0464" w:rsidRDefault="00060464" w14:paraId="49EC0DAB" w14:textId="7777777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060464" w:rsidR="00060464" w:rsidRDefault="00060464" w14:paraId="34133661" w14:textId="59740444">
    <w:pPr>
      <w:pStyle w:val="Encabezado"/>
      <w:rPr>
        <w:color w:val="FF0000"/>
      </w:rPr>
    </w:pPr>
    <w:bookmarkStart w:name="_GoBack" w:id="5"/>
    <w:r w:rsidRPr="00060464">
      <w:rPr>
        <w:color w:val="FF0000"/>
      </w:rPr>
      <w:t>Alumno 1:</w:t>
    </w:r>
    <w:r w:rsidRPr="00060464">
      <w:rPr>
        <w:color w:val="FF0000"/>
      </w:rPr>
      <w:ptab w:alignment="center" w:relativeTo="margin" w:leader="none"/>
    </w:r>
    <w:r w:rsidRPr="00060464">
      <w:rPr>
        <w:color w:val="FF0000"/>
      </w:rPr>
      <w:t>Alumno 2:</w:t>
    </w:r>
    <w:r w:rsidRPr="00060464">
      <w:rPr>
        <w:color w:val="FF0000"/>
      </w:rPr>
      <w:ptab w:alignment="right" w:relativeTo="margin" w:leader="none"/>
    </w:r>
    <w:r w:rsidRPr="00060464">
      <w:rPr>
        <w:color w:val="FF0000"/>
      </w:rPr>
      <w:t>Alumno 3:</w:t>
    </w:r>
    <w:bookmarkEnd w:id="5"/>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60464" w:rsidRDefault="00060464" w14:paraId="275CD2CB" w14:textId="7777777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C778D4AA"/>
    <w:lvl w:ilvl="0">
      <w:start w:val="2"/>
      <w:numFmt w:val="decimal"/>
      <w:lvlText w:val="B%1."/>
      <w:lvlJc w:val="left"/>
      <w:pPr>
        <w:ind w:left="720" w:hanging="480"/>
      </w:pPr>
      <w:rPr>
        <w:rFonts w:hint="default"/>
      </w:rPr>
    </w:lvl>
    <w:lvl w:ilvl="1">
      <w:numFmt w:val="bullet"/>
      <w:lvlText w:val=" "/>
      <w:lvlJc w:val="left"/>
      <w:pPr>
        <w:ind w:left="1440" w:hanging="480"/>
      </w:pPr>
      <w:rPr>
        <w:rFonts w:hint="default"/>
      </w:rPr>
    </w:lvl>
    <w:lvl w:ilvl="2">
      <w:numFmt w:val="bullet"/>
      <w:lvlText w:val=" "/>
      <w:lvlJc w:val="left"/>
      <w:pPr>
        <w:ind w:left="2160" w:hanging="480"/>
      </w:pPr>
      <w:rPr>
        <w:rFonts w:hint="default"/>
      </w:rPr>
    </w:lvl>
    <w:lvl w:ilvl="3">
      <w:numFmt w:val="bullet"/>
      <w:lvlText w:val=" "/>
      <w:lvlJc w:val="left"/>
      <w:pPr>
        <w:ind w:left="2880" w:hanging="480"/>
      </w:pPr>
      <w:rPr>
        <w:rFonts w:hint="default"/>
      </w:rPr>
    </w:lvl>
    <w:lvl w:ilvl="4">
      <w:numFmt w:val="bullet"/>
      <w:lvlText w:val=" "/>
      <w:lvlJc w:val="left"/>
      <w:pPr>
        <w:ind w:left="3600" w:hanging="480"/>
      </w:pPr>
      <w:rPr>
        <w:rFonts w:hint="default"/>
      </w:rPr>
    </w:lvl>
    <w:lvl w:ilvl="5">
      <w:numFmt w:val="bullet"/>
      <w:lvlText w:val=" "/>
      <w:lvlJc w:val="left"/>
      <w:pPr>
        <w:ind w:left="4320" w:hanging="480"/>
      </w:pPr>
      <w:rPr>
        <w:rFonts w:hint="default"/>
      </w:rPr>
    </w:lvl>
    <w:lvl w:ilvl="6">
      <w:numFmt w:val="bullet"/>
      <w:lvlText w:val=" "/>
      <w:lvlJc w:val="left"/>
      <w:pPr>
        <w:ind w:left="5040" w:hanging="480"/>
      </w:pPr>
      <w:rPr>
        <w:rFonts w:hint="default"/>
      </w:rPr>
    </w:lvl>
    <w:lvl w:ilvl="7">
      <w:numFmt w:val="bullet"/>
      <w:lvlText w:val=" "/>
      <w:lvlJc w:val="left"/>
      <w:pPr>
        <w:ind w:left="5760" w:hanging="480"/>
      </w:pPr>
      <w:rPr>
        <w:rFonts w:hint="default"/>
      </w:rPr>
    </w:lvl>
    <w:lvl w:ilvl="8">
      <w:numFmt w:val="bullet"/>
      <w:lvlText w:val=" "/>
      <w:lvlJc w:val="left"/>
      <w:pPr>
        <w:ind w:left="6480" w:hanging="480"/>
      </w:pPr>
      <w:rPr>
        <w:rFonts w:hint="default"/>
      </w:rPr>
    </w:lvl>
  </w:abstractNum>
  <w:abstractNum w:abstractNumId="1" w15:restartNumberingAfterBreak="0">
    <w:nsid w:val="00A99201"/>
    <w:multiLevelType w:val="multilevel"/>
    <w:tmpl w:val="A20290FE"/>
    <w:lvl w:ilvl="0">
      <w:start w:val="1"/>
      <w:numFmt w:val="decimal"/>
      <w:lvlText w:val="B%1."/>
      <w:lvlJc w:val="left"/>
      <w:pPr>
        <w:ind w:left="720" w:hanging="480"/>
      </w:pPr>
      <w:rPr>
        <w:rFonts w:hint="default"/>
      </w:r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2" w15:restartNumberingAfterBreak="0">
    <w:nsid w:val="0F9D2BC0"/>
    <w:multiLevelType w:val="hybridMultilevel"/>
    <w:tmpl w:val="005AD722"/>
    <w:lvl w:ilvl="0" w:tplc="0C8C9C7E">
      <w:start w:val="1"/>
      <w:numFmt w:val="decimal"/>
      <w:lvlText w:val="%1."/>
      <w:lvlJc w:val="left"/>
      <w:pPr>
        <w:ind w:left="600" w:hanging="360"/>
      </w:pPr>
      <w:rPr>
        <w:rFonts w:hint="default"/>
      </w:rPr>
    </w:lvl>
    <w:lvl w:ilvl="1" w:tplc="040A0019" w:tentative="1">
      <w:start w:val="1"/>
      <w:numFmt w:val="lowerLetter"/>
      <w:lvlText w:val="%2."/>
      <w:lvlJc w:val="left"/>
      <w:pPr>
        <w:ind w:left="1320" w:hanging="360"/>
      </w:pPr>
    </w:lvl>
    <w:lvl w:ilvl="2" w:tplc="040A001B" w:tentative="1">
      <w:start w:val="1"/>
      <w:numFmt w:val="lowerRoman"/>
      <w:lvlText w:val="%3."/>
      <w:lvlJc w:val="right"/>
      <w:pPr>
        <w:ind w:left="2040" w:hanging="180"/>
      </w:pPr>
    </w:lvl>
    <w:lvl w:ilvl="3" w:tplc="040A000F" w:tentative="1">
      <w:start w:val="1"/>
      <w:numFmt w:val="decimal"/>
      <w:lvlText w:val="%4."/>
      <w:lvlJc w:val="left"/>
      <w:pPr>
        <w:ind w:left="2760" w:hanging="360"/>
      </w:pPr>
    </w:lvl>
    <w:lvl w:ilvl="4" w:tplc="040A0019" w:tentative="1">
      <w:start w:val="1"/>
      <w:numFmt w:val="lowerLetter"/>
      <w:lvlText w:val="%5."/>
      <w:lvlJc w:val="left"/>
      <w:pPr>
        <w:ind w:left="3480" w:hanging="360"/>
      </w:pPr>
    </w:lvl>
    <w:lvl w:ilvl="5" w:tplc="040A001B" w:tentative="1">
      <w:start w:val="1"/>
      <w:numFmt w:val="lowerRoman"/>
      <w:lvlText w:val="%6."/>
      <w:lvlJc w:val="right"/>
      <w:pPr>
        <w:ind w:left="4200" w:hanging="180"/>
      </w:pPr>
    </w:lvl>
    <w:lvl w:ilvl="6" w:tplc="040A000F" w:tentative="1">
      <w:start w:val="1"/>
      <w:numFmt w:val="decimal"/>
      <w:lvlText w:val="%7."/>
      <w:lvlJc w:val="left"/>
      <w:pPr>
        <w:ind w:left="4920" w:hanging="360"/>
      </w:pPr>
    </w:lvl>
    <w:lvl w:ilvl="7" w:tplc="040A0019" w:tentative="1">
      <w:start w:val="1"/>
      <w:numFmt w:val="lowerLetter"/>
      <w:lvlText w:val="%8."/>
      <w:lvlJc w:val="left"/>
      <w:pPr>
        <w:ind w:left="5640" w:hanging="360"/>
      </w:pPr>
    </w:lvl>
    <w:lvl w:ilvl="8" w:tplc="040A001B" w:tentative="1">
      <w:start w:val="1"/>
      <w:numFmt w:val="lowerRoman"/>
      <w:lvlText w:val="%9."/>
      <w:lvlJc w:val="right"/>
      <w:pPr>
        <w:ind w:left="6360" w:hanging="180"/>
      </w:pPr>
    </w:lvl>
  </w:abstractNum>
  <w:abstractNum w:abstractNumId="3" w15:restartNumberingAfterBreak="0">
    <w:nsid w:val="2097760A"/>
    <w:multiLevelType w:val="hybridMultilevel"/>
    <w:tmpl w:val="5ACEFD30"/>
    <w:lvl w:ilvl="0" w:tplc="01462872">
      <w:start w:val="3"/>
      <w:numFmt w:val="decimal"/>
      <w:lvlText w:val="%1."/>
      <w:lvlJc w:val="left"/>
      <w:pPr>
        <w:ind w:left="60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3E0B7F46"/>
    <w:multiLevelType w:val="hybridMultilevel"/>
    <w:tmpl w:val="E744A6F2"/>
    <w:lvl w:ilvl="0" w:tplc="0D98FBFA">
      <w:start w:val="1"/>
      <w:numFmt w:val="decimal"/>
      <w:lvlText w:val="%1."/>
      <w:lvlJc w:val="left"/>
      <w:pPr>
        <w:ind w:left="60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B0B286E"/>
    <w:multiLevelType w:val="hybridMultilevel"/>
    <w:tmpl w:val="1CAEA1BA"/>
    <w:lvl w:ilvl="0" w:tplc="29F89C1E">
      <w:start w:val="1"/>
      <w:numFmt w:val="decimal"/>
      <w:lvlText w:val="%1."/>
      <w:lvlJc w:val="left"/>
      <w:pPr>
        <w:ind w:left="600" w:hanging="360"/>
      </w:pPr>
      <w:rPr>
        <w:rFonts w:hint="default"/>
      </w:rPr>
    </w:lvl>
    <w:lvl w:ilvl="1" w:tplc="040A0019" w:tentative="1">
      <w:start w:val="1"/>
      <w:numFmt w:val="lowerLetter"/>
      <w:lvlText w:val="%2."/>
      <w:lvlJc w:val="left"/>
      <w:pPr>
        <w:ind w:left="1320" w:hanging="360"/>
      </w:pPr>
    </w:lvl>
    <w:lvl w:ilvl="2" w:tplc="040A001B" w:tentative="1">
      <w:start w:val="1"/>
      <w:numFmt w:val="lowerRoman"/>
      <w:lvlText w:val="%3."/>
      <w:lvlJc w:val="right"/>
      <w:pPr>
        <w:ind w:left="2040" w:hanging="180"/>
      </w:pPr>
    </w:lvl>
    <w:lvl w:ilvl="3" w:tplc="040A000F" w:tentative="1">
      <w:start w:val="1"/>
      <w:numFmt w:val="decimal"/>
      <w:lvlText w:val="%4."/>
      <w:lvlJc w:val="left"/>
      <w:pPr>
        <w:ind w:left="2760" w:hanging="360"/>
      </w:pPr>
    </w:lvl>
    <w:lvl w:ilvl="4" w:tplc="040A0019" w:tentative="1">
      <w:start w:val="1"/>
      <w:numFmt w:val="lowerLetter"/>
      <w:lvlText w:val="%5."/>
      <w:lvlJc w:val="left"/>
      <w:pPr>
        <w:ind w:left="3480" w:hanging="360"/>
      </w:pPr>
    </w:lvl>
    <w:lvl w:ilvl="5" w:tplc="040A001B" w:tentative="1">
      <w:start w:val="1"/>
      <w:numFmt w:val="lowerRoman"/>
      <w:lvlText w:val="%6."/>
      <w:lvlJc w:val="right"/>
      <w:pPr>
        <w:ind w:left="4200" w:hanging="180"/>
      </w:pPr>
    </w:lvl>
    <w:lvl w:ilvl="6" w:tplc="040A000F" w:tentative="1">
      <w:start w:val="1"/>
      <w:numFmt w:val="decimal"/>
      <w:lvlText w:val="%7."/>
      <w:lvlJc w:val="left"/>
      <w:pPr>
        <w:ind w:left="4920" w:hanging="360"/>
      </w:pPr>
    </w:lvl>
    <w:lvl w:ilvl="7" w:tplc="040A0019" w:tentative="1">
      <w:start w:val="1"/>
      <w:numFmt w:val="lowerLetter"/>
      <w:lvlText w:val="%8."/>
      <w:lvlJc w:val="left"/>
      <w:pPr>
        <w:ind w:left="5640" w:hanging="360"/>
      </w:pPr>
    </w:lvl>
    <w:lvl w:ilvl="8" w:tplc="040A001B" w:tentative="1">
      <w:start w:val="1"/>
      <w:numFmt w:val="lowerRoman"/>
      <w:lvlText w:val="%9."/>
      <w:lvlJc w:val="right"/>
      <w:pPr>
        <w:ind w:left="6360" w:hanging="180"/>
      </w:pPr>
    </w:lvl>
  </w:abstractNum>
  <w:abstractNum w:abstractNumId="6" w15:restartNumberingAfterBreak="0">
    <w:nsid w:val="4C5D5EB1"/>
    <w:multiLevelType w:val="hybridMultilevel"/>
    <w:tmpl w:val="C264F4A8"/>
    <w:lvl w:ilvl="0" w:tplc="FFFFFFFF">
      <w:start w:val="1"/>
      <w:numFmt w:val="decimal"/>
      <w:lvlText w:val="%1."/>
      <w:lvlJc w:val="left"/>
      <w:pPr>
        <w:ind w:left="600" w:hanging="360"/>
      </w:pPr>
      <w:rPr>
        <w:rFonts w:hint="default"/>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abstractNum w:abstractNumId="7" w15:restartNumberingAfterBreak="0">
    <w:nsid w:val="6B6A1FB9"/>
    <w:multiLevelType w:val="hybridMultilevel"/>
    <w:tmpl w:val="1CAEA1BA"/>
    <w:lvl w:ilvl="0" w:tplc="FFFFFFFF">
      <w:start w:val="1"/>
      <w:numFmt w:val="decimal"/>
      <w:lvlText w:val="%1."/>
      <w:lvlJc w:val="left"/>
      <w:pPr>
        <w:ind w:left="600" w:hanging="360"/>
      </w:pPr>
      <w:rPr>
        <w:rFonts w:hint="default"/>
      </w:rPr>
    </w:lvl>
    <w:lvl w:ilvl="1" w:tplc="FFFFFFFF" w:tentative="1">
      <w:start w:val="1"/>
      <w:numFmt w:val="lowerLetter"/>
      <w:lvlText w:val="%2."/>
      <w:lvlJc w:val="left"/>
      <w:pPr>
        <w:ind w:left="1320" w:hanging="360"/>
      </w:pPr>
    </w:lvl>
    <w:lvl w:ilvl="2" w:tplc="FFFFFFFF" w:tentative="1">
      <w:start w:val="1"/>
      <w:numFmt w:val="lowerRoman"/>
      <w:lvlText w:val="%3."/>
      <w:lvlJc w:val="right"/>
      <w:pPr>
        <w:ind w:left="2040" w:hanging="180"/>
      </w:pPr>
    </w:lvl>
    <w:lvl w:ilvl="3" w:tplc="FFFFFFFF" w:tentative="1">
      <w:start w:val="1"/>
      <w:numFmt w:val="decimal"/>
      <w:lvlText w:val="%4."/>
      <w:lvlJc w:val="left"/>
      <w:pPr>
        <w:ind w:left="2760" w:hanging="360"/>
      </w:pPr>
    </w:lvl>
    <w:lvl w:ilvl="4" w:tplc="FFFFFFFF" w:tentative="1">
      <w:start w:val="1"/>
      <w:numFmt w:val="lowerLetter"/>
      <w:lvlText w:val="%5."/>
      <w:lvlJc w:val="left"/>
      <w:pPr>
        <w:ind w:left="3480" w:hanging="360"/>
      </w:pPr>
    </w:lvl>
    <w:lvl w:ilvl="5" w:tplc="FFFFFFFF" w:tentative="1">
      <w:start w:val="1"/>
      <w:numFmt w:val="lowerRoman"/>
      <w:lvlText w:val="%6."/>
      <w:lvlJc w:val="right"/>
      <w:pPr>
        <w:ind w:left="4200" w:hanging="180"/>
      </w:pPr>
    </w:lvl>
    <w:lvl w:ilvl="6" w:tplc="FFFFFFFF" w:tentative="1">
      <w:start w:val="1"/>
      <w:numFmt w:val="decimal"/>
      <w:lvlText w:val="%7."/>
      <w:lvlJc w:val="left"/>
      <w:pPr>
        <w:ind w:left="4920" w:hanging="360"/>
      </w:pPr>
    </w:lvl>
    <w:lvl w:ilvl="7" w:tplc="FFFFFFFF" w:tentative="1">
      <w:start w:val="1"/>
      <w:numFmt w:val="lowerLetter"/>
      <w:lvlText w:val="%8."/>
      <w:lvlJc w:val="left"/>
      <w:pPr>
        <w:ind w:left="5640" w:hanging="360"/>
      </w:pPr>
    </w:lvl>
    <w:lvl w:ilvl="8" w:tplc="FFFFFFFF" w:tentative="1">
      <w:start w:val="1"/>
      <w:numFmt w:val="lowerRoman"/>
      <w:lvlText w:val="%9."/>
      <w:lvlJc w:val="right"/>
      <w:pPr>
        <w:ind w:left="6360" w:hanging="180"/>
      </w:pPr>
    </w:lvl>
  </w:abstractNum>
  <w:num w:numId="1">
    <w:abstractNumId w:val="0"/>
  </w:num>
  <w:num w:numId="2">
    <w:abstractNumId w:val="1"/>
  </w:num>
  <w:num w:numId="3">
    <w:abstractNumId w:val="2"/>
  </w:num>
  <w:num w:numId="4">
    <w:abstractNumId w:val="5"/>
  </w:num>
  <w:num w:numId="5">
    <w:abstractNumId w:val="6"/>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402A"/>
    <w:rsid w:val="00031387"/>
    <w:rsid w:val="00033DE1"/>
    <w:rsid w:val="000415F9"/>
    <w:rsid w:val="00060464"/>
    <w:rsid w:val="00081CDE"/>
    <w:rsid w:val="0008684E"/>
    <w:rsid w:val="001A0116"/>
    <w:rsid w:val="001B68FF"/>
    <w:rsid w:val="00225B32"/>
    <w:rsid w:val="002A00D5"/>
    <w:rsid w:val="002E143C"/>
    <w:rsid w:val="00366EBB"/>
    <w:rsid w:val="003A2D06"/>
    <w:rsid w:val="003A7047"/>
    <w:rsid w:val="003C402A"/>
    <w:rsid w:val="004110C9"/>
    <w:rsid w:val="0047403D"/>
    <w:rsid w:val="004A0529"/>
    <w:rsid w:val="004A1A4F"/>
    <w:rsid w:val="00511DC8"/>
    <w:rsid w:val="005630BF"/>
    <w:rsid w:val="00580721"/>
    <w:rsid w:val="0059595A"/>
    <w:rsid w:val="005D4887"/>
    <w:rsid w:val="00696982"/>
    <w:rsid w:val="00714E90"/>
    <w:rsid w:val="00726374"/>
    <w:rsid w:val="00786D8A"/>
    <w:rsid w:val="00793C25"/>
    <w:rsid w:val="007B22D3"/>
    <w:rsid w:val="007B61CE"/>
    <w:rsid w:val="008852D1"/>
    <w:rsid w:val="008E0957"/>
    <w:rsid w:val="00902227"/>
    <w:rsid w:val="009155BD"/>
    <w:rsid w:val="009E04BE"/>
    <w:rsid w:val="00A844E5"/>
    <w:rsid w:val="00AE34FB"/>
    <w:rsid w:val="00B857A4"/>
    <w:rsid w:val="00B86D18"/>
    <w:rsid w:val="00C413B1"/>
    <w:rsid w:val="00C625DE"/>
    <w:rsid w:val="00CB5C6F"/>
    <w:rsid w:val="00D11EEC"/>
    <w:rsid w:val="00D32ECD"/>
    <w:rsid w:val="00DF123B"/>
    <w:rsid w:val="00E3576D"/>
    <w:rsid w:val="00E926B9"/>
    <w:rsid w:val="00F23022"/>
    <w:rsid w:val="00F33983"/>
    <w:rsid w:val="00F449D3"/>
    <w:rsid w:val="09837177"/>
    <w:rsid w:val="3066AEC5"/>
    <w:rsid w:val="39944A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0EFE2"/>
  <w15:chartTrackingRefBased/>
  <w15:docId w15:val="{95535458-6CD6-4AAE-AEF3-87BC13436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C402A"/>
    <w:pPr>
      <w:spacing w:after="200" w:line="240" w:lineRule="auto"/>
    </w:pPr>
    <w:rPr>
      <w:kern w:val="0"/>
      <w:sz w:val="24"/>
      <w:szCs w:val="24"/>
      <w14:ligatures w14:val="none"/>
    </w:rPr>
  </w:style>
  <w:style w:type="paragraph" w:styleId="Ttulo1">
    <w:name w:val="heading 1"/>
    <w:basedOn w:val="Normal"/>
    <w:next w:val="Normal"/>
    <w:link w:val="Ttulo1Car"/>
    <w:uiPriority w:val="9"/>
    <w:qFormat/>
    <w:rsid w:val="003C402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unhideWhenUsed/>
    <w:qFormat/>
    <w:rsid w:val="003C402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C402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C402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C402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C402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402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402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402A"/>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3C402A"/>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3C402A"/>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3C402A"/>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3C402A"/>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3C402A"/>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3C402A"/>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3C402A"/>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3C402A"/>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3C402A"/>
    <w:rPr>
      <w:rFonts w:eastAsiaTheme="majorEastAsia" w:cstheme="majorBidi"/>
      <w:color w:val="272727" w:themeColor="text1" w:themeTint="D8"/>
    </w:rPr>
  </w:style>
  <w:style w:type="paragraph" w:styleId="Ttulo">
    <w:name w:val="Title"/>
    <w:basedOn w:val="Normal"/>
    <w:next w:val="Normal"/>
    <w:link w:val="TtuloCar"/>
    <w:uiPriority w:val="10"/>
    <w:qFormat/>
    <w:rsid w:val="003C402A"/>
    <w:pPr>
      <w:spacing w:after="80"/>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3C402A"/>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3C402A"/>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3C402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402A"/>
    <w:pPr>
      <w:spacing w:before="160"/>
      <w:jc w:val="center"/>
    </w:pPr>
    <w:rPr>
      <w:i/>
      <w:iCs/>
      <w:color w:val="404040" w:themeColor="text1" w:themeTint="BF"/>
    </w:rPr>
  </w:style>
  <w:style w:type="character" w:styleId="CitaCar" w:customStyle="1">
    <w:name w:val="Cita Car"/>
    <w:basedOn w:val="Fuentedeprrafopredeter"/>
    <w:link w:val="Cita"/>
    <w:uiPriority w:val="29"/>
    <w:rsid w:val="003C402A"/>
    <w:rPr>
      <w:i/>
      <w:iCs/>
      <w:color w:val="404040" w:themeColor="text1" w:themeTint="BF"/>
    </w:rPr>
  </w:style>
  <w:style w:type="paragraph" w:styleId="Prrafodelista">
    <w:name w:val="List Paragraph"/>
    <w:basedOn w:val="Normal"/>
    <w:uiPriority w:val="34"/>
    <w:qFormat/>
    <w:rsid w:val="003C402A"/>
    <w:pPr>
      <w:ind w:left="720"/>
      <w:contextualSpacing/>
    </w:pPr>
  </w:style>
  <w:style w:type="character" w:styleId="nfasisintenso">
    <w:name w:val="Intense Emphasis"/>
    <w:basedOn w:val="Fuentedeprrafopredeter"/>
    <w:uiPriority w:val="21"/>
    <w:qFormat/>
    <w:rsid w:val="003C402A"/>
    <w:rPr>
      <w:i/>
      <w:iCs/>
      <w:color w:val="0F4761" w:themeColor="accent1" w:themeShade="BF"/>
    </w:rPr>
  </w:style>
  <w:style w:type="paragraph" w:styleId="Citadestacada">
    <w:name w:val="Intense Quote"/>
    <w:basedOn w:val="Normal"/>
    <w:next w:val="Normal"/>
    <w:link w:val="CitadestacadaCar"/>
    <w:uiPriority w:val="30"/>
    <w:qFormat/>
    <w:rsid w:val="003C402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3C402A"/>
    <w:rPr>
      <w:i/>
      <w:iCs/>
      <w:color w:val="0F4761" w:themeColor="accent1" w:themeShade="BF"/>
    </w:rPr>
  </w:style>
  <w:style w:type="character" w:styleId="Referenciaintensa">
    <w:name w:val="Intense Reference"/>
    <w:basedOn w:val="Fuentedeprrafopredeter"/>
    <w:uiPriority w:val="32"/>
    <w:qFormat/>
    <w:rsid w:val="003C402A"/>
    <w:rPr>
      <w:b/>
      <w:bCs/>
      <w:smallCaps/>
      <w:color w:val="0F4761" w:themeColor="accent1" w:themeShade="BF"/>
      <w:spacing w:val="5"/>
    </w:rPr>
  </w:style>
  <w:style w:type="paragraph" w:styleId="Textoindependiente">
    <w:name w:val="Body Text"/>
    <w:basedOn w:val="Normal"/>
    <w:link w:val="TextoindependienteCar"/>
    <w:qFormat/>
    <w:rsid w:val="003C402A"/>
    <w:pPr>
      <w:spacing w:before="180" w:after="180"/>
    </w:pPr>
  </w:style>
  <w:style w:type="character" w:styleId="TextoindependienteCar" w:customStyle="1">
    <w:name w:val="Texto independiente Car"/>
    <w:basedOn w:val="Fuentedeprrafopredeter"/>
    <w:link w:val="Textoindependiente"/>
    <w:rsid w:val="003C402A"/>
    <w:rPr>
      <w:kern w:val="0"/>
      <w:sz w:val="24"/>
      <w:szCs w:val="24"/>
      <w14:ligatures w14:val="none"/>
    </w:rPr>
  </w:style>
  <w:style w:type="paragraph" w:styleId="Compact" w:customStyle="1">
    <w:name w:val="Compact"/>
    <w:basedOn w:val="Textoindependiente"/>
    <w:qFormat/>
    <w:rsid w:val="003C402A"/>
    <w:pPr>
      <w:spacing w:before="36" w:after="36"/>
    </w:pPr>
  </w:style>
  <w:style w:type="table" w:styleId="Table" w:customStyle="1">
    <w:name w:val="Table"/>
    <w:semiHidden/>
    <w:unhideWhenUsed/>
    <w:qFormat/>
    <w:rsid w:val="003C402A"/>
    <w:pPr>
      <w:spacing w:after="200" w:line="240" w:lineRule="auto"/>
    </w:pPr>
    <w:rPr>
      <w:kern w:val="0"/>
      <w:sz w:val="24"/>
      <w:szCs w:val="24"/>
      <w:lang w:val="en-US" w:eastAsia="es-E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character" w:styleId="Hipervnculo">
    <w:name w:val="Hyperlink"/>
    <w:basedOn w:val="Fuentedeprrafopredeter"/>
    <w:rsid w:val="003C402A"/>
    <w:rPr>
      <w:color w:val="156082" w:themeColor="accent1"/>
    </w:rPr>
  </w:style>
  <w:style w:type="table" w:styleId="Tablanormal2">
    <w:name w:val="Plain Table 2"/>
    <w:basedOn w:val="Tablanormal"/>
    <w:uiPriority w:val="42"/>
    <w:rsid w:val="00580721"/>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Tablaconcuadrcula">
    <w:name w:val="Table Grid"/>
    <w:basedOn w:val="Tablanormal"/>
    <w:uiPriority w:val="39"/>
    <w:rsid w:val="0058072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extodelmarcadordeposicin">
    <w:name w:val="Placeholder Text"/>
    <w:basedOn w:val="Fuentedeprrafopredeter"/>
    <w:uiPriority w:val="99"/>
    <w:semiHidden/>
    <w:rsid w:val="002A00D5"/>
    <w:rPr>
      <w:color w:val="666666"/>
    </w:rPr>
  </w:style>
  <w:style w:type="paragraph" w:styleId="FirstParagraph" w:customStyle="1">
    <w:name w:val="First Paragraph"/>
    <w:basedOn w:val="Textoindependiente"/>
    <w:next w:val="Textoindependiente"/>
    <w:qFormat/>
    <w:rsid w:val="003A7047"/>
  </w:style>
  <w:style w:type="paragraph" w:styleId="ImageCaption" w:customStyle="1">
    <w:name w:val="Image Caption"/>
    <w:basedOn w:val="Descripcin"/>
    <w:rsid w:val="003A7047"/>
    <w:pPr>
      <w:spacing w:after="120"/>
    </w:pPr>
    <w:rPr>
      <w:iCs w:val="0"/>
      <w:color w:val="auto"/>
      <w:sz w:val="24"/>
      <w:szCs w:val="24"/>
    </w:rPr>
  </w:style>
  <w:style w:type="paragraph" w:styleId="CaptionedFigure" w:customStyle="1">
    <w:name w:val="Captioned Figure"/>
    <w:basedOn w:val="Normal"/>
    <w:rsid w:val="003A7047"/>
    <w:pPr>
      <w:keepNext/>
    </w:pPr>
  </w:style>
  <w:style w:type="paragraph" w:styleId="Descripcin">
    <w:name w:val="caption"/>
    <w:basedOn w:val="Normal"/>
    <w:next w:val="Normal"/>
    <w:uiPriority w:val="35"/>
    <w:semiHidden/>
    <w:unhideWhenUsed/>
    <w:qFormat/>
    <w:rsid w:val="003A7047"/>
    <w:rPr>
      <w:i/>
      <w:iCs/>
      <w:color w:val="0E2841" w:themeColor="text2"/>
      <w:sz w:val="18"/>
      <w:szCs w:val="18"/>
    </w:rPr>
  </w:style>
  <w:style w:type="paragraph" w:styleId="Encabezado">
    <w:name w:val="header"/>
    <w:basedOn w:val="Normal"/>
    <w:link w:val="EncabezadoCar"/>
    <w:uiPriority w:val="99"/>
    <w:unhideWhenUsed/>
    <w:rsid w:val="0047403D"/>
    <w:pPr>
      <w:tabs>
        <w:tab w:val="center" w:pos="4252"/>
        <w:tab w:val="right" w:pos="8504"/>
      </w:tabs>
      <w:spacing w:after="0"/>
    </w:pPr>
  </w:style>
  <w:style w:type="character" w:styleId="EncabezadoCar" w:customStyle="1">
    <w:name w:val="Encabezado Car"/>
    <w:basedOn w:val="Fuentedeprrafopredeter"/>
    <w:link w:val="Encabezado"/>
    <w:uiPriority w:val="99"/>
    <w:rsid w:val="0047403D"/>
    <w:rPr>
      <w:kern w:val="0"/>
      <w:sz w:val="24"/>
      <w:szCs w:val="24"/>
      <w14:ligatures w14:val="none"/>
    </w:rPr>
  </w:style>
  <w:style w:type="paragraph" w:styleId="Piedepgina">
    <w:name w:val="footer"/>
    <w:basedOn w:val="Normal"/>
    <w:link w:val="PiedepginaCar"/>
    <w:uiPriority w:val="99"/>
    <w:unhideWhenUsed/>
    <w:rsid w:val="0047403D"/>
    <w:pPr>
      <w:tabs>
        <w:tab w:val="center" w:pos="4252"/>
        <w:tab w:val="right" w:pos="8504"/>
      </w:tabs>
      <w:spacing w:after="0"/>
    </w:pPr>
  </w:style>
  <w:style w:type="character" w:styleId="PiedepginaCar" w:customStyle="1">
    <w:name w:val="Pie de página Car"/>
    <w:basedOn w:val="Fuentedeprrafopredeter"/>
    <w:link w:val="Piedepgina"/>
    <w:uiPriority w:val="99"/>
    <w:rsid w:val="0047403D"/>
    <w:rPr>
      <w:kern w:val="0"/>
      <w:sz w:val="24"/>
      <w:szCs w:val="24"/>
      <w14:ligatures w14:val="none"/>
    </w:rPr>
  </w:style>
  <w:style w:type="character" w:styleId="Hipervnculovisitado">
    <w:name w:val="FollowedHyperlink"/>
    <w:basedOn w:val="Fuentedeprrafopredeter"/>
    <w:uiPriority w:val="99"/>
    <w:semiHidden/>
    <w:unhideWhenUsed/>
    <w:rsid w:val="007B22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jpg" Id="rId12" /><Relationship Type="http://schemas.openxmlformats.org/officeDocument/2006/relationships/header" Target="header3.xml" Id="rId17"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bfd660a-d1fe-479e-b2f3-727277305d8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F8A0F963F67AF4B934008B50A32F71E" ma:contentTypeVersion="16" ma:contentTypeDescription="Crear nuevo documento." ma:contentTypeScope="" ma:versionID="842a43e40243e4f4b26793598b9c41c5">
  <xsd:schema xmlns:xsd="http://www.w3.org/2001/XMLSchema" xmlns:xs="http://www.w3.org/2001/XMLSchema" xmlns:p="http://schemas.microsoft.com/office/2006/metadata/properties" xmlns:ns3="1bfd660a-d1fe-479e-b2f3-727277305d83" xmlns:ns4="5a4f0f71-fac0-4d64-af75-553536f5ffc1" targetNamespace="http://schemas.microsoft.com/office/2006/metadata/properties" ma:root="true" ma:fieldsID="7027b57d0f04c49a27c65fe1719ed30b" ns3:_="" ns4:_="">
    <xsd:import namespace="1bfd660a-d1fe-479e-b2f3-727277305d83"/>
    <xsd:import namespace="5a4f0f71-fac0-4d64-af75-553536f5ffc1"/>
    <xsd:element name="properties">
      <xsd:complexType>
        <xsd:sequence>
          <xsd:element name="documentManagement">
            <xsd:complexType>
              <xsd:all>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fd660a-d1fe-479e-b2f3-727277305d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4f0f71-fac0-4d64-af75-553536f5ffc1"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SharingHintHash" ma:index="20"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25FE0-3E11-4EB3-889B-4AA0A09EB1AC}">
  <ds:schemaRefs>
    <ds:schemaRef ds:uri="http://schemas.microsoft.com/office/2006/metadata/properties"/>
    <ds:schemaRef ds:uri="http://schemas.microsoft.com/office/infopath/2007/PartnerControls"/>
    <ds:schemaRef ds:uri="1bfd660a-d1fe-479e-b2f3-727277305d83"/>
  </ds:schemaRefs>
</ds:datastoreItem>
</file>

<file path=customXml/itemProps2.xml><?xml version="1.0" encoding="utf-8"?>
<ds:datastoreItem xmlns:ds="http://schemas.openxmlformats.org/officeDocument/2006/customXml" ds:itemID="{846A559D-32A8-4417-BE7B-33AEF1AA20DC}">
  <ds:schemaRefs>
    <ds:schemaRef ds:uri="http://schemas.microsoft.com/sharepoint/v3/contenttype/forms"/>
  </ds:schemaRefs>
</ds:datastoreItem>
</file>

<file path=customXml/itemProps3.xml><?xml version="1.0" encoding="utf-8"?>
<ds:datastoreItem xmlns:ds="http://schemas.openxmlformats.org/officeDocument/2006/customXml" ds:itemID="{12A5FE29-B539-41EA-AC67-F25C8AE898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fd660a-d1fe-479e-b2f3-727277305d83"/>
    <ds:schemaRef ds:uri="5a4f0f71-fac0-4d64-af75-553536f5ff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FBC990-7725-4955-A4F9-A88BA12CEF04}">
  <ds:schemaRefs>
    <ds:schemaRef ds:uri="http://schemas.openxmlformats.org/officeDocument/2006/bibliography"/>
  </ds:schemaRefs>
</ds:datastoreItem>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Gaspar Alfaro García</dc:creator>
  <keywords/>
  <dc:description/>
  <lastModifiedBy>Javier Used Villuendas</lastModifiedBy>
  <revision>21</revision>
  <dcterms:created xsi:type="dcterms:W3CDTF">2025-09-06T12:24:00.0000000Z</dcterms:created>
  <dcterms:modified xsi:type="dcterms:W3CDTF">2025-10-24T10:48:42.8103158Z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0x0101006F8A0F963F67AF4B934008B50A32F71E</vt:lpwstr>
  </property>
</Properties>
</file>