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c88e98d1f8faf84898b47519656f39645a2a1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I: oscilaciones libres y amortiguadas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Medir el periodo propio del péndulo de Pohl y estudiar cómo decae la amplitud de sus oscilaciones para distintas tensiones del freno.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péndulo de Pohl es una rueda de cobre unida a un muelle espiral, que la devuelve al equilibrio con un momento</w:t>
      </w:r>
      <w:r>
        <w:t xml:space="preserve"> </w:t>
      </w:r>
      <m:oMath>
        <m:r>
          <m:rPr>
            <m:sty m:val="p"/>
          </m:rPr>
          <m:t>−</m:t>
        </m:r>
        <m:r>
          <m:t>κ</m:t>
        </m:r>
        <m:r>
          <m:t> </m:t>
        </m:r>
        <m:r>
          <m:t>φ</m:t>
        </m:r>
      </m:oMath>
      <w:r>
        <w:t xml:space="preserve">. Un electroimán (freno) la frena con un momento proporcional a la velocidad angular,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̇"/>
          </m:accPr>
          <m:e>
            <m:r>
              <m:t>φ</m:t>
            </m:r>
          </m:e>
        </m:acc>
      </m:oMath>
      <w:r>
        <w:t xml:space="preserve">. La ecuación del movimiento es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φ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</m:num>
            <m:den>
              <m:r>
                <m:t>J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J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con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el momento de inercia de la rueda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amortiguamiento. En nuestro caso el amortiguamiento es débil y la rueda oscila con amplitud decreciente: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φ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ω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En cada extremo de la oscilación (cada medio periodo, alternando de lado) se cumple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d>
            <m:dPr>
              <m:begChr m:val="|"/>
              <m:endChr m:val="|"/>
              <m:sepChr m:val=""/>
              <m:grow/>
            </m:dPr>
            <m:e>
              <m:r>
                <m:t>φ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b>
            <m:e>
              <m:r>
                <m:t>φ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2</m:t>
              </m:r>
            </m:den>
          </m:f>
          <m:r>
            <m:t> 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así que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|"/>
            <m:endChr m:val="|"/>
            <m:sepChr m:val=""/>
            <m:grow/>
          </m:dPr>
          <m:e>
            <m:r>
              <m:t>φ</m:t>
            </m:r>
          </m:e>
        </m:d>
      </m:oMath>
      <w:r>
        <w:t xml:space="preserve"> </w:t>
      </w:r>
      <w:r>
        <w:t xml:space="preserve">frente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 una recta de pendiente</w:t>
      </w:r>
      <w:r>
        <w:t xml:space="preserve"> </w:t>
      </w:r>
      <m:oMath>
        <m:r>
          <m:rPr>
            <m:sty m:val="p"/>
          </m:rPr>
          <m:t>−</m:t>
        </m:r>
        <m:r>
          <m:t>γ</m:t>
        </m:r>
        <m:r>
          <m:rPr>
            <m:sty m:val="p"/>
          </m:rPr>
          <m:t>/</m:t>
        </m:r>
        <m:r>
          <m:t>2</m:t>
        </m:r>
      </m:oMath>
      <w:r>
        <w:t xml:space="preserve">. A partir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se definen: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razón de amortiguamiento: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γ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decremento logarítmico: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t>γ</m:t>
        </m:r>
        <m:r>
          <m:t>T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factor de calidad: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γ</m:t>
        </m:r>
      </m:oMath>
      <w:r>
        <w:t xml:space="preserve">.</w:t>
      </w:r>
    </w:p>
    <w:p>
      <w:pPr>
        <w:pStyle w:val="FirstParagraph"/>
        <w:spacing w:after="120" w:line="276" w:lineRule="auto"/>
        <w:jc w:val="both"/>
      </w:pPr>
      <w:r>
        <w:t xml:space="preserve">El frenado crece con la corriente del freno, aproximadamente como</w:t>
      </w:r>
      <w:r>
        <w:t xml:space="preserve"> </w:t>
      </w:r>
      <m:oMath>
        <m:r>
          <m:t>γ</m:t>
        </m:r>
        <m:r>
          <m:rPr>
            <m:sty m:val="p"/>
          </m:rPr>
          <m:t>∝</m:t>
        </m:r>
        <m:sSubSup>
          <m:e>
            <m:r>
              <m:t>I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2"/>
    <w:bookmarkStart w:id="26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1. Péndulo de Pohl." title="" id="24" name="Picture"/>
            <a:graphic>
              <a:graphicData uri="http://schemas.openxmlformats.org/drawingml/2006/picture">
                <pic:pic>
                  <pic:nvPicPr>
                    <pic:cNvPr descr="fig/poh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Péndulo de Pohl.</w:t>
      </w:r>
    </w:p>
    <w:p>
      <w:pPr>
        <w:pStyle w:val="BodyText"/>
        <w:spacing w:after="120" w:line="276" w:lineRule="auto"/>
        <w:jc w:val="both"/>
      </w:pPr>
      <w:r>
        <w:t xml:space="preserve">Conexiones: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Freno:</w:t>
      </w:r>
      <w:r>
        <w:t xml:space="preserve"> </w:t>
      </w:r>
      <w:r>
        <w:t xml:space="preserve">salida de alterna (AC) de la fuente → rectificador → amperímetro → freno. El amperímetro mide la corriente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Motor:</w:t>
      </w:r>
      <w:r>
        <w:t xml:space="preserve"> </w:t>
      </w:r>
      <w:r>
        <w:t xml:space="preserve">apagado en esta práctica.</w:t>
      </w:r>
    </w:p>
    <w:p>
      <w:pPr>
        <w:pStyle w:val="FirstParagraph"/>
        <w:spacing w:after="120" w:line="276" w:lineRule="auto"/>
        <w:jc w:val="both"/>
      </w:pPr>
      <w:r>
        <w:t xml:space="preserve">Antes de empezar, con el freno apagado, girar a mano el disco del motor hasta que la flecha de la rueda quede en el cero de la escala.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A. No pase de 10 V en la salida de alterna.</w:t>
      </w:r>
    </w:p>
    <w:bookmarkEnd w:id="26"/>
    <w:bookmarkStart w:id="29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27" w:name="parte-a.-periodo-propi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</w:t>
      </w:r>
    </w:p>
    <w:p>
      <w:pPr>
        <w:pStyle w:val="FirstParagraph"/>
        <w:spacing w:after="120" w:line="276" w:lineRule="auto"/>
        <w:jc w:val="both"/>
      </w:pPr>
      <w:r>
        <w:t xml:space="preserve">Con el freno apagado (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desviar la rueda, soltarla y medir cinco veces el tiempo de 20 oscilaciones,</w:t>
      </w:r>
      <w:r>
        <w:t xml:space="preserve"> </w:t>
      </w:r>
      <m:oMath>
        <m:sSub>
          <m:e>
            <m:r>
              <m:t>t</m:t>
            </m:r>
          </m:e>
          <m:sub>
            <m:r>
              <m:t>20</m:t>
            </m:r>
          </m:sub>
        </m:sSub>
      </m:oMath>
      <w:r>
        <w:t xml:space="preserve">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Tiempo de 20 oscilaciones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spacing w:before="80" w:after="280"/>
        <w:jc w:val="center"/>
      </w:pPr>
      <w:r>
        <w:t xml:space="preserve">Tabla 1. Tiempo de 20 oscilaciones.</w:t>
      </w:r>
    </w:p>
    <w:p>
      <w:pPr>
        <w:pStyle w:val="BodyText"/>
        <w:spacing w:after="120" w:line="276" w:lineRule="auto"/>
        <w:jc w:val="both"/>
      </w:pP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t</m:t>
                </m:r>
              </m:e>
              <m:sub>
                <m:r>
                  <m:t>20</m:t>
                </m:r>
              </m:sub>
            </m:sSub>
          </m:e>
        </m:ba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= ( __________ ± __________ ) s</w:t>
      </w:r>
      <w:r>
        <w:t xml:space="preserve"> </w:t>
      </w:r>
      <m:oMath>
        <m:r>
          <m:t>  </m:t>
        </m:r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( __________ ± __________ ) rad/s</w:t>
      </w:r>
    </w:p>
    <w:bookmarkEnd w:id="27"/>
    <w:bookmarkStart w:id="28" w:name="parte-b.-oscilaciones-amortiguadas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Oscilaciones amortiguadas</w:t>
      </w:r>
    </w:p>
    <w:p>
      <w:pPr>
        <w:pStyle w:val="FirstParagraph"/>
        <w:spacing w:after="120" w:line="276" w:lineRule="auto"/>
        <w:jc w:val="both"/>
      </w:pPr>
      <w:r>
        <w:t xml:space="preserve">Repetir para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4, 6 y 8 V:</w:t>
      </w:r>
    </w:p>
    <w:p>
      <w:pPr>
        <w:numPr>
          <w:ilvl w:val="0"/>
          <w:numId w:val="1003"/>
        </w:numPr>
        <w:pStyle w:val="Compact"/>
        <w:jc w:val="both"/>
      </w:pPr>
      <w:r>
        <w:t xml:space="preserve">Poner la tensión del freno y anotar la corriente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  <w:pStyle w:val="Compact"/>
        <w:jc w:val="both"/>
      </w:pPr>
      <w:r>
        <w:t xml:space="preserve">Desviar la rueda unas 15 divisiones y soltarla.</w:t>
      </w:r>
    </w:p>
    <w:p>
      <w:pPr>
        <w:numPr>
          <w:ilvl w:val="0"/>
          <w:numId w:val="1003"/>
        </w:numPr>
        <w:pStyle w:val="Compact"/>
        <w:jc w:val="both"/>
      </w:pPr>
      <w:r>
        <w:t xml:space="preserve">Leer la amplitud de cada extremo, a izquierda y derecha, es decir, cada medio periodo (</w:t>
      </w:r>
      <m:oMath>
        <m:r>
          <m:t>t</m:t>
        </m:r>
        <m:r>
          <m:rPr>
            <m:sty m:val="p"/>
          </m:rPr>
          <m:t>=</m:t>
        </m:r>
        <m:r>
          <m:t>k</m:t>
        </m:r>
        <m:r>
          <m:t> 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), hasta 14 semiperiodos o hasta que sea menor que 1 división.</w:t>
      </w:r>
    </w:p>
    <w:p>
      <w:pPr>
        <w:pStyle w:val="FirstParagraph"/>
        <w:spacing w:after="120" w:line="276" w:lineRule="auto"/>
        <w:jc w:val="both"/>
      </w:pPr>
      <w:r>
        <w:t xml:space="preserve">Si cuesta leer la escala, desviar menos la rueda al principio.</w:t>
      </w:r>
    </w:p>
    <w:p>
      <w:pPr>
        <w:pStyle w:val="BodyText"/>
        <w:spacing w:after="120" w:line="276" w:lineRule="auto"/>
        <w:jc w:val="both"/>
      </w:pP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(4 V) = ________ A</w:t>
      </w:r>
      <w:r>
        <w:t xml:space="preserve"> </w:t>
      </w:r>
      <m:oMath>
        <m:r>
          <m:t>  </m:t>
        </m:r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(6 V) = ________ A</w:t>
      </w:r>
      <w:r>
        <w:t xml:space="preserve"> </w:t>
      </w:r>
      <m:oMath>
        <m:r>
          <m:t>  </m:t>
        </m:r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(8 V) = ________ A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Amplitudes de los extremos sucesivos (k = 0 a 14)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φ</m:t>
                  </m:r>
                </m:e>
              </m:d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(div), 4 V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φ</m:t>
                  </m:r>
                </m:e>
              </m:d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(div), 6 V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φ</m:t>
                  </m:r>
                </m:e>
              </m:d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(div), 8 V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spacing w:before="80" w:after="280"/>
        <w:jc w:val="center"/>
      </w:pPr>
      <w:r>
        <w:t xml:space="preserve">Tabla 2. Amplitudes de los extremos sucesivos (</w:t>
      </w:r>
      <m:oMath>
        <m:r>
          <m:t>k</m:t>
        </m:r>
      </m:oMath>
      <w:r>
        <w:t xml:space="preserve"> </w:t>
      </w:r>
      <w:r>
        <w:t xml:space="preserve">= 0 a 14).</w:t>
      </w:r>
    </w:p>
    <w:bookmarkEnd w:id="28"/>
    <w:bookmarkEnd w:id="29"/>
    <w:bookmarkStart w:id="30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Inserte en una misma gráfica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φ</m:t>
            </m:r>
          </m:e>
        </m:d>
      </m:oMath>
      <w:r>
        <w:t xml:space="preserve"> </w:t>
      </w:r>
      <w:r>
        <w:t xml:space="preserve">frente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para las tres tensiones.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Inserte la gráfica de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|"/>
            <m:endChr m:val="|"/>
            <m:sepChr m:val=""/>
            <m:grow/>
          </m:dPr>
          <m:e>
            <m:r>
              <m:t>φ</m:t>
            </m:r>
          </m:e>
        </m:d>
      </m:oMath>
      <w:r>
        <w:t xml:space="preserve"> </w:t>
      </w:r>
      <w:r>
        <w:t xml:space="preserve">frente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 las rectas de ajuste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|"/>
            <m:endChr m:val="|"/>
            <m:sepChr m:val=""/>
            <m:grow/>
          </m:dPr>
          <m:e>
            <m:r>
              <m:t>φ</m:t>
            </m:r>
          </m:e>
        </m:d>
        <m:r>
          <m:rPr>
            <m:sty m:val="p"/>
          </m:rPr>
          <m:t>=</m:t>
        </m:r>
        <m:r>
          <m:t>a</m:t>
        </m:r>
        <m:r>
          <m:t> </m:t>
        </m:r>
        <m:r>
          <m:t>t</m:t>
        </m:r>
        <m:r>
          <m:rPr>
            <m:sty m:val="p"/>
          </m:rPr>
          <m:t>+</m:t>
        </m:r>
        <m:r>
          <m:t>b</m:t>
        </m:r>
      </m:oMath>
      <w:r>
        <w:t xml:space="preserve">. Para 4 V, dé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con sus errores.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after="120" w:line="276" w:lineRule="auto"/>
        <w:jc w:val="both"/>
      </w:pPr>
      <m:oMath>
        <m:r>
          <m:t>r</m:t>
        </m:r>
      </m:oMath>
      <w:r>
        <w:t xml:space="preserve"> </w:t>
      </w:r>
      <w:r>
        <w:t xml:space="preserve">= __________</w:t>
      </w:r>
      <w:r>
        <w:t xml:space="preserve"> </w:t>
      </w:r>
      <m:oMath>
        <m:r>
          <m:t>  </m:t>
        </m:r>
        <m:r>
          <m:t>a</m:t>
        </m:r>
      </m:oMath>
      <w:r>
        <w:t xml:space="preserve"> </w:t>
      </w:r>
      <w:r>
        <w:t xml:space="preserve">= ( __________ ± __________ ) s⁻¹</w:t>
      </w:r>
      <w:r>
        <w:t xml:space="preserve"> </w:t>
      </w:r>
      <m:oMath>
        <m:r>
          <m:t>  </m:t>
        </m:r>
        <m:r>
          <m:t>b</m:t>
        </m:r>
      </m:oMath>
      <w:r>
        <w:t xml:space="preserve"> </w:t>
      </w:r>
      <w:r>
        <w:t xml:space="preserve">= ( __________ ± __________ )</w:t>
      </w:r>
    </w:p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</m:oMath>
      <w:r>
        <w:t xml:space="preserve">, complete la tabla para cada tensión.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Resultados para cada tensión del freno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γ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Q</m:t>
              </m:r>
            </m:oMath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spacing w:before="80" w:after="280"/>
        <w:jc w:val="center"/>
      </w:pPr>
      <w:r>
        <w:t xml:space="preserve">Tabla 3. Resultados para cada tensión del freno.</w:t>
      </w:r>
    </w:p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4.</w:t>
      </w:r>
      <w:r>
        <w:t xml:space="preserve"> </w:t>
      </w:r>
      <w:r>
        <w:t xml:space="preserve">Inserte la gráfica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frente a</w:t>
      </w:r>
      <w:r>
        <w:t xml:space="preserve"> </w:t>
      </w:r>
      <m:oMath>
        <m:sSubSup>
          <m:e>
            <m:r>
              <m:t>I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con su recta de ajuste. ¿Se cumple</w:t>
      </w:r>
      <w:r>
        <w:t xml:space="preserve"> </w:t>
      </w:r>
      <m:oMath>
        <m:r>
          <m:t>γ</m:t>
        </m:r>
        <m:r>
          <m:rPr>
            <m:sty m:val="p"/>
          </m:rPr>
          <m:t>∝</m:t>
        </m:r>
        <m:sSubSup>
          <m:e>
            <m:r>
              <m:t>I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?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4252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5.</w:t>
      </w:r>
      <w:r>
        <w:t xml:space="preserve"> </w:t>
      </w:r>
      <w:r>
        <w:t xml:space="preserve">Calcule el periodo amortiguado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Sup>
              <m:e>
                <m:r>
                  <m:t>ω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γ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</m:oMath>
      <w:r>
        <w:t xml:space="preserve"> </w:t>
      </w:r>
      <w:r>
        <w:t xml:space="preserve">para 4 V. ¿Se distingue 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?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6.</w:t>
      </w:r>
      <w:r>
        <w:t xml:space="preserve"> </w:t>
      </w:r>
      <w:r>
        <w:t xml:space="preserve">¿Qué ocurriría si el freno se alimentara con 2 A? ¿Seguiría oscilando la rueda?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850" w:hRule="atLeast"/>
        </w:trPr>
        <w:tc>
          <w:tcPr>
            <w:tcW w:type="dxa" w:w="9524"/>
          </w:tcPr>
          <w:p/>
        </w:tc>
      </w:tr>
    </w:tbl>
    <w:p/>
    <w:bookmarkEnd w:id="30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2026-10-30T15:35:46Z</dcterms:created>
  <dcterms:modified xsi:type="dcterms:W3CDTF">2026-10-30T15:35:46Z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