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OPPOSITION À INJONCTION DE PAYER</w:t>
      </w:r>
    </w:p>
    <w:p/>
    <w:p>
      <w:r>
        <w:rPr>
          <w:b/>
          <w:bCs/>
          <w:sz w:val="22"/>
          <w:szCs w:val="22"/>
        </w:rPr>
        <w:t xml:space="preserve">L'AN DEUX MILLE VINGT SIX, le {date}</w:t>
      </w:r>
    </w:p>
    <w:p/>
    <w:p>
      <w:r>
        <w:rPr>
          <w:b/>
          <w:bCs/>
          <w:sz w:val="22"/>
          <w:szCs w:val="22"/>
        </w:rPr>
        <w:t xml:space="preserve">A LA REQUETE DE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>
      <w:r>
        <w:rPr>
          <w:sz w:val="22"/>
          <w:szCs w:val="22"/>
        </w:rPr>
        <w:t xml:space="preserve">Demeurant : {client_adresse}</w:t>
      </w:r>
    </w:p>
    <w:p/>
    <w:p>
      <w:r>
        <w:rPr>
          <w:sz w:val="22"/>
          <w:szCs w:val="22"/>
        </w:rPr>
        <w:t xml:space="preserve">Ayant pour avocat constitue :</w:t>
      </w:r>
    </w:p>
    <w:p>
      <w:r>
        <w:rPr>
          <w:sz w:val="22"/>
          <w:szCs w:val="22"/>
        </w:rPr>
        <w:t xml:space="preserve">Me {avocat_nom_complet}, Avocat au Barreau de {cabinet_barreau}, Toque {cabinet_toque}</w:t>
      </w:r>
    </w:p>
    <w:p>
      <w:r>
        <w:rPr>
          <w:sz w:val="22"/>
          <w:szCs w:val="22"/>
        </w:rPr>
        <w:t xml:space="preserve">{cabinet_nom} - {cabinet_adresse}</w:t>
      </w:r>
    </w:p>
    <w:p>
      <w:r>
        <w:rPr>
          <w:sz w:val="22"/>
          <w:szCs w:val="22"/>
        </w:rPr>
        <w:t xml:space="preserve">Tel : {cabinet_telephone} - Email : {cabinet_email}</w:t>
      </w:r>
    </w:p>
    <w:p/>
    <w:p>
      <w:r>
        <w:rPr>
          <w:b/>
          <w:bCs/>
          <w:sz w:val="22"/>
          <w:szCs w:val="22"/>
        </w:rPr>
        <w:t xml:space="preserve">A L'ENCONTRE DE :</w:t>
      </w:r>
    </w:p>
    <w:p>
      <w:r>
        <w:rPr>
          <w:i/>
          <w:iCs/>
          <w:sz w:val="22"/>
          <w:szCs w:val="22"/>
        </w:rPr>
        <w:t xml:space="preserve">[Partie adverse - a completer]</w:t>
      </w:r>
    </w:p>
    <w:p/>
    <w:p>
      <w:r>
        <w:rPr>
          <w:b/>
          <w:bCs/>
          <w:sz w:val="22"/>
          <w:szCs w:val="22"/>
        </w:rPr>
        <w:t xml:space="preserve">DEVANT :</w:t>
      </w:r>
    </w:p>
    <w:p>
      <w:r>
        <w:rPr>
          <w:sz w:val="22"/>
          <w:szCs w:val="22"/>
        </w:rPr>
        <w:t xml:space="preserve">{dossier_juridiction}</w:t>
      </w:r>
    </w:p>
    <w:p>
      <w:r>
        <w:rPr>
          <w:sz w:val="22"/>
          <w:szCs w:val="22"/>
        </w:rPr>
        <w:t xml:space="preserve">Chambre : {dossier_chambre}</w:t>
      </w:r>
    </w:p>
    <w:p>
      <w:r>
        <w:rPr>
          <w:sz w:val="22"/>
          <w:szCs w:val="22"/>
        </w:rPr>
        <w:t xml:space="preserve">Audience du : {dossier_date_audience}</w:t>
      </w:r>
    </w:p>
    <w:p>
      <w:r>
        <w:rPr>
          <w:sz w:val="22"/>
          <w:szCs w:val="22"/>
        </w:rPr>
        <w:t xml:space="preserve">RG : {dossier_rg}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I. EXPOSE DES FAITS</w:t>
      </w:r>
    </w:p>
    <w:p/>
    <w:p>
      <w:r>
        <w:rPr>
          <w:i/>
          <w:iCs/>
          <w:sz w:val="22"/>
          <w:szCs w:val="22"/>
        </w:rPr>
        <w:t xml:space="preserve">[Exposer les faits de maniere chronologique et detaillee]</w:t>
      </w:r>
    </w:p>
    <w:p/>
    <w:p/>
    <w:p>
      <w:pPr>
        <w:pStyle w:val="Heading2"/>
      </w:pPr>
      <w:r>
        <w:rPr>
          <w:b/>
          <w:bCs/>
          <w:sz w:val="24"/>
          <w:szCs w:val="24"/>
        </w:rPr>
        <w:t xml:space="preserve">II. DISCUSSION</w:t>
      </w:r>
    </w:p>
    <w:p/>
    <w:p>
      <w:r>
        <w:rPr>
          <w:i/>
          <w:iCs/>
          <w:sz w:val="22"/>
          <w:szCs w:val="22"/>
        </w:rPr>
        <w:t xml:space="preserve">[Developper les moyens de droit et les arguments juridiques]</w:t>
      </w:r>
    </w:p>
    <w:p/>
    <w:p/>
    <w:p>
      <w:pPr>
        <w:jc w:val="center"/>
      </w:pPr>
      <w:r>
        <w:rPr>
          <w:b/>
          <w:bCs/>
          <w:sz w:val="24"/>
          <w:szCs w:val="24"/>
        </w:rPr>
        <w:t xml:space="preserve">PAR CES MOTIFS,</w:t>
      </w:r>
    </w:p>
    <w:p/>
    <w:p>
      <w:r>
        <w:rPr>
          <w:sz w:val="22"/>
          <w:szCs w:val="22"/>
        </w:rPr>
        <w:t xml:space="preserve">Il est demande au Tribunal de :</w:t>
      </w:r>
    </w:p>
    <w:p>
      <w:r>
        <w:rPr>
          <w:sz w:val="22"/>
          <w:szCs w:val="22"/>
        </w:rPr>
        <w:t xml:space="preserve">- [Demande principale]</w:t>
      </w:r>
    </w:p>
    <w:p>
      <w:r>
        <w:rPr>
          <w:sz w:val="22"/>
          <w:szCs w:val="22"/>
        </w:rPr>
        <w:t xml:space="preserve">- [Demande subsidiaire]</w:t>
      </w:r>
    </w:p>
    <w:p>
      <w:r>
        <w:rPr>
          <w:sz w:val="22"/>
          <w:szCs w:val="22"/>
        </w:rPr>
        <w:t xml:space="preserve">- Condamner la partie adverse aux entiers depens.</w:t>
      </w:r>
    </w:p>
    <w:p>
      <w:r>
        <w:rPr>
          <w:sz w:val="22"/>
          <w:szCs w:val="22"/>
        </w:rPr>
        <w:t xml:space="preserve">- Ordonner l'execution provisoire de la decision a intervenir.</w:t>
      </w:r>
    </w:p>
    <w:p/>
    <w:p>
      <w:r>
        <w:rPr>
          <w:i/>
          <w:iCs/>
          <w:sz w:val="22"/>
          <w:szCs w:val="22"/>
        </w:rPr>
        <w:t xml:space="preserve">Sous toutes reserves.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2026-02-18T13:27:36.992Z</dcterms:created>
  <dcterms:modified xsi:type="dcterms:W3CDTF">2026-02-18T13:27:36.992Z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