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CE82A" w14:textId="32C39B5B" w:rsidR="00AB48FD" w:rsidRPr="00142887" w:rsidRDefault="00AB48FD" w:rsidP="00142887">
      <w:pPr>
        <w:jc w:val="both"/>
        <w:rPr>
          <w:b/>
          <w:sz w:val="24"/>
          <w:szCs w:val="24"/>
        </w:rPr>
      </w:pPr>
      <w:r w:rsidRPr="00142887">
        <w:rPr>
          <w:b/>
          <w:sz w:val="24"/>
          <w:szCs w:val="24"/>
        </w:rPr>
        <w:t>Aprovec</w:t>
      </w:r>
      <w:r w:rsidR="002946EC" w:rsidRPr="00142887">
        <w:rPr>
          <w:b/>
          <w:sz w:val="24"/>
          <w:szCs w:val="24"/>
        </w:rPr>
        <w:t xml:space="preserve">hamiento de aguas de desecho de la actividad acuícola para generar energía eléctrica complementaria en la localidad de Chinameca, Villa de Ayala, Morelos. </w:t>
      </w:r>
    </w:p>
    <w:p w14:paraId="4BCC3726" w14:textId="47E993C3" w:rsidR="00AB48FD" w:rsidRDefault="00CD5F94" w:rsidP="00215143">
      <w:pPr>
        <w:jc w:val="both"/>
        <w:rPr>
          <w:sz w:val="24"/>
          <w:szCs w:val="24"/>
        </w:rPr>
      </w:pPr>
      <w:r>
        <w:rPr>
          <w:sz w:val="24"/>
          <w:szCs w:val="24"/>
        </w:rPr>
        <w:t xml:space="preserve">Contexto: </w:t>
      </w:r>
      <w:r w:rsidR="00B828D4">
        <w:rPr>
          <w:sz w:val="24"/>
          <w:szCs w:val="24"/>
        </w:rPr>
        <w:t>Chiname</w:t>
      </w:r>
      <w:r w:rsidR="00CD399E">
        <w:rPr>
          <w:sz w:val="24"/>
          <w:szCs w:val="24"/>
        </w:rPr>
        <w:t>ca es una comunidad ubicada en el estado de Morelos, México, dentro del municipio de Ayala. Se localiza en una región con clima cálido subhúmedo, caracterizado por temperaturas favorables durante la mayor parte del año y disponibilidad de recursos hídricos, condiciones que han permitido el desarrollo de diversas actividades productivas, principalmente agrícolas y acuícolas.</w:t>
      </w:r>
    </w:p>
    <w:p w14:paraId="6774D43C" w14:textId="22FD0682" w:rsidR="004E1776" w:rsidRDefault="00CD399E" w:rsidP="00215143">
      <w:pPr>
        <w:jc w:val="both"/>
        <w:rPr>
          <w:sz w:val="24"/>
          <w:szCs w:val="24"/>
        </w:rPr>
      </w:pPr>
      <w:r>
        <w:rPr>
          <w:sz w:val="24"/>
          <w:szCs w:val="24"/>
        </w:rPr>
        <w:t>Históricamente, la economía de Chinameca se ha basado en la agricultura, destacando el cultivo de caña de azúcar, maíz y hortalizas. Sin embargo, en las últimas décadas, l</w:t>
      </w:r>
      <w:r w:rsidR="004E1776">
        <w:rPr>
          <w:sz w:val="24"/>
          <w:szCs w:val="24"/>
        </w:rPr>
        <w:t>a producción de peces, sobretodo de</w:t>
      </w:r>
      <w:r w:rsidR="002946EC">
        <w:rPr>
          <w:sz w:val="24"/>
          <w:szCs w:val="24"/>
        </w:rPr>
        <w:t xml:space="preserve"> ornato </w:t>
      </w:r>
      <w:r>
        <w:rPr>
          <w:sz w:val="24"/>
          <w:szCs w:val="24"/>
        </w:rPr>
        <w:t xml:space="preserve">ha cobrado gran relevancia como una actividad económica </w:t>
      </w:r>
      <w:r w:rsidR="00D13D2F">
        <w:rPr>
          <w:sz w:val="24"/>
          <w:szCs w:val="24"/>
        </w:rPr>
        <w:t xml:space="preserve">alternativa y complementaria para </w:t>
      </w:r>
      <w:r w:rsidR="004E1776">
        <w:rPr>
          <w:sz w:val="24"/>
          <w:szCs w:val="24"/>
        </w:rPr>
        <w:t>muchas familias de la comunidad que contribuye</w:t>
      </w:r>
      <w:r w:rsidR="00BF3425">
        <w:rPr>
          <w:sz w:val="24"/>
          <w:szCs w:val="24"/>
        </w:rPr>
        <w:t xml:space="preserve"> al desarrollo económico regional.</w:t>
      </w:r>
    </w:p>
    <w:p w14:paraId="4E6ECD7C" w14:textId="77777777" w:rsidR="002A71C2" w:rsidRDefault="00BF3425" w:rsidP="00215143">
      <w:pPr>
        <w:jc w:val="both"/>
        <w:rPr>
          <w:sz w:val="24"/>
          <w:szCs w:val="24"/>
        </w:rPr>
      </w:pPr>
      <w:r>
        <w:rPr>
          <w:sz w:val="24"/>
          <w:szCs w:val="24"/>
        </w:rPr>
        <w:t xml:space="preserve">No </w:t>
      </w:r>
      <w:r w:rsidR="00215143">
        <w:rPr>
          <w:sz w:val="24"/>
          <w:szCs w:val="24"/>
        </w:rPr>
        <w:t>obstante,</w:t>
      </w:r>
      <w:r>
        <w:rPr>
          <w:sz w:val="24"/>
          <w:szCs w:val="24"/>
        </w:rPr>
        <w:t xml:space="preserve"> los productores enfrentan retos como </w:t>
      </w:r>
      <w:r w:rsidR="00215143">
        <w:rPr>
          <w:sz w:val="24"/>
          <w:szCs w:val="24"/>
        </w:rPr>
        <w:t xml:space="preserve">incremento en costos de </w:t>
      </w:r>
      <w:r w:rsidR="004E1776">
        <w:rPr>
          <w:sz w:val="24"/>
          <w:szCs w:val="24"/>
        </w:rPr>
        <w:t xml:space="preserve">producción, acceso al agua, cambio climático, capacitación técnica, etcétera. </w:t>
      </w:r>
      <w:r w:rsidR="002946EC">
        <w:rPr>
          <w:sz w:val="24"/>
          <w:szCs w:val="24"/>
        </w:rPr>
        <w:t xml:space="preserve">Aunado </w:t>
      </w:r>
      <w:r w:rsidR="004E1776">
        <w:rPr>
          <w:sz w:val="24"/>
          <w:szCs w:val="24"/>
        </w:rPr>
        <w:t>a las necesidades actuales dentro del sector, se enfrenta el problema de que el agua utiliza</w:t>
      </w:r>
      <w:r w:rsidR="00D10912">
        <w:rPr>
          <w:sz w:val="24"/>
          <w:szCs w:val="24"/>
        </w:rPr>
        <w:t>da para cultivar peces</w:t>
      </w:r>
      <w:r w:rsidR="004E1776">
        <w:rPr>
          <w:sz w:val="24"/>
          <w:szCs w:val="24"/>
        </w:rPr>
        <w:t xml:space="preserve"> no tiene aprovechamiento ni tratamiento posterior a su uso, lo cual implica su desperdicio</w:t>
      </w:r>
      <w:r w:rsidR="00D10912">
        <w:rPr>
          <w:sz w:val="24"/>
          <w:szCs w:val="24"/>
        </w:rPr>
        <w:t xml:space="preserve"> y contaminación del entorno</w:t>
      </w:r>
      <w:r w:rsidR="004E1776">
        <w:rPr>
          <w:sz w:val="24"/>
          <w:szCs w:val="24"/>
        </w:rPr>
        <w:t xml:space="preserve"> al ser tirada </w:t>
      </w:r>
      <w:r w:rsidR="00D10912">
        <w:rPr>
          <w:sz w:val="24"/>
          <w:szCs w:val="24"/>
        </w:rPr>
        <w:t xml:space="preserve">en </w:t>
      </w:r>
      <w:r w:rsidR="002A71C2">
        <w:rPr>
          <w:sz w:val="24"/>
          <w:szCs w:val="24"/>
        </w:rPr>
        <w:t xml:space="preserve">barrancas, apantles y canales. </w:t>
      </w:r>
    </w:p>
    <w:p w14:paraId="4647FCC0" w14:textId="43AEEA5F" w:rsidR="002A71C2" w:rsidRDefault="002A71C2" w:rsidP="00215143">
      <w:pPr>
        <w:jc w:val="both"/>
        <w:rPr>
          <w:sz w:val="24"/>
          <w:szCs w:val="24"/>
        </w:rPr>
      </w:pPr>
      <w:r>
        <w:rPr>
          <w:sz w:val="24"/>
          <w:szCs w:val="24"/>
        </w:rPr>
        <w:t>Por esta situación, nace la inquietud de enfocar el presente proye</w:t>
      </w:r>
      <w:r w:rsidR="00A90589">
        <w:rPr>
          <w:sz w:val="24"/>
          <w:szCs w:val="24"/>
        </w:rPr>
        <w:t>cto para aprovechar este</w:t>
      </w:r>
      <w:r>
        <w:rPr>
          <w:sz w:val="24"/>
          <w:szCs w:val="24"/>
        </w:rPr>
        <w:t xml:space="preserve"> “desecho”</w:t>
      </w:r>
      <w:r w:rsidR="00A90589">
        <w:rPr>
          <w:sz w:val="24"/>
          <w:szCs w:val="24"/>
        </w:rPr>
        <w:t xml:space="preserve"> para obtener </w:t>
      </w:r>
      <w:r w:rsidR="009D2427">
        <w:rPr>
          <w:sz w:val="24"/>
          <w:szCs w:val="24"/>
        </w:rPr>
        <w:t>electricidad</w:t>
      </w:r>
      <w:r w:rsidR="00A90589">
        <w:rPr>
          <w:sz w:val="24"/>
          <w:szCs w:val="24"/>
        </w:rPr>
        <w:t xml:space="preserve"> que satisfaga parte de las necesidades </w:t>
      </w:r>
      <w:r w:rsidR="009D2427">
        <w:rPr>
          <w:sz w:val="24"/>
          <w:szCs w:val="24"/>
        </w:rPr>
        <w:t xml:space="preserve">energéticas de los productores de la zona. </w:t>
      </w:r>
    </w:p>
    <w:p w14:paraId="22563DAA" w14:textId="5EA5573A" w:rsidR="00A90589" w:rsidRDefault="00A90589" w:rsidP="00215143">
      <w:pPr>
        <w:jc w:val="both"/>
        <w:rPr>
          <w:sz w:val="24"/>
          <w:szCs w:val="24"/>
        </w:rPr>
      </w:pPr>
      <w:r>
        <w:rPr>
          <w:sz w:val="24"/>
          <w:szCs w:val="24"/>
        </w:rPr>
        <w:t>Objetivo general:</w:t>
      </w:r>
    </w:p>
    <w:p w14:paraId="0810301A" w14:textId="00B8407D" w:rsidR="00A90589" w:rsidRPr="001B5631" w:rsidRDefault="00A90589" w:rsidP="001B5631">
      <w:pPr>
        <w:pStyle w:val="Prrafodelista"/>
        <w:numPr>
          <w:ilvl w:val="0"/>
          <w:numId w:val="1"/>
        </w:numPr>
        <w:jc w:val="both"/>
        <w:rPr>
          <w:sz w:val="24"/>
          <w:szCs w:val="24"/>
        </w:rPr>
      </w:pPr>
      <w:r w:rsidRPr="001B5631">
        <w:rPr>
          <w:sz w:val="24"/>
          <w:szCs w:val="24"/>
        </w:rPr>
        <w:t xml:space="preserve">Aprovechar el agua contaminada producto de la acuicultura para obtener electricidad mediante la adaptación de un motor de combustión interna </w:t>
      </w:r>
      <w:r w:rsidR="009D2427" w:rsidRPr="001B5631">
        <w:rPr>
          <w:sz w:val="24"/>
          <w:szCs w:val="24"/>
        </w:rPr>
        <w:t xml:space="preserve">que utilice hidrogeno y gasolina. </w:t>
      </w:r>
    </w:p>
    <w:p w14:paraId="0FF3BF34" w14:textId="7AB56183" w:rsidR="009D2427" w:rsidRDefault="009D2427" w:rsidP="00215143">
      <w:pPr>
        <w:jc w:val="both"/>
        <w:rPr>
          <w:sz w:val="24"/>
          <w:szCs w:val="24"/>
        </w:rPr>
      </w:pPr>
      <w:r>
        <w:rPr>
          <w:sz w:val="24"/>
          <w:szCs w:val="24"/>
        </w:rPr>
        <w:t xml:space="preserve">Objetivos específicos: </w:t>
      </w:r>
    </w:p>
    <w:p w14:paraId="1B6AD1D5" w14:textId="3CDFA05F" w:rsidR="009D2427" w:rsidRPr="001B5631" w:rsidRDefault="009D2427" w:rsidP="001B5631">
      <w:pPr>
        <w:pStyle w:val="Prrafodelista"/>
        <w:numPr>
          <w:ilvl w:val="0"/>
          <w:numId w:val="1"/>
        </w:numPr>
        <w:jc w:val="both"/>
        <w:rPr>
          <w:sz w:val="24"/>
          <w:szCs w:val="24"/>
        </w:rPr>
      </w:pPr>
      <w:r w:rsidRPr="001B5631">
        <w:rPr>
          <w:sz w:val="24"/>
          <w:szCs w:val="24"/>
        </w:rPr>
        <w:t xml:space="preserve">Proporcionar tratamiento primario del agua de los estanques mediante su filtración para obtener agua útil </w:t>
      </w:r>
      <w:r w:rsidR="001B5631">
        <w:rPr>
          <w:sz w:val="24"/>
          <w:szCs w:val="24"/>
        </w:rPr>
        <w:t>para</w:t>
      </w:r>
      <w:r w:rsidRPr="001B5631">
        <w:rPr>
          <w:sz w:val="24"/>
          <w:szCs w:val="24"/>
        </w:rPr>
        <w:t xml:space="preserve"> su hidrólisis.</w:t>
      </w:r>
    </w:p>
    <w:p w14:paraId="20C6AA89" w14:textId="7DC8F42B" w:rsidR="009D2427" w:rsidRPr="001B5631" w:rsidRDefault="009D2427" w:rsidP="001B5631">
      <w:pPr>
        <w:pStyle w:val="Prrafodelista"/>
        <w:numPr>
          <w:ilvl w:val="0"/>
          <w:numId w:val="1"/>
        </w:numPr>
        <w:jc w:val="both"/>
        <w:rPr>
          <w:sz w:val="24"/>
          <w:szCs w:val="24"/>
        </w:rPr>
      </w:pPr>
      <w:r w:rsidRPr="001B5631">
        <w:rPr>
          <w:sz w:val="24"/>
          <w:szCs w:val="24"/>
        </w:rPr>
        <w:t xml:space="preserve">Establecer un protocolo de hidrolisis para obtener hidrógeno de la forma más económica y eficiente </w:t>
      </w:r>
    </w:p>
    <w:p w14:paraId="756B8439" w14:textId="4EB10ABE" w:rsidR="00203142" w:rsidRPr="001B5631" w:rsidRDefault="00203142" w:rsidP="001B5631">
      <w:pPr>
        <w:pStyle w:val="Prrafodelista"/>
        <w:numPr>
          <w:ilvl w:val="0"/>
          <w:numId w:val="1"/>
        </w:numPr>
        <w:jc w:val="both"/>
        <w:rPr>
          <w:sz w:val="24"/>
          <w:szCs w:val="24"/>
        </w:rPr>
      </w:pPr>
      <w:r w:rsidRPr="001B5631">
        <w:rPr>
          <w:sz w:val="24"/>
          <w:szCs w:val="24"/>
        </w:rPr>
        <w:t>Emplear</w:t>
      </w:r>
      <w:r w:rsidR="009D2427" w:rsidRPr="001B5631">
        <w:rPr>
          <w:sz w:val="24"/>
          <w:szCs w:val="24"/>
        </w:rPr>
        <w:t xml:space="preserve"> un motor de combustión interna </w:t>
      </w:r>
      <w:r w:rsidRPr="001B5631">
        <w:rPr>
          <w:sz w:val="24"/>
          <w:szCs w:val="24"/>
        </w:rPr>
        <w:t>de</w:t>
      </w:r>
      <w:r w:rsidR="009D2427" w:rsidRPr="001B5631">
        <w:rPr>
          <w:sz w:val="24"/>
          <w:szCs w:val="24"/>
        </w:rPr>
        <w:t xml:space="preserve"> gasolina para que </w:t>
      </w:r>
      <w:r w:rsidRPr="001B5631">
        <w:rPr>
          <w:sz w:val="24"/>
          <w:szCs w:val="24"/>
        </w:rPr>
        <w:t>funcione</w:t>
      </w:r>
      <w:r w:rsidR="009D2427" w:rsidRPr="001B5631">
        <w:rPr>
          <w:sz w:val="24"/>
          <w:szCs w:val="24"/>
        </w:rPr>
        <w:t xml:space="preserve"> de forma hibrida con </w:t>
      </w:r>
      <w:r w:rsidRPr="001B5631">
        <w:rPr>
          <w:sz w:val="24"/>
          <w:szCs w:val="24"/>
        </w:rPr>
        <w:t>hidrógeno, mediante la modificación de algunos de sus componentes.</w:t>
      </w:r>
    </w:p>
    <w:p w14:paraId="1DE8CF15" w14:textId="6A183F91" w:rsidR="00203142" w:rsidRDefault="00203142" w:rsidP="001B5631">
      <w:pPr>
        <w:pStyle w:val="Prrafodelista"/>
        <w:numPr>
          <w:ilvl w:val="0"/>
          <w:numId w:val="1"/>
        </w:numPr>
        <w:jc w:val="both"/>
        <w:rPr>
          <w:sz w:val="24"/>
          <w:szCs w:val="24"/>
        </w:rPr>
      </w:pPr>
      <w:r w:rsidRPr="001B5631">
        <w:rPr>
          <w:sz w:val="24"/>
          <w:szCs w:val="24"/>
        </w:rPr>
        <w:t xml:space="preserve">Obtener y almacenar la energía eléctrica obtenida mediante el acoplamiento y adaptación de un generador con un acumulador. </w:t>
      </w:r>
    </w:p>
    <w:p w14:paraId="3F4B7C76" w14:textId="2BB89D2F" w:rsidR="001B5631" w:rsidRPr="001B5631" w:rsidRDefault="001B5631" w:rsidP="001B5631">
      <w:pPr>
        <w:pStyle w:val="Prrafodelista"/>
        <w:numPr>
          <w:ilvl w:val="0"/>
          <w:numId w:val="1"/>
        </w:numPr>
        <w:jc w:val="both"/>
        <w:rPr>
          <w:sz w:val="24"/>
          <w:szCs w:val="24"/>
        </w:rPr>
      </w:pPr>
      <w:r>
        <w:rPr>
          <w:sz w:val="24"/>
          <w:szCs w:val="24"/>
        </w:rPr>
        <w:t xml:space="preserve">Aprovechar la energía eléctrica para su </w:t>
      </w:r>
      <w:r w:rsidR="00133126">
        <w:rPr>
          <w:sz w:val="24"/>
          <w:szCs w:val="24"/>
        </w:rPr>
        <w:t>uso con</w:t>
      </w:r>
      <w:r>
        <w:rPr>
          <w:sz w:val="24"/>
          <w:szCs w:val="24"/>
        </w:rPr>
        <w:t xml:space="preserve"> el apoyo de un inversor de corriente.</w:t>
      </w:r>
    </w:p>
    <w:p w14:paraId="1D66F69D" w14:textId="4EAF6C9F" w:rsidR="00BF3425" w:rsidRDefault="00D13D2F" w:rsidP="00215143">
      <w:pPr>
        <w:jc w:val="both"/>
        <w:rPr>
          <w:sz w:val="24"/>
          <w:szCs w:val="24"/>
        </w:rPr>
      </w:pPr>
      <w:r>
        <w:rPr>
          <w:sz w:val="24"/>
          <w:szCs w:val="24"/>
        </w:rPr>
        <w:t xml:space="preserve">El proyecto esta alineado a los </w:t>
      </w:r>
      <w:r w:rsidR="00BF3425">
        <w:rPr>
          <w:sz w:val="24"/>
          <w:szCs w:val="24"/>
        </w:rPr>
        <w:t>O</w:t>
      </w:r>
      <w:r>
        <w:rPr>
          <w:sz w:val="24"/>
          <w:szCs w:val="24"/>
        </w:rPr>
        <w:t xml:space="preserve">bjetivos de </w:t>
      </w:r>
      <w:r w:rsidR="00BF3425">
        <w:rPr>
          <w:sz w:val="24"/>
          <w:szCs w:val="24"/>
        </w:rPr>
        <w:t>D</w:t>
      </w:r>
      <w:r>
        <w:rPr>
          <w:sz w:val="24"/>
          <w:szCs w:val="24"/>
        </w:rPr>
        <w:t xml:space="preserve">esarrollo </w:t>
      </w:r>
      <w:r w:rsidR="00BF3425">
        <w:rPr>
          <w:sz w:val="24"/>
          <w:szCs w:val="24"/>
        </w:rPr>
        <w:t>S</w:t>
      </w:r>
      <w:r>
        <w:rPr>
          <w:sz w:val="24"/>
          <w:szCs w:val="24"/>
        </w:rPr>
        <w:t xml:space="preserve">ostenible </w:t>
      </w:r>
      <w:r w:rsidR="00BF3425">
        <w:rPr>
          <w:sz w:val="24"/>
          <w:szCs w:val="24"/>
        </w:rPr>
        <w:t xml:space="preserve">(ODS) </w:t>
      </w:r>
      <w:r>
        <w:rPr>
          <w:sz w:val="24"/>
          <w:szCs w:val="24"/>
        </w:rPr>
        <w:t>de la ONU, 2030, 6 agua limpia y saneamiento y 7 energía asequible y no contaminante</w:t>
      </w:r>
      <w:r w:rsidR="00BF3425">
        <w:rPr>
          <w:sz w:val="24"/>
          <w:szCs w:val="24"/>
        </w:rPr>
        <w:t>.</w:t>
      </w:r>
    </w:p>
    <w:p w14:paraId="14FAE56C" w14:textId="2D155039" w:rsidR="00980A6C" w:rsidRDefault="00980A6C" w:rsidP="00215143">
      <w:pPr>
        <w:jc w:val="both"/>
        <w:rPr>
          <w:sz w:val="24"/>
          <w:szCs w:val="24"/>
        </w:rPr>
      </w:pPr>
      <w:r>
        <w:rPr>
          <w:sz w:val="24"/>
          <w:szCs w:val="24"/>
        </w:rPr>
        <w:lastRenderedPageBreak/>
        <w:t>El agua proveniente de estanques de peces de ornato contiene residuos orgánicos</w:t>
      </w:r>
      <w:r w:rsidR="00AC02C0">
        <w:rPr>
          <w:sz w:val="24"/>
          <w:szCs w:val="24"/>
        </w:rPr>
        <w:t xml:space="preserve"> y se desechan grandes cantidades a las cuales podríamos dar un aprovechamiento que beneficie a los productores.</w:t>
      </w:r>
    </w:p>
    <w:p w14:paraId="3CFFBD99" w14:textId="7C07DD45" w:rsidR="00BF3425" w:rsidRPr="00AB48FD" w:rsidRDefault="00BF3425" w:rsidP="00215143">
      <w:pPr>
        <w:jc w:val="both"/>
        <w:rPr>
          <w:sz w:val="24"/>
          <w:szCs w:val="24"/>
        </w:rPr>
      </w:pPr>
    </w:p>
    <w:sectPr w:rsidR="00BF3425" w:rsidRPr="00AB48FD" w:rsidSect="00AB48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13D27"/>
    <w:multiLevelType w:val="hybridMultilevel"/>
    <w:tmpl w:val="84B0B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938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FD"/>
    <w:rsid w:val="00033D86"/>
    <w:rsid w:val="00084B11"/>
    <w:rsid w:val="00106651"/>
    <w:rsid w:val="00133126"/>
    <w:rsid w:val="00142887"/>
    <w:rsid w:val="001B5631"/>
    <w:rsid w:val="00203142"/>
    <w:rsid w:val="00215143"/>
    <w:rsid w:val="002867E9"/>
    <w:rsid w:val="002946EC"/>
    <w:rsid w:val="002A71C2"/>
    <w:rsid w:val="004E1776"/>
    <w:rsid w:val="008A73E5"/>
    <w:rsid w:val="00980A6C"/>
    <w:rsid w:val="009D2427"/>
    <w:rsid w:val="00A90589"/>
    <w:rsid w:val="00AB48FD"/>
    <w:rsid w:val="00AC02C0"/>
    <w:rsid w:val="00B828D4"/>
    <w:rsid w:val="00BC7F1D"/>
    <w:rsid w:val="00BF3425"/>
    <w:rsid w:val="00CD399E"/>
    <w:rsid w:val="00CD5F94"/>
    <w:rsid w:val="00D10912"/>
    <w:rsid w:val="00D13D2F"/>
    <w:rsid w:val="00D40CDD"/>
    <w:rsid w:val="00D91D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590F6"/>
  <w15:chartTrackingRefBased/>
  <w15:docId w15:val="{CF32B5BE-AE53-4008-8CF6-7F5CB7CA8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48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B48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B48F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B48F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B48F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B48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48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48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48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48F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B48F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B48F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B48F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B48F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B48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48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48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48FD"/>
    <w:rPr>
      <w:rFonts w:eastAsiaTheme="majorEastAsia" w:cstheme="majorBidi"/>
      <w:color w:val="272727" w:themeColor="text1" w:themeTint="D8"/>
    </w:rPr>
  </w:style>
  <w:style w:type="paragraph" w:styleId="Ttulo">
    <w:name w:val="Title"/>
    <w:basedOn w:val="Normal"/>
    <w:next w:val="Normal"/>
    <w:link w:val="TtuloCar"/>
    <w:uiPriority w:val="10"/>
    <w:qFormat/>
    <w:rsid w:val="00AB4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48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48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48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48FD"/>
    <w:pPr>
      <w:spacing w:before="160"/>
      <w:jc w:val="center"/>
    </w:pPr>
    <w:rPr>
      <w:i/>
      <w:iCs/>
      <w:color w:val="404040" w:themeColor="text1" w:themeTint="BF"/>
    </w:rPr>
  </w:style>
  <w:style w:type="character" w:customStyle="1" w:styleId="CitaCar">
    <w:name w:val="Cita Car"/>
    <w:basedOn w:val="Fuentedeprrafopredeter"/>
    <w:link w:val="Cita"/>
    <w:uiPriority w:val="29"/>
    <w:rsid w:val="00AB48FD"/>
    <w:rPr>
      <w:i/>
      <w:iCs/>
      <w:color w:val="404040" w:themeColor="text1" w:themeTint="BF"/>
    </w:rPr>
  </w:style>
  <w:style w:type="paragraph" w:styleId="Prrafodelista">
    <w:name w:val="List Paragraph"/>
    <w:basedOn w:val="Normal"/>
    <w:uiPriority w:val="34"/>
    <w:qFormat/>
    <w:rsid w:val="00AB48FD"/>
    <w:pPr>
      <w:ind w:left="720"/>
      <w:contextualSpacing/>
    </w:pPr>
  </w:style>
  <w:style w:type="character" w:styleId="nfasisintenso">
    <w:name w:val="Intense Emphasis"/>
    <w:basedOn w:val="Fuentedeprrafopredeter"/>
    <w:uiPriority w:val="21"/>
    <w:qFormat/>
    <w:rsid w:val="00AB48FD"/>
    <w:rPr>
      <w:i/>
      <w:iCs/>
      <w:color w:val="2F5496" w:themeColor="accent1" w:themeShade="BF"/>
    </w:rPr>
  </w:style>
  <w:style w:type="paragraph" w:styleId="Citadestacada">
    <w:name w:val="Intense Quote"/>
    <w:basedOn w:val="Normal"/>
    <w:next w:val="Normal"/>
    <w:link w:val="CitadestacadaCar"/>
    <w:uiPriority w:val="30"/>
    <w:qFormat/>
    <w:rsid w:val="00AB48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B48FD"/>
    <w:rPr>
      <w:i/>
      <w:iCs/>
      <w:color w:val="2F5496" w:themeColor="accent1" w:themeShade="BF"/>
    </w:rPr>
  </w:style>
  <w:style w:type="character" w:styleId="Referenciaintensa">
    <w:name w:val="Intense Reference"/>
    <w:basedOn w:val="Fuentedeprrafopredeter"/>
    <w:uiPriority w:val="32"/>
    <w:qFormat/>
    <w:rsid w:val="00AB48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424</Words>
  <Characters>2333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ponce ramirez</dc:creator>
  <cp:keywords/>
  <dc:description/>
  <cp:lastModifiedBy>Subdirección</cp:lastModifiedBy>
  <cp:revision>2</cp:revision>
  <dcterms:created xsi:type="dcterms:W3CDTF">2026-02-12T20:58:00Z</dcterms:created>
  <dcterms:modified xsi:type="dcterms:W3CDTF">2026-02-12T20:58:00Z</dcterms:modified>
</cp:coreProperties>
</file>