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DDE5C" w14:textId="77777777" w:rsidR="00A7562E" w:rsidRDefault="00A7562E" w:rsidP="00A7562E">
      <w:pPr>
        <w:spacing w:after="0" w:line="240" w:lineRule="auto"/>
        <w:jc w:val="center"/>
        <w:rPr>
          <w:rFonts w:ascii="Times New Roman" w:eastAsia="Times New Roman" w:hAnsi="Times New Roman" w:cs="Times New Roman"/>
          <w:b/>
          <w:bCs/>
          <w:sz w:val="24"/>
          <w:szCs w:val="24"/>
          <w:lang w:eastAsia="es-MX"/>
        </w:rPr>
      </w:pPr>
      <w:r>
        <w:rPr>
          <w:rFonts w:ascii="Times New Roman" w:eastAsia="Times New Roman" w:hAnsi="Times New Roman" w:cs="Times New Roman"/>
          <w:b/>
          <w:bCs/>
          <w:sz w:val="24"/>
          <w:szCs w:val="24"/>
          <w:lang w:eastAsia="es-MX"/>
        </w:rPr>
        <w:t>Proyecto Airbus: Hidroponia</w:t>
      </w:r>
    </w:p>
    <w:p w14:paraId="6DA848E2" w14:textId="77777777" w:rsidR="00A7562E" w:rsidRDefault="00A7562E" w:rsidP="00A7562E">
      <w:pPr>
        <w:spacing w:after="0" w:line="240" w:lineRule="auto"/>
        <w:jc w:val="center"/>
        <w:rPr>
          <w:rFonts w:ascii="Times New Roman" w:eastAsia="Times New Roman" w:hAnsi="Times New Roman" w:cs="Times New Roman"/>
          <w:b/>
          <w:bCs/>
          <w:sz w:val="24"/>
          <w:szCs w:val="24"/>
          <w:lang w:eastAsia="es-MX"/>
        </w:rPr>
      </w:pPr>
    </w:p>
    <w:p w14:paraId="6C0101A8" w14:textId="77777777" w:rsidR="00A7562E" w:rsidRPr="00113C4B" w:rsidRDefault="00A7562E" w:rsidP="00F367FD">
      <w:pPr>
        <w:spacing w:after="0" w:line="240" w:lineRule="auto"/>
        <w:jc w:val="both"/>
        <w:rPr>
          <w:rFonts w:ascii="Times New Roman" w:eastAsia="Times New Roman" w:hAnsi="Times New Roman" w:cs="Times New Roman"/>
          <w:sz w:val="24"/>
          <w:szCs w:val="24"/>
          <w:lang w:eastAsia="es-MX"/>
        </w:rPr>
      </w:pPr>
      <w:r w:rsidRPr="00113C4B">
        <w:rPr>
          <w:rFonts w:ascii="Times New Roman" w:eastAsia="Times New Roman" w:hAnsi="Times New Roman" w:cs="Times New Roman"/>
          <w:b/>
          <w:bCs/>
          <w:sz w:val="24"/>
          <w:szCs w:val="24"/>
          <w:lang w:eastAsia="es-MX"/>
        </w:rPr>
        <w:t>Contexto: Identificación del reto local</w:t>
      </w:r>
      <w:r w:rsidRPr="00113C4B">
        <w:rPr>
          <w:rFonts w:ascii="Times New Roman" w:eastAsia="Times New Roman" w:hAnsi="Times New Roman" w:cs="Times New Roman"/>
          <w:sz w:val="24"/>
          <w:szCs w:val="24"/>
          <w:lang w:eastAsia="es-MX"/>
        </w:rPr>
        <w:t xml:space="preserve"> En el entorno del </w:t>
      </w:r>
      <w:r w:rsidRPr="00113C4B">
        <w:rPr>
          <w:rFonts w:ascii="Times New Roman" w:eastAsia="Times New Roman" w:hAnsi="Times New Roman" w:cs="Times New Roman"/>
          <w:b/>
          <w:bCs/>
          <w:sz w:val="24"/>
          <w:szCs w:val="24"/>
          <w:lang w:eastAsia="es-MX"/>
        </w:rPr>
        <w:t>Plantel 01</w:t>
      </w:r>
      <w:r w:rsidRPr="00113C4B">
        <w:rPr>
          <w:rFonts w:ascii="Times New Roman" w:eastAsia="Times New Roman" w:hAnsi="Times New Roman" w:cs="Times New Roman"/>
          <w:sz w:val="24"/>
          <w:szCs w:val="24"/>
          <w:lang w:eastAsia="es-MX"/>
        </w:rPr>
        <w:t xml:space="preserve">, se presentan desafíos relacionados con el elevado costo de los alimentos frescos y la falta de espacios adecuados para la agricultura tradicional en zonas semiurbanas. Un problema central es el uso excesivo de agua en los métodos de cultivo convencionales, lo que incrementa el impacto ambiental en la región de Cuernavaca. Ante esta situación, el proyecto surge de la necesidad de </w:t>
      </w:r>
      <w:r w:rsidRPr="00113C4B">
        <w:rPr>
          <w:rFonts w:ascii="Times New Roman" w:eastAsia="Times New Roman" w:hAnsi="Times New Roman" w:cs="Times New Roman"/>
          <w:b/>
          <w:bCs/>
          <w:sz w:val="24"/>
          <w:szCs w:val="24"/>
          <w:lang w:eastAsia="es-MX"/>
        </w:rPr>
        <w:t>generar un bien a la comunidad</w:t>
      </w:r>
      <w:r w:rsidRPr="00113C4B">
        <w:rPr>
          <w:rFonts w:ascii="Times New Roman" w:eastAsia="Times New Roman" w:hAnsi="Times New Roman" w:cs="Times New Roman"/>
          <w:sz w:val="24"/>
          <w:szCs w:val="24"/>
          <w:lang w:eastAsia="es-MX"/>
        </w:rPr>
        <w:t>, implementando la hidroponía como una alternativa sostenible e innovadora que se adapta a espacios reducidos, como las áreas del plantel o</w:t>
      </w:r>
      <w:r>
        <w:rPr>
          <w:rFonts w:ascii="Times New Roman" w:eastAsia="Times New Roman" w:hAnsi="Times New Roman" w:cs="Times New Roman"/>
          <w:sz w:val="24"/>
          <w:szCs w:val="24"/>
          <w:lang w:eastAsia="es-MX"/>
        </w:rPr>
        <w:t xml:space="preserve"> los hogares de los estudiantes. </w:t>
      </w:r>
      <w:r w:rsidRPr="00113C4B">
        <w:rPr>
          <w:rFonts w:ascii="Times New Roman" w:eastAsia="Times New Roman" w:hAnsi="Times New Roman" w:cs="Times New Roman"/>
          <w:sz w:val="24"/>
          <w:szCs w:val="24"/>
          <w:lang w:eastAsia="es-MX"/>
        </w:rPr>
        <w:t xml:space="preserve"> El reto principal es transformar la producción de alimentos en una práctica eficiente que priorice el </w:t>
      </w:r>
      <w:r w:rsidRPr="00113C4B">
        <w:rPr>
          <w:rFonts w:ascii="Times New Roman" w:eastAsia="Times New Roman" w:hAnsi="Times New Roman" w:cs="Times New Roman"/>
          <w:b/>
          <w:bCs/>
          <w:sz w:val="24"/>
          <w:szCs w:val="24"/>
          <w:lang w:eastAsia="es-MX"/>
        </w:rPr>
        <w:t>ahorro del agua</w:t>
      </w:r>
      <w:r>
        <w:rPr>
          <w:rFonts w:ascii="Times New Roman" w:eastAsia="Times New Roman" w:hAnsi="Times New Roman" w:cs="Times New Roman"/>
          <w:sz w:val="24"/>
          <w:szCs w:val="24"/>
          <w:lang w:eastAsia="es-MX"/>
        </w:rPr>
        <w:t xml:space="preserve"> y la sostenibilidad local</w:t>
      </w:r>
      <w:r w:rsidRPr="00113C4B">
        <w:rPr>
          <w:rFonts w:ascii="Times New Roman" w:eastAsia="Times New Roman" w:hAnsi="Times New Roman" w:cs="Times New Roman"/>
          <w:sz w:val="24"/>
          <w:szCs w:val="24"/>
          <w:lang w:eastAsia="es-MX"/>
        </w:rPr>
        <w:t>.</w:t>
      </w:r>
    </w:p>
    <w:p w14:paraId="7DA97819" w14:textId="77777777" w:rsidR="00A7562E" w:rsidRPr="00113C4B" w:rsidRDefault="00A7562E" w:rsidP="00F367FD">
      <w:pPr>
        <w:spacing w:after="0" w:line="240" w:lineRule="auto"/>
        <w:jc w:val="both"/>
        <w:rPr>
          <w:rFonts w:ascii="Times New Roman" w:eastAsia="Times New Roman" w:hAnsi="Times New Roman" w:cs="Times New Roman"/>
          <w:sz w:val="24"/>
          <w:szCs w:val="24"/>
          <w:lang w:eastAsia="es-MX"/>
        </w:rPr>
      </w:pPr>
      <w:r w:rsidRPr="00113C4B">
        <w:rPr>
          <w:rFonts w:ascii="Times New Roman" w:eastAsia="Times New Roman" w:hAnsi="Times New Roman" w:cs="Times New Roman"/>
          <w:b/>
          <w:bCs/>
          <w:sz w:val="24"/>
          <w:szCs w:val="24"/>
          <w:lang w:eastAsia="es-MX"/>
        </w:rPr>
        <w:t>Objetivo: Solución innovadora mediante herramientas STEM</w:t>
      </w:r>
      <w:r w:rsidRPr="00113C4B">
        <w:rPr>
          <w:rFonts w:ascii="Times New Roman" w:eastAsia="Times New Roman" w:hAnsi="Times New Roman" w:cs="Times New Roman"/>
          <w:sz w:val="24"/>
          <w:szCs w:val="24"/>
          <w:lang w:eastAsia="es-MX"/>
        </w:rPr>
        <w:t xml:space="preserve"> El objetivo general es desarrollar un sistema de cultivo hidropónico de bajo costo y fácil implementación que permita la producción de hortalizas y hierbas aromáticas saludables, beneficiando directamente a la comunidad del COBAEM. La solución consiste en un prototipo (tipo NFT o raíz flotante) construido con materiales accesibles y reciclables, diseñado bajo principios de física, química y tecnología.</w:t>
      </w:r>
    </w:p>
    <w:p w14:paraId="697150D7" w14:textId="77777777" w:rsidR="00A7562E" w:rsidRDefault="00A7562E" w:rsidP="00F367FD">
      <w:pPr>
        <w:spacing w:after="0" w:line="240" w:lineRule="auto"/>
        <w:jc w:val="both"/>
        <w:rPr>
          <w:rFonts w:ascii="Times New Roman" w:eastAsia="Times New Roman" w:hAnsi="Times New Roman" w:cs="Times New Roman"/>
          <w:sz w:val="24"/>
          <w:szCs w:val="24"/>
          <w:lang w:eastAsia="es-MX"/>
        </w:rPr>
      </w:pPr>
      <w:r w:rsidRPr="00113C4B">
        <w:rPr>
          <w:rFonts w:ascii="Times New Roman" w:eastAsia="Times New Roman" w:hAnsi="Times New Roman" w:cs="Times New Roman"/>
          <w:sz w:val="24"/>
          <w:szCs w:val="24"/>
          <w:lang w:eastAsia="es-MX"/>
        </w:rPr>
        <w:t xml:space="preserve">Como elemento innovador, el sistema contará con un </w:t>
      </w:r>
      <w:r w:rsidRPr="00113C4B">
        <w:rPr>
          <w:rFonts w:ascii="Times New Roman" w:eastAsia="Times New Roman" w:hAnsi="Times New Roman" w:cs="Times New Roman"/>
          <w:b/>
          <w:bCs/>
          <w:sz w:val="24"/>
          <w:szCs w:val="24"/>
          <w:lang w:eastAsia="es-MX"/>
        </w:rPr>
        <w:t>riego automático y control de nutrientes vinculado a una aplicación desde el celular</w:t>
      </w:r>
      <w:r w:rsidRPr="00113C4B">
        <w:rPr>
          <w:rFonts w:ascii="Times New Roman" w:eastAsia="Times New Roman" w:hAnsi="Times New Roman" w:cs="Times New Roman"/>
          <w:sz w:val="24"/>
          <w:szCs w:val="24"/>
          <w:lang w:eastAsia="es-MX"/>
        </w:rPr>
        <w:t xml:space="preserve">. Esta tecnología permite monitorear y gestionar el cultivo de forma remota, lo cual es indispensable para </w:t>
      </w:r>
      <w:r w:rsidRPr="00113C4B">
        <w:rPr>
          <w:rFonts w:ascii="Times New Roman" w:eastAsia="Times New Roman" w:hAnsi="Times New Roman" w:cs="Times New Roman"/>
          <w:b/>
          <w:bCs/>
          <w:sz w:val="24"/>
          <w:szCs w:val="24"/>
          <w:lang w:eastAsia="es-MX"/>
        </w:rPr>
        <w:t>mantener las plantas vivas durante los periodos vacacionales</w:t>
      </w:r>
      <w:r w:rsidRPr="00113C4B">
        <w:rPr>
          <w:rFonts w:ascii="Times New Roman" w:eastAsia="Times New Roman" w:hAnsi="Times New Roman" w:cs="Times New Roman"/>
          <w:sz w:val="24"/>
          <w:szCs w:val="24"/>
          <w:lang w:eastAsia="es-MX"/>
        </w:rPr>
        <w:t xml:space="preserve">. Mediante herramientas </w:t>
      </w:r>
      <w:r w:rsidRPr="00113C4B">
        <w:rPr>
          <w:rFonts w:ascii="Times New Roman" w:eastAsia="Times New Roman" w:hAnsi="Times New Roman" w:cs="Times New Roman"/>
          <w:b/>
          <w:bCs/>
          <w:sz w:val="24"/>
          <w:szCs w:val="24"/>
          <w:lang w:eastAsia="es-MX"/>
        </w:rPr>
        <w:t>STEM</w:t>
      </w:r>
      <w:r w:rsidRPr="00113C4B">
        <w:rPr>
          <w:rFonts w:ascii="Times New Roman" w:eastAsia="Times New Roman" w:hAnsi="Times New Roman" w:cs="Times New Roman"/>
          <w:sz w:val="24"/>
          <w:szCs w:val="24"/>
          <w:lang w:eastAsia="es-MX"/>
        </w:rPr>
        <w:t xml:space="preserve">, se optimizará el uso del líquido vital a través de un </w:t>
      </w:r>
      <w:r w:rsidRPr="00113C4B">
        <w:rPr>
          <w:rFonts w:ascii="Times New Roman" w:eastAsia="Times New Roman" w:hAnsi="Times New Roman" w:cs="Times New Roman"/>
          <w:b/>
          <w:bCs/>
          <w:sz w:val="24"/>
          <w:szCs w:val="24"/>
          <w:lang w:eastAsia="es-MX"/>
        </w:rPr>
        <w:t>sistema de recirculación eficiente</w:t>
      </w:r>
      <w:r w:rsidRPr="00113C4B">
        <w:rPr>
          <w:rFonts w:ascii="Times New Roman" w:eastAsia="Times New Roman" w:hAnsi="Times New Roman" w:cs="Times New Roman"/>
          <w:sz w:val="24"/>
          <w:szCs w:val="24"/>
          <w:lang w:eastAsia="es-MX"/>
        </w:rPr>
        <w:t>, garantizando un ahorro significativo de agua y fomentando una cultura de conciencia ambiental y autosuficiencia en los estudiantes</w:t>
      </w:r>
      <w:r>
        <w:rPr>
          <w:rFonts w:ascii="Times New Roman" w:eastAsia="Times New Roman" w:hAnsi="Times New Roman" w:cs="Times New Roman"/>
          <w:sz w:val="24"/>
          <w:szCs w:val="24"/>
          <w:lang w:eastAsia="es-MX"/>
        </w:rPr>
        <w:t>.</w:t>
      </w:r>
    </w:p>
    <w:p w14:paraId="3B372864" w14:textId="77777777" w:rsidR="00A7562E" w:rsidRDefault="00A7562E" w:rsidP="00F367FD">
      <w:pPr>
        <w:spacing w:after="0" w:line="240" w:lineRule="auto"/>
        <w:jc w:val="both"/>
        <w:rPr>
          <w:rFonts w:ascii="Times New Roman" w:eastAsia="Times New Roman" w:hAnsi="Times New Roman" w:cs="Times New Roman"/>
          <w:sz w:val="24"/>
          <w:szCs w:val="24"/>
          <w:lang w:eastAsia="es-MX"/>
        </w:rPr>
      </w:pPr>
    </w:p>
    <w:p w14:paraId="4E154777" w14:textId="77777777" w:rsidR="007813F0" w:rsidRDefault="007813F0" w:rsidP="00F367FD">
      <w:pPr>
        <w:spacing w:after="0" w:line="240" w:lineRule="auto"/>
        <w:jc w:val="both"/>
        <w:rPr>
          <w:rFonts w:ascii="Times New Roman" w:eastAsia="Times New Roman" w:hAnsi="Times New Roman" w:cs="Times New Roman"/>
          <w:sz w:val="24"/>
          <w:szCs w:val="24"/>
          <w:lang w:eastAsia="es-MX"/>
        </w:rPr>
      </w:pPr>
    </w:p>
    <w:p w14:paraId="2163707B" w14:textId="77777777" w:rsidR="007813F0" w:rsidRPr="00B61E5F" w:rsidRDefault="007813F0" w:rsidP="00B61E5F">
      <w:pPr>
        <w:pStyle w:val="Prrafodelista"/>
        <w:numPr>
          <w:ilvl w:val="0"/>
          <w:numId w:val="6"/>
        </w:numPr>
        <w:spacing w:after="0" w:line="240" w:lineRule="auto"/>
        <w:rPr>
          <w:rFonts w:ascii="Times New Roman" w:eastAsia="Times New Roman" w:hAnsi="Times New Roman" w:cs="Times New Roman"/>
          <w:sz w:val="24"/>
          <w:szCs w:val="24"/>
          <w:lang w:eastAsia="es-MX"/>
        </w:rPr>
      </w:pPr>
      <w:r w:rsidRPr="00B61E5F">
        <w:rPr>
          <w:rFonts w:ascii="Times New Roman" w:eastAsia="Times New Roman" w:hAnsi="Times New Roman" w:cs="Times New Roman"/>
          <w:sz w:val="24"/>
          <w:szCs w:val="24"/>
          <w:lang w:eastAsia="es-MX"/>
        </w:rPr>
        <w:t>Ubicar el proyecto en los puntos:</w:t>
      </w:r>
    </w:p>
    <w:p w14:paraId="7EDEE6C3" w14:textId="77777777" w:rsidR="007813F0" w:rsidRDefault="007813F0" w:rsidP="00A7562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4. Agua limpia y saneamiento</w:t>
      </w:r>
    </w:p>
    <w:p w14:paraId="4847BD00" w14:textId="77777777" w:rsidR="007813F0" w:rsidRDefault="007813F0" w:rsidP="00A7562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11. ciudades y comunidades sostenibles</w:t>
      </w:r>
    </w:p>
    <w:p w14:paraId="032A9414" w14:textId="77777777" w:rsidR="007813F0" w:rsidRDefault="007813F0" w:rsidP="00A7562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12. producción y consumo responsable</w:t>
      </w:r>
    </w:p>
    <w:p w14:paraId="137F6609" w14:textId="77777777" w:rsidR="007813F0" w:rsidRDefault="007813F0" w:rsidP="00A7562E">
      <w:pPr>
        <w:spacing w:after="0" w:line="240" w:lineRule="auto"/>
        <w:rPr>
          <w:rFonts w:ascii="Times New Roman" w:eastAsia="Times New Roman" w:hAnsi="Times New Roman" w:cs="Times New Roman"/>
          <w:sz w:val="24"/>
          <w:szCs w:val="24"/>
          <w:lang w:eastAsia="es-MX"/>
        </w:rPr>
      </w:pPr>
    </w:p>
    <w:p w14:paraId="197A258A" w14:textId="77777777" w:rsidR="00F20A3E" w:rsidRDefault="00F20A3E" w:rsidP="00A7562E">
      <w:pPr>
        <w:spacing w:after="0" w:line="240" w:lineRule="auto"/>
        <w:rPr>
          <w:rFonts w:ascii="Times New Roman" w:eastAsia="Times New Roman" w:hAnsi="Times New Roman" w:cs="Times New Roman"/>
          <w:sz w:val="24"/>
          <w:szCs w:val="24"/>
          <w:lang w:eastAsia="es-MX"/>
        </w:rPr>
      </w:pPr>
    </w:p>
    <w:p w14:paraId="7DFEE76F" w14:textId="77777777" w:rsidR="00F20A3E" w:rsidRPr="00B61E5F" w:rsidRDefault="00F20A3E" w:rsidP="00B61E5F">
      <w:pPr>
        <w:pStyle w:val="Prrafodelista"/>
        <w:numPr>
          <w:ilvl w:val="0"/>
          <w:numId w:val="6"/>
        </w:numPr>
        <w:spacing w:after="0" w:line="240" w:lineRule="auto"/>
        <w:rPr>
          <w:rFonts w:ascii="Times New Roman" w:eastAsia="Times New Roman" w:hAnsi="Times New Roman" w:cs="Times New Roman"/>
          <w:sz w:val="24"/>
          <w:szCs w:val="24"/>
          <w:lang w:eastAsia="es-MX"/>
        </w:rPr>
      </w:pPr>
      <w:r w:rsidRPr="00B61E5F">
        <w:rPr>
          <w:rFonts w:ascii="Times New Roman" w:eastAsia="Times New Roman" w:hAnsi="Times New Roman" w:cs="Times New Roman"/>
          <w:sz w:val="24"/>
          <w:szCs w:val="24"/>
          <w:lang w:eastAsia="es-MX"/>
        </w:rPr>
        <w:t xml:space="preserve">Si se requiere el apoyo y asesoría </w:t>
      </w:r>
      <w:r w:rsidR="00B61E5F">
        <w:rPr>
          <w:rFonts w:ascii="Times New Roman" w:eastAsia="Times New Roman" w:hAnsi="Times New Roman" w:cs="Times New Roman"/>
          <w:sz w:val="24"/>
          <w:szCs w:val="24"/>
          <w:lang w:eastAsia="es-MX"/>
        </w:rPr>
        <w:t>para el desarro</w:t>
      </w:r>
      <w:r w:rsidRPr="00B61E5F">
        <w:rPr>
          <w:rFonts w:ascii="Times New Roman" w:eastAsia="Times New Roman" w:hAnsi="Times New Roman" w:cs="Times New Roman"/>
          <w:sz w:val="24"/>
          <w:szCs w:val="24"/>
          <w:lang w:eastAsia="es-MX"/>
        </w:rPr>
        <w:t>llo del</w:t>
      </w:r>
      <w:r w:rsidR="00B61E5F">
        <w:rPr>
          <w:rFonts w:ascii="Times New Roman" w:eastAsia="Times New Roman" w:hAnsi="Times New Roman" w:cs="Times New Roman"/>
          <w:sz w:val="24"/>
          <w:szCs w:val="24"/>
          <w:lang w:eastAsia="es-MX"/>
        </w:rPr>
        <w:t xml:space="preserve"> </w:t>
      </w:r>
      <w:r w:rsidRPr="00B61E5F">
        <w:rPr>
          <w:rFonts w:ascii="Times New Roman" w:eastAsia="Times New Roman" w:hAnsi="Times New Roman" w:cs="Times New Roman"/>
          <w:sz w:val="24"/>
          <w:szCs w:val="24"/>
          <w:lang w:eastAsia="es-MX"/>
        </w:rPr>
        <w:t>proyecto</w:t>
      </w:r>
    </w:p>
    <w:p w14:paraId="37019864" w14:textId="77777777" w:rsidR="00F20A3E" w:rsidRDefault="00F20A3E" w:rsidP="00A7562E">
      <w:pPr>
        <w:spacing w:after="0" w:line="240" w:lineRule="auto"/>
        <w:rPr>
          <w:rFonts w:ascii="Times New Roman" w:eastAsia="Times New Roman" w:hAnsi="Times New Roman" w:cs="Times New Roman"/>
          <w:sz w:val="24"/>
          <w:szCs w:val="24"/>
          <w:lang w:eastAsia="es-MX"/>
        </w:rPr>
      </w:pPr>
    </w:p>
    <w:p w14:paraId="534012F6" w14:textId="77777777" w:rsidR="00F20A3E" w:rsidRPr="00B61E5F" w:rsidRDefault="00F20A3E" w:rsidP="00B61E5F">
      <w:pPr>
        <w:pStyle w:val="Prrafodelista"/>
        <w:numPr>
          <w:ilvl w:val="0"/>
          <w:numId w:val="6"/>
        </w:numPr>
        <w:spacing w:after="0" w:line="240" w:lineRule="auto"/>
        <w:rPr>
          <w:rFonts w:ascii="Times New Roman" w:eastAsia="Times New Roman" w:hAnsi="Times New Roman" w:cs="Times New Roman"/>
          <w:sz w:val="24"/>
          <w:szCs w:val="24"/>
          <w:lang w:eastAsia="es-MX"/>
        </w:rPr>
      </w:pPr>
      <w:r w:rsidRPr="00B61E5F">
        <w:rPr>
          <w:rFonts w:ascii="Times New Roman" w:eastAsia="Times New Roman" w:hAnsi="Times New Roman" w:cs="Times New Roman"/>
          <w:sz w:val="24"/>
          <w:szCs w:val="24"/>
          <w:lang w:eastAsia="es-MX"/>
        </w:rPr>
        <w:t xml:space="preserve">El tipo de asesoría que requerimos es: </w:t>
      </w:r>
    </w:p>
    <w:p w14:paraId="5C245104" w14:textId="77777777" w:rsidR="00F20A3E" w:rsidRDefault="00F20A3E" w:rsidP="00A7562E">
      <w:pPr>
        <w:spacing w:after="0" w:line="240" w:lineRule="auto"/>
        <w:rPr>
          <w:rFonts w:ascii="Times New Roman" w:eastAsia="Times New Roman" w:hAnsi="Times New Roman" w:cs="Times New Roman"/>
          <w:sz w:val="24"/>
          <w:szCs w:val="24"/>
          <w:lang w:eastAsia="es-MX"/>
        </w:rPr>
      </w:pPr>
    </w:p>
    <w:p w14:paraId="7844E4A3" w14:textId="77777777" w:rsidR="00F20A3E" w:rsidRPr="00F20A3E" w:rsidRDefault="00F20A3E" w:rsidP="00F20A3E">
      <w:pPr>
        <w:spacing w:after="0" w:line="240" w:lineRule="auto"/>
        <w:rPr>
          <w:rFonts w:ascii="Times New Roman" w:eastAsia="Times New Roman" w:hAnsi="Times New Roman" w:cs="Times New Roman"/>
          <w:b/>
          <w:bCs/>
          <w:sz w:val="24"/>
          <w:szCs w:val="24"/>
          <w:lang w:eastAsia="es-MX"/>
        </w:rPr>
      </w:pPr>
      <w:r w:rsidRPr="00F20A3E">
        <w:rPr>
          <w:rFonts w:ascii="Times New Roman" w:eastAsia="Times New Roman" w:hAnsi="Times New Roman" w:cs="Times New Roman"/>
          <w:b/>
          <w:bCs/>
          <w:sz w:val="24"/>
          <w:szCs w:val="24"/>
          <w:lang w:eastAsia="es-MX"/>
        </w:rPr>
        <w:t>1. Asesoría en Tecnologías de la Información e Internet de las Cosas (</w:t>
      </w:r>
      <w:proofErr w:type="spellStart"/>
      <w:r w:rsidRPr="00F20A3E">
        <w:rPr>
          <w:rFonts w:ascii="Times New Roman" w:eastAsia="Times New Roman" w:hAnsi="Times New Roman" w:cs="Times New Roman"/>
          <w:b/>
          <w:bCs/>
          <w:sz w:val="24"/>
          <w:szCs w:val="24"/>
          <w:lang w:eastAsia="es-MX"/>
        </w:rPr>
        <w:t>IoT</w:t>
      </w:r>
      <w:proofErr w:type="spellEnd"/>
      <w:r w:rsidRPr="00F20A3E">
        <w:rPr>
          <w:rFonts w:ascii="Times New Roman" w:eastAsia="Times New Roman" w:hAnsi="Times New Roman" w:cs="Times New Roman"/>
          <w:b/>
          <w:bCs/>
          <w:sz w:val="24"/>
          <w:szCs w:val="24"/>
          <w:lang w:eastAsia="es-MX"/>
        </w:rPr>
        <w:t>)</w:t>
      </w:r>
    </w:p>
    <w:p w14:paraId="0604276C" w14:textId="77777777" w:rsidR="00F20A3E" w:rsidRPr="00F20A3E" w:rsidRDefault="00F20A3E" w:rsidP="00B61E5F">
      <w:pPr>
        <w:spacing w:after="0" w:line="240" w:lineRule="auto"/>
        <w:rPr>
          <w:rFonts w:ascii="Google Sans Text" w:eastAsia="Times New Roman" w:hAnsi="Google Sans Text" w:cs="Times New Roman"/>
          <w:color w:val="000000"/>
          <w:sz w:val="21"/>
          <w:szCs w:val="21"/>
          <w:lang w:eastAsia="es-MX"/>
        </w:rPr>
      </w:pPr>
      <w:r w:rsidRPr="00F20A3E">
        <w:rPr>
          <w:rFonts w:ascii="Times New Roman" w:eastAsia="Times New Roman" w:hAnsi="Times New Roman" w:cs="Times New Roman"/>
          <w:sz w:val="24"/>
          <w:szCs w:val="24"/>
          <w:lang w:eastAsia="es-MX"/>
        </w:rPr>
        <w:t xml:space="preserve">Dado que el proyecto busca controlar el sistema de </w:t>
      </w:r>
      <w:r w:rsidRPr="00F20A3E">
        <w:rPr>
          <w:rFonts w:ascii="Times New Roman" w:eastAsia="Times New Roman" w:hAnsi="Times New Roman" w:cs="Times New Roman"/>
          <w:bCs/>
          <w:sz w:val="24"/>
          <w:szCs w:val="24"/>
          <w:lang w:eastAsia="es-MX"/>
        </w:rPr>
        <w:t>riego automático y nutrientes desde una aplicación móvil</w:t>
      </w:r>
      <w:r w:rsidR="00B61E5F">
        <w:rPr>
          <w:rFonts w:ascii="Times New Roman" w:eastAsia="Times New Roman" w:hAnsi="Times New Roman" w:cs="Times New Roman"/>
          <w:sz w:val="24"/>
          <w:szCs w:val="24"/>
          <w:lang w:eastAsia="es-MX"/>
        </w:rPr>
        <w:t>.</w:t>
      </w:r>
    </w:p>
    <w:p w14:paraId="6869046B" w14:textId="77777777" w:rsidR="00B61E5F" w:rsidRDefault="00F20A3E" w:rsidP="00F20A3E">
      <w:pPr>
        <w:spacing w:after="0" w:line="240" w:lineRule="auto"/>
        <w:rPr>
          <w:rFonts w:ascii="Times New Roman" w:eastAsia="Times New Roman" w:hAnsi="Times New Roman" w:cs="Times New Roman"/>
          <w:b/>
          <w:bCs/>
          <w:sz w:val="24"/>
          <w:szCs w:val="24"/>
          <w:lang w:eastAsia="es-MX"/>
        </w:rPr>
      </w:pPr>
      <w:r w:rsidRPr="00F20A3E">
        <w:rPr>
          <w:rFonts w:ascii="Times New Roman" w:eastAsia="Times New Roman" w:hAnsi="Times New Roman" w:cs="Times New Roman"/>
          <w:b/>
          <w:bCs/>
          <w:sz w:val="24"/>
          <w:szCs w:val="24"/>
          <w:lang w:eastAsia="es-MX"/>
        </w:rPr>
        <w:t>2. Asesoría Técnica en Sistemas Hidropónicos</w:t>
      </w:r>
    </w:p>
    <w:p w14:paraId="1FDB60D4" w14:textId="77777777" w:rsidR="00F20A3E" w:rsidRPr="00F20A3E" w:rsidRDefault="00B61E5F" w:rsidP="00F20A3E">
      <w:pPr>
        <w:spacing w:after="0" w:line="240" w:lineRule="auto"/>
        <w:rPr>
          <w:rFonts w:ascii="Times New Roman" w:eastAsia="Times New Roman" w:hAnsi="Times New Roman" w:cs="Times New Roman"/>
          <w:b/>
          <w:bCs/>
          <w:sz w:val="24"/>
          <w:szCs w:val="24"/>
          <w:lang w:eastAsia="es-MX"/>
        </w:rPr>
      </w:pPr>
      <w:r>
        <w:rPr>
          <w:rFonts w:ascii="Times New Roman" w:eastAsia="Times New Roman" w:hAnsi="Times New Roman" w:cs="Times New Roman"/>
          <w:b/>
          <w:bCs/>
          <w:sz w:val="24"/>
          <w:szCs w:val="24"/>
          <w:lang w:eastAsia="es-MX"/>
        </w:rPr>
        <w:t xml:space="preserve">3. </w:t>
      </w:r>
      <w:r w:rsidR="00F20A3E" w:rsidRPr="00F20A3E">
        <w:rPr>
          <w:rFonts w:ascii="Times New Roman" w:eastAsia="Times New Roman" w:hAnsi="Times New Roman" w:cs="Times New Roman"/>
          <w:b/>
          <w:bCs/>
          <w:sz w:val="24"/>
          <w:szCs w:val="24"/>
          <w:lang w:eastAsia="es-MX"/>
        </w:rPr>
        <w:t xml:space="preserve"> Asesoría en Ciencias Naturales (Química y Biología)</w:t>
      </w:r>
    </w:p>
    <w:p w14:paraId="3E1E6455" w14:textId="5892AFB2" w:rsidR="00B61E5F" w:rsidRDefault="00F20A3E" w:rsidP="00F20A3E">
      <w:pPr>
        <w:spacing w:after="0" w:line="240" w:lineRule="auto"/>
        <w:rPr>
          <w:rFonts w:ascii="Google Sans Text" w:eastAsia="Times New Roman" w:hAnsi="Google Sans Text" w:cs="Times New Roman"/>
          <w:color w:val="000000"/>
          <w:sz w:val="21"/>
          <w:szCs w:val="21"/>
          <w:lang w:eastAsia="es-MX"/>
        </w:rPr>
      </w:pPr>
      <w:r w:rsidRPr="00F20A3E">
        <w:rPr>
          <w:rFonts w:ascii="Times New Roman" w:eastAsia="Times New Roman" w:hAnsi="Times New Roman" w:cs="Times New Roman"/>
          <w:sz w:val="24"/>
          <w:szCs w:val="24"/>
          <w:lang w:eastAsia="es-MX"/>
        </w:rPr>
        <w:t xml:space="preserve">Para cumplir con los objetivos de aprendizaje </w:t>
      </w:r>
      <w:r w:rsidRPr="00F20A3E">
        <w:rPr>
          <w:rFonts w:ascii="Times New Roman" w:eastAsia="Times New Roman" w:hAnsi="Times New Roman" w:cs="Times New Roman"/>
          <w:b/>
          <w:bCs/>
          <w:sz w:val="24"/>
          <w:szCs w:val="24"/>
          <w:lang w:eastAsia="es-MX"/>
        </w:rPr>
        <w:t>STEM</w:t>
      </w:r>
      <w:r w:rsidRPr="00F20A3E">
        <w:rPr>
          <w:rFonts w:ascii="Times New Roman" w:eastAsia="Times New Roman" w:hAnsi="Times New Roman" w:cs="Times New Roman"/>
          <w:sz w:val="24"/>
          <w:szCs w:val="24"/>
          <w:lang w:eastAsia="es-MX"/>
        </w:rPr>
        <w:t xml:space="preserve">, </w:t>
      </w:r>
      <w:r w:rsidR="00B61E5F">
        <w:rPr>
          <w:rFonts w:ascii="Times New Roman" w:eastAsia="Times New Roman" w:hAnsi="Times New Roman" w:cs="Times New Roman"/>
          <w:sz w:val="24"/>
          <w:szCs w:val="24"/>
          <w:lang w:eastAsia="es-MX"/>
        </w:rPr>
        <w:t>(</w:t>
      </w:r>
      <w:r w:rsidR="00F367FD">
        <w:rPr>
          <w:rFonts w:ascii="Times New Roman" w:eastAsia="Times New Roman" w:hAnsi="Times New Roman" w:cs="Times New Roman"/>
          <w:sz w:val="24"/>
          <w:szCs w:val="24"/>
          <w:lang w:eastAsia="es-MX"/>
        </w:rPr>
        <w:t>química</w:t>
      </w:r>
      <w:r w:rsidR="00B61E5F">
        <w:rPr>
          <w:rFonts w:ascii="Times New Roman" w:eastAsia="Times New Roman" w:hAnsi="Times New Roman" w:cs="Times New Roman"/>
          <w:sz w:val="24"/>
          <w:szCs w:val="24"/>
          <w:lang w:eastAsia="es-MX"/>
        </w:rPr>
        <w:t xml:space="preserve"> del agua y nutrición vegetal)</w:t>
      </w:r>
      <w:r w:rsidRPr="00F20A3E">
        <w:rPr>
          <w:rFonts w:ascii="Google Sans Text" w:eastAsia="Times New Roman" w:hAnsi="Google Sans Text" w:cs="Times New Roman"/>
          <w:color w:val="000000"/>
          <w:sz w:val="21"/>
          <w:szCs w:val="21"/>
          <w:lang w:eastAsia="es-MX"/>
        </w:rPr>
        <w:t xml:space="preserve"> </w:t>
      </w:r>
    </w:p>
    <w:p w14:paraId="2EFBD703" w14:textId="3EFD4D2E" w:rsidR="00B61E5F" w:rsidRPr="00F20A3E" w:rsidRDefault="00F20A3E" w:rsidP="00B61E5F">
      <w:pPr>
        <w:spacing w:after="0" w:line="240" w:lineRule="auto"/>
        <w:rPr>
          <w:rFonts w:ascii="Google Sans Text" w:eastAsia="Times New Roman" w:hAnsi="Google Sans Text" w:cs="Times New Roman"/>
          <w:color w:val="000000"/>
          <w:sz w:val="21"/>
          <w:szCs w:val="21"/>
          <w:lang w:eastAsia="es-MX"/>
        </w:rPr>
      </w:pPr>
      <w:r w:rsidRPr="00F20A3E">
        <w:rPr>
          <w:rFonts w:ascii="Times New Roman" w:eastAsia="Times New Roman" w:hAnsi="Times New Roman" w:cs="Times New Roman"/>
          <w:b/>
          <w:bCs/>
          <w:sz w:val="24"/>
          <w:szCs w:val="24"/>
          <w:lang w:eastAsia="es-MX"/>
        </w:rPr>
        <w:t>4. Asesoría en Física Aplicada</w:t>
      </w:r>
      <w:r w:rsidR="00B61E5F">
        <w:rPr>
          <w:rFonts w:ascii="Times New Roman" w:eastAsia="Times New Roman" w:hAnsi="Times New Roman" w:cs="Times New Roman"/>
          <w:b/>
          <w:bCs/>
          <w:sz w:val="24"/>
          <w:szCs w:val="24"/>
          <w:lang w:eastAsia="es-MX"/>
        </w:rPr>
        <w:t xml:space="preserve"> para el diseño (</w:t>
      </w:r>
      <w:r w:rsidR="00F367FD">
        <w:rPr>
          <w:rFonts w:ascii="Times New Roman" w:eastAsia="Times New Roman" w:hAnsi="Times New Roman" w:cs="Times New Roman"/>
          <w:bCs/>
          <w:sz w:val="24"/>
          <w:szCs w:val="24"/>
          <w:lang w:eastAsia="es-MX"/>
        </w:rPr>
        <w:t>óptica</w:t>
      </w:r>
      <w:r w:rsidR="00B61E5F">
        <w:rPr>
          <w:rFonts w:ascii="Times New Roman" w:eastAsia="Times New Roman" w:hAnsi="Times New Roman" w:cs="Times New Roman"/>
          <w:bCs/>
          <w:sz w:val="24"/>
          <w:szCs w:val="24"/>
          <w:lang w:eastAsia="es-MX"/>
        </w:rPr>
        <w:t xml:space="preserve"> e iluminación para luz artificial en espacios reducidos y dinámica de sistemas para análisis de variables que afecten el rendimiento del cultivo)</w:t>
      </w:r>
    </w:p>
    <w:p w14:paraId="0E746888" w14:textId="77777777" w:rsidR="00F20A3E" w:rsidRPr="00F20A3E" w:rsidRDefault="00F20A3E" w:rsidP="00F20A3E">
      <w:pPr>
        <w:spacing w:after="0" w:line="240" w:lineRule="auto"/>
        <w:rPr>
          <w:rFonts w:ascii="Times New Roman" w:eastAsia="Times New Roman" w:hAnsi="Times New Roman" w:cs="Times New Roman"/>
          <w:b/>
          <w:bCs/>
          <w:sz w:val="24"/>
          <w:szCs w:val="24"/>
          <w:lang w:eastAsia="es-MX"/>
        </w:rPr>
      </w:pPr>
      <w:r w:rsidRPr="00F20A3E">
        <w:rPr>
          <w:rFonts w:ascii="Times New Roman" w:eastAsia="Times New Roman" w:hAnsi="Times New Roman" w:cs="Times New Roman"/>
          <w:b/>
          <w:bCs/>
          <w:sz w:val="24"/>
          <w:szCs w:val="24"/>
          <w:lang w:eastAsia="es-MX"/>
        </w:rPr>
        <w:lastRenderedPageBreak/>
        <w:t>5. Asesoría Pedagógica y Comunitaria</w:t>
      </w:r>
    </w:p>
    <w:p w14:paraId="22DAE61A" w14:textId="77777777" w:rsidR="00AC40B8" w:rsidRDefault="00F20A3E" w:rsidP="00B61E5F">
      <w:pPr>
        <w:spacing w:after="0" w:line="240" w:lineRule="auto"/>
      </w:pPr>
      <w:r w:rsidRPr="00F20A3E">
        <w:rPr>
          <w:rFonts w:ascii="Times New Roman" w:eastAsia="Times New Roman" w:hAnsi="Times New Roman" w:cs="Times New Roman"/>
          <w:sz w:val="24"/>
          <w:szCs w:val="24"/>
          <w:lang w:eastAsia="es-MX"/>
        </w:rPr>
        <w:t xml:space="preserve">Para que el proyecto logre </w:t>
      </w:r>
      <w:r w:rsidRPr="00F20A3E">
        <w:rPr>
          <w:rFonts w:ascii="Times New Roman" w:eastAsia="Times New Roman" w:hAnsi="Times New Roman" w:cs="Times New Roman"/>
          <w:b/>
          <w:bCs/>
          <w:sz w:val="24"/>
          <w:szCs w:val="24"/>
          <w:lang w:eastAsia="es-MX"/>
        </w:rPr>
        <w:t>beneficiar a la comunidad</w:t>
      </w:r>
      <w:r w:rsidRPr="00F20A3E">
        <w:rPr>
          <w:rFonts w:ascii="Times New Roman" w:eastAsia="Times New Roman" w:hAnsi="Times New Roman" w:cs="Times New Roman"/>
          <w:sz w:val="24"/>
          <w:szCs w:val="24"/>
          <w:lang w:eastAsia="es-MX"/>
        </w:rPr>
        <w:t xml:space="preserve"> y promover la </w:t>
      </w:r>
      <w:r w:rsidRPr="00F20A3E">
        <w:rPr>
          <w:rFonts w:ascii="Times New Roman" w:eastAsia="Times New Roman" w:hAnsi="Times New Roman" w:cs="Times New Roman"/>
          <w:b/>
          <w:bCs/>
          <w:sz w:val="24"/>
          <w:szCs w:val="24"/>
          <w:lang w:eastAsia="es-MX"/>
        </w:rPr>
        <w:t>autosuficiencia alimentaria</w:t>
      </w:r>
      <w:r w:rsidRPr="00F20A3E">
        <w:rPr>
          <w:rFonts w:ascii="Times New Roman" w:eastAsia="Times New Roman" w:hAnsi="Times New Roman" w:cs="Times New Roman"/>
          <w:sz w:val="24"/>
          <w:szCs w:val="24"/>
          <w:lang w:eastAsia="es-MX"/>
        </w:rPr>
        <w:t xml:space="preserve">, </w:t>
      </w:r>
      <w:r w:rsidR="00B61E5F">
        <w:rPr>
          <w:rFonts w:ascii="Times New Roman" w:eastAsia="Times New Roman" w:hAnsi="Times New Roman" w:cs="Times New Roman"/>
          <w:sz w:val="24"/>
          <w:szCs w:val="24"/>
          <w:lang w:eastAsia="es-MX"/>
        </w:rPr>
        <w:t>(Metodología STEM y Gestión comunitaria para asegurar que la solución sea tangible)</w:t>
      </w:r>
      <w:r w:rsidRPr="00F20A3E">
        <w:rPr>
          <w:rFonts w:ascii="Times New Roman" w:eastAsia="Times New Roman" w:hAnsi="Times New Roman" w:cs="Times New Roman"/>
          <w:sz w:val="24"/>
          <w:szCs w:val="24"/>
          <w:lang w:eastAsia="es-MX"/>
        </w:rPr>
        <w:t>:</w:t>
      </w:r>
    </w:p>
    <w:sectPr w:rsidR="00CA40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F67CB"/>
    <w:multiLevelType w:val="hybridMultilevel"/>
    <w:tmpl w:val="7632C3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F8548BC"/>
    <w:multiLevelType w:val="multilevel"/>
    <w:tmpl w:val="171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31B4F"/>
    <w:multiLevelType w:val="multilevel"/>
    <w:tmpl w:val="B538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10A0B"/>
    <w:multiLevelType w:val="multilevel"/>
    <w:tmpl w:val="FEEA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16F5F"/>
    <w:multiLevelType w:val="multilevel"/>
    <w:tmpl w:val="9EB6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E760E7"/>
    <w:multiLevelType w:val="multilevel"/>
    <w:tmpl w:val="AACA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086244">
    <w:abstractNumId w:val="3"/>
  </w:num>
  <w:num w:numId="2" w16cid:durableId="2113161555">
    <w:abstractNumId w:val="1"/>
  </w:num>
  <w:num w:numId="3" w16cid:durableId="1039816874">
    <w:abstractNumId w:val="5"/>
  </w:num>
  <w:num w:numId="4" w16cid:durableId="1766069314">
    <w:abstractNumId w:val="2"/>
  </w:num>
  <w:num w:numId="5" w16cid:durableId="1357199070">
    <w:abstractNumId w:val="4"/>
  </w:num>
  <w:num w:numId="6" w16cid:durableId="81391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62E"/>
    <w:rsid w:val="00295DB7"/>
    <w:rsid w:val="004D4105"/>
    <w:rsid w:val="007813F0"/>
    <w:rsid w:val="009258D2"/>
    <w:rsid w:val="00A7562E"/>
    <w:rsid w:val="00B61E5F"/>
    <w:rsid w:val="00F20A3E"/>
    <w:rsid w:val="00F367FD"/>
    <w:rsid w:val="00F81B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0BAC"/>
  <w15:chartTrackingRefBased/>
  <w15:docId w15:val="{0A97164D-93D1-40EF-BFBB-4E4B5A059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62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F20A3E"/>
  </w:style>
  <w:style w:type="paragraph" w:styleId="Prrafodelista">
    <w:name w:val="List Paragraph"/>
    <w:basedOn w:val="Normal"/>
    <w:uiPriority w:val="34"/>
    <w:qFormat/>
    <w:rsid w:val="00B61E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248599">
      <w:bodyDiv w:val="1"/>
      <w:marLeft w:val="0"/>
      <w:marRight w:val="0"/>
      <w:marTop w:val="0"/>
      <w:marBottom w:val="0"/>
      <w:divBdr>
        <w:top w:val="none" w:sz="0" w:space="0" w:color="auto"/>
        <w:left w:val="none" w:sz="0" w:space="0" w:color="auto"/>
        <w:bottom w:val="none" w:sz="0" w:space="0" w:color="auto"/>
        <w:right w:val="none" w:sz="0" w:space="0" w:color="auto"/>
      </w:divBdr>
      <w:divsChild>
        <w:div w:id="1090469382">
          <w:marLeft w:val="0"/>
          <w:marRight w:val="0"/>
          <w:marTop w:val="0"/>
          <w:marBottom w:val="0"/>
          <w:divBdr>
            <w:top w:val="none" w:sz="0" w:space="0" w:color="auto"/>
            <w:left w:val="none" w:sz="0" w:space="0" w:color="auto"/>
            <w:bottom w:val="none" w:sz="0" w:space="0" w:color="auto"/>
            <w:right w:val="none" w:sz="0" w:space="0" w:color="auto"/>
          </w:divBdr>
        </w:div>
        <w:div w:id="321279632">
          <w:marLeft w:val="0"/>
          <w:marRight w:val="0"/>
          <w:marTop w:val="0"/>
          <w:marBottom w:val="0"/>
          <w:divBdr>
            <w:top w:val="none" w:sz="0" w:space="0" w:color="auto"/>
            <w:left w:val="none" w:sz="0" w:space="0" w:color="auto"/>
            <w:bottom w:val="none" w:sz="0" w:space="0" w:color="auto"/>
            <w:right w:val="none" w:sz="0" w:space="0" w:color="auto"/>
          </w:divBdr>
        </w:div>
        <w:div w:id="1687560928">
          <w:marLeft w:val="0"/>
          <w:marRight w:val="0"/>
          <w:marTop w:val="0"/>
          <w:marBottom w:val="0"/>
          <w:divBdr>
            <w:top w:val="none" w:sz="0" w:space="0" w:color="auto"/>
            <w:left w:val="none" w:sz="0" w:space="0" w:color="auto"/>
            <w:bottom w:val="none" w:sz="0" w:space="0" w:color="auto"/>
            <w:right w:val="none" w:sz="0" w:space="0" w:color="auto"/>
          </w:divBdr>
        </w:div>
        <w:div w:id="50933769">
          <w:marLeft w:val="0"/>
          <w:marRight w:val="0"/>
          <w:marTop w:val="0"/>
          <w:marBottom w:val="0"/>
          <w:divBdr>
            <w:top w:val="none" w:sz="0" w:space="0" w:color="auto"/>
            <w:left w:val="none" w:sz="0" w:space="0" w:color="auto"/>
            <w:bottom w:val="none" w:sz="0" w:space="0" w:color="auto"/>
            <w:right w:val="none" w:sz="0" w:space="0" w:color="auto"/>
          </w:divBdr>
        </w:div>
        <w:div w:id="595211180">
          <w:marLeft w:val="0"/>
          <w:marRight w:val="0"/>
          <w:marTop w:val="0"/>
          <w:marBottom w:val="0"/>
          <w:divBdr>
            <w:top w:val="none" w:sz="0" w:space="0" w:color="auto"/>
            <w:left w:val="none" w:sz="0" w:space="0" w:color="auto"/>
            <w:bottom w:val="none" w:sz="0" w:space="0" w:color="auto"/>
            <w:right w:val="none" w:sz="0" w:space="0" w:color="auto"/>
          </w:divBdr>
        </w:div>
        <w:div w:id="1854760173">
          <w:marLeft w:val="0"/>
          <w:marRight w:val="0"/>
          <w:marTop w:val="0"/>
          <w:marBottom w:val="0"/>
          <w:divBdr>
            <w:top w:val="none" w:sz="0" w:space="0" w:color="auto"/>
            <w:left w:val="none" w:sz="0" w:space="0" w:color="auto"/>
            <w:bottom w:val="none" w:sz="0" w:space="0" w:color="auto"/>
            <w:right w:val="none" w:sz="0" w:space="0" w:color="auto"/>
          </w:divBdr>
        </w:div>
        <w:div w:id="115300927">
          <w:marLeft w:val="0"/>
          <w:marRight w:val="0"/>
          <w:marTop w:val="0"/>
          <w:marBottom w:val="0"/>
          <w:divBdr>
            <w:top w:val="none" w:sz="0" w:space="0" w:color="auto"/>
            <w:left w:val="none" w:sz="0" w:space="0" w:color="auto"/>
            <w:bottom w:val="none" w:sz="0" w:space="0" w:color="auto"/>
            <w:right w:val="none" w:sz="0" w:space="0" w:color="auto"/>
          </w:divBdr>
        </w:div>
        <w:div w:id="854344835">
          <w:marLeft w:val="0"/>
          <w:marRight w:val="0"/>
          <w:marTop w:val="0"/>
          <w:marBottom w:val="0"/>
          <w:divBdr>
            <w:top w:val="none" w:sz="0" w:space="0" w:color="auto"/>
            <w:left w:val="none" w:sz="0" w:space="0" w:color="auto"/>
            <w:bottom w:val="none" w:sz="0" w:space="0" w:color="auto"/>
            <w:right w:val="none" w:sz="0" w:space="0" w:color="auto"/>
          </w:divBdr>
        </w:div>
        <w:div w:id="1631202876">
          <w:marLeft w:val="0"/>
          <w:marRight w:val="0"/>
          <w:marTop w:val="0"/>
          <w:marBottom w:val="0"/>
          <w:divBdr>
            <w:top w:val="none" w:sz="0" w:space="0" w:color="auto"/>
            <w:left w:val="none" w:sz="0" w:space="0" w:color="auto"/>
            <w:bottom w:val="none" w:sz="0" w:space="0" w:color="auto"/>
            <w:right w:val="none" w:sz="0" w:space="0" w:color="auto"/>
          </w:divBdr>
        </w:div>
        <w:div w:id="980621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2457</Characters>
  <Application>Microsoft Office Word</Application>
  <DocSecurity>0</DocSecurity>
  <Lines>50</Lines>
  <Paragraphs>21</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Alba Paola Betancourt Cabello</cp:lastModifiedBy>
  <cp:revision>2</cp:revision>
  <dcterms:created xsi:type="dcterms:W3CDTF">2026-03-02T16:32:00Z</dcterms:created>
  <dcterms:modified xsi:type="dcterms:W3CDTF">2026-03-02T16:32:00Z</dcterms:modified>
</cp:coreProperties>
</file>