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Título del Documento:</w:t>
      </w:r>
      <w:r w:rsidDel="00000000" w:rsidR="00000000" w:rsidRPr="00000000">
        <w:rPr>
          <w:rtl w:val="0"/>
        </w:rPr>
        <w:t xml:space="preserve"> Informe de Resultados: Estudio de Preferencias de Café en "Villa Café"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Página 1: Introducción y 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(Encabezado con el título del documento y la fecha: 19 de Marzo de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informe presenta los resultados de un estudio realizado en la comunidad ficticia "Villa Café" con el objetivo de comprender mejor las preferencias de café de sus residentes.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 información recopilada servirá para orientar las decisiones de las cafeterías locales y proveedores de café, así como para entender las tendencias de consumo en la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estudio se llevó a cabo entre el 1 y el 15 de Marzo de 2025.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 realizó una encuesta en línea y en papel, distribuida a través de redes sociales locales, tablones de anuncios comunitarios y visitas a hogares.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 recolectaron un total de 250 respuestas.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 encuesta incluyó preguntas sobre: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café preferido (Arábica, Robusta, Mezcla)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preparación favorita (Filtrado, Espresso, Prensa Francesa, Otros)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Frecuencia de consumo (Diario, Varias veces por semana, Ocasional)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 de compra habitual (Supermercado, Cafetería local, Tienda especializada)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Disposición a probar nuevas variedades y orígenes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3.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Demografía de los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18-25 años: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26-40 años: 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41-60 años: 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de 60 años: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Género: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Femenino: 55%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Masculino: 45%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(Pie de página con el nombre del documento y el número de página: Página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Página 2: Resultados y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(Encabezado con el título del documento y la fecha: 19 de Marzo de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Resultados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Café Preferido: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Arábica: 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Robusta: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Mezcla: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 de Preparación Favorita: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Filtrado: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Espresso: 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Prensa Francesa: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Otros: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Frecuencia de Consumo: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Diario: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Varias veces por semana: 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Ocasional: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Lugar de Compra Habitual: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Supermercado: 45%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Cafetería local: 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Tienda especializada: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Disposición a Probar Nuevas Variedades y Orígenes: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Muy dispuesto: 70%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Algo dispuesto: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Poco dispuesto: 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5.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Los resultados del estudio revelan que la mayoría de los residentes de "Villa Café" prefieren el café Arábica y la preparación filtrada.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Existe un alto nivel de consumo diario y una notable disposición a probar nuevas variedades y orígenes.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Las cafeterías locales juegan un papel importante en el suministro de café, pero los supermercados siguen siendo el principal lugar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cafeterías locales deberían enfocarse en ofrecer una amplia variedad de café Arábica y métodos de preparación filtrados.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sugiere organizar catas de café y eventos para promover nuevas variedades y orígenes.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proveedores de café podrían considerar ofrecer más opciones de café Arábica y mezclas de alta calidad en los supermercados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(Pie de página con el nombre del documento y el número de página: Página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Este es un ejemplo de un documento de dos páginas con datos de prueba ficticios.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Puedes usar este formato como base y adaptarlo a cualquier otro tema que desees.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