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84" w:rsidRPr="005C7084" w:rsidRDefault="005C7084" w:rsidP="005C7084">
      <w:pPr>
        <w:shd w:val="clear" w:color="auto" w:fill="E6E9E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32629"/>
          <w:sz w:val="24"/>
          <w:szCs w:val="24"/>
          <w:lang/>
        </w:rPr>
      </w:pPr>
      <w:r w:rsidRPr="005C7084">
        <w:rPr>
          <w:rFonts w:ascii="Arial" w:eastAsia="Times New Roman" w:hAnsi="Arial" w:cs="Arial"/>
          <w:color w:val="737679"/>
          <w:kern w:val="36"/>
          <w:sz w:val="48"/>
          <w:szCs w:val="48"/>
          <w:lang/>
        </w:rPr>
        <w:t>Vice President of Operations</w:t>
      </w:r>
    </w:p>
    <w:p w:rsidR="005C7084" w:rsidRPr="005C7084" w:rsidRDefault="005C7084" w:rsidP="005C7084">
      <w:pPr>
        <w:shd w:val="clear" w:color="auto" w:fill="E6E9EC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737679"/>
          <w:sz w:val="30"/>
          <w:szCs w:val="30"/>
          <w:lang/>
        </w:rPr>
      </w:pPr>
      <w:hyperlink r:id="rId5" w:history="1">
        <w:r w:rsidRPr="005C7084">
          <w:rPr>
            <w:rFonts w:ascii="Arial" w:eastAsia="Times New Roman" w:hAnsi="Arial" w:cs="Arial"/>
            <w:color w:val="006FA6"/>
            <w:sz w:val="30"/>
            <w:szCs w:val="30"/>
            <w:lang/>
          </w:rPr>
          <w:t>Austin Allen Inc</w:t>
        </w:r>
      </w:hyperlink>
    </w:p>
    <w:p w:rsidR="005C7084" w:rsidRPr="005C7084" w:rsidRDefault="005C7084" w:rsidP="005C7084">
      <w:pPr>
        <w:shd w:val="clear" w:color="auto" w:fill="E6E9E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737679"/>
          <w:sz w:val="30"/>
          <w:szCs w:val="30"/>
          <w:lang/>
        </w:rPr>
      </w:pPr>
      <w:r w:rsidRPr="005C7084">
        <w:rPr>
          <w:rFonts w:ascii="Arial" w:eastAsia="Times New Roman" w:hAnsi="Arial" w:cs="Arial"/>
          <w:color w:val="737679"/>
          <w:sz w:val="30"/>
          <w:szCs w:val="30"/>
          <w:lang/>
        </w:rPr>
        <w:t>Phoenix, AZ, US</w:t>
      </w:r>
    </w:p>
    <w:p w:rsidR="005C7084" w:rsidRDefault="005C7084" w:rsidP="005C70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</w:pPr>
    </w:p>
    <w:p w:rsidR="005C7084" w:rsidRPr="005C7084" w:rsidRDefault="005C7084" w:rsidP="005C70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</w:pPr>
      <w:r w:rsidRPr="005C7084"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  <w:t>Job description</w:t>
      </w:r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Vice President of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OperationsSalary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$125,000 - $150,000 Plus Great Benefits &amp; Paid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RelocationStellar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</w:t>
      </w:r>
      <w:proofErr w:type="gram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company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seeks a Vice President of Operations for their northwest facility.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Youll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report to the GM and there is room for growth. Use your leadership &amp; education to lead this company to the next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level.The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successful candidate will have a </w:t>
      </w:r>
      <w:proofErr w:type="gram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bachelors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degree and preferably a Masters. This individual should have at least 5 years of experience in an HACCP industry: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pharma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, food, beverage, nutritionals, cosmetics, personal care industry. You will be responsible for directing the production operation and establishing efficiencies while minimizing cost. Will direct the training and develop of managers and supervisors. Location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br/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br/>
        <w:t xml:space="preserve">The beautiful NW US.TO APPLY: Email </w:t>
      </w:r>
      <w:proofErr w:type="gram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resume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to jeannie@austinallen.com OR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jeannieATaustinallenDOTcom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in MS Word or PDF (please remove the capital letters and replace with proper symbols). **Resumes sent with a link to an Online resume or a video resume will not be considered</w:t>
      </w:r>
      <w:proofErr w:type="gram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.*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* All Interview, relocation, &amp; fee expenses paid by companies. Excellent compensation packages, benefits, perks, and generous relocation packages.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br/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br/>
        <w:t>Some Facts You Should Know About Austin-Allen Company...*</w:t>
      </w:r>
      <w:proofErr w:type="gram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Successfully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recruiting professionals since 1973.*One of the most successful firms in the U.S. We consistently rank in the top percentile of a large national network of Technical Recruiters.*Many of our staff are national award winning consultants with years experience and are C.P.C.s (Certified Personnel Consultants).Areas of Specialization...* Engineering</w:t>
      </w:r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Six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Sigma Black Belts</w:t>
      </w:r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Accounting</w:t>
      </w:r>
      <w:proofErr w:type="gramEnd"/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Distribution</w:t>
      </w:r>
      <w:proofErr w:type="gramEnd"/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Human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Resources</w:t>
      </w:r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Materials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/ Purchasing</w:t>
      </w:r>
    </w:p>
    <w:p w:rsidR="005C7084" w:rsidRPr="005C7084" w:rsidRDefault="005C7084" w:rsidP="005C7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Quality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Engineers &amp; Managers</w:t>
      </w:r>
    </w:p>
    <w:p w:rsidR="005C7084" w:rsidRPr="005C7084" w:rsidRDefault="005C7084" w:rsidP="005C7084">
      <w:pPr>
        <w:shd w:val="clear" w:color="auto" w:fill="FFFFFF"/>
        <w:spacing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5C7084">
        <w:rPr>
          <w:rFonts w:ascii="Arial" w:eastAsia="Times New Roman" w:hAnsi="Symbol" w:cs="Arial"/>
          <w:color w:val="232629"/>
          <w:sz w:val="23"/>
          <w:szCs w:val="23"/>
          <w:lang/>
        </w:rPr>
        <w:t></w:t>
      </w:r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 Manufacturing</w:t>
      </w:r>
      <w:proofErr w:type="gram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</w:t>
      </w:r>
      <w:proofErr w:type="spellStart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>ManagementVisit</w:t>
      </w:r>
      <w:proofErr w:type="spellEnd"/>
      <w:r w:rsidRPr="005C7084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our website at www.austinallen.com</w:t>
      </w:r>
    </w:p>
    <w:p w:rsidR="004579F6" w:rsidRDefault="005C7084"/>
    <w:sectPr w:rsidR="004579F6" w:rsidSect="00E4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08A4"/>
    <w:multiLevelType w:val="multilevel"/>
    <w:tmpl w:val="528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084"/>
    <w:rsid w:val="003C73AC"/>
    <w:rsid w:val="005C7084"/>
    <w:rsid w:val="007601A1"/>
    <w:rsid w:val="00E4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CC"/>
  </w:style>
  <w:style w:type="paragraph" w:styleId="Heading1">
    <w:name w:val="heading 1"/>
    <w:basedOn w:val="Normal"/>
    <w:link w:val="Heading1Char"/>
    <w:uiPriority w:val="9"/>
    <w:qFormat/>
    <w:rsid w:val="005C7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737679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7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73767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84"/>
    <w:rPr>
      <w:rFonts w:ascii="Times New Roman" w:eastAsia="Times New Roman" w:hAnsi="Times New Roman" w:cs="Times New Roman"/>
      <w:color w:val="737679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7084"/>
    <w:rPr>
      <w:rFonts w:ascii="Times New Roman" w:eastAsia="Times New Roman" w:hAnsi="Times New Roman" w:cs="Times New Roman"/>
      <w:color w:val="737679"/>
      <w:sz w:val="30"/>
      <w:szCs w:val="30"/>
    </w:rPr>
  </w:style>
  <w:style w:type="character" w:styleId="Strong">
    <w:name w:val="Strong"/>
    <w:basedOn w:val="DefaultParagraphFont"/>
    <w:uiPriority w:val="22"/>
    <w:qFormat/>
    <w:rsid w:val="005C7084"/>
    <w:rPr>
      <w:b/>
      <w:bCs/>
    </w:rPr>
  </w:style>
  <w:style w:type="character" w:customStyle="1" w:styleId="canonical-url">
    <w:name w:val="canonical-url"/>
    <w:basedOn w:val="DefaultParagraphFont"/>
    <w:rsid w:val="005C7084"/>
  </w:style>
  <w:style w:type="character" w:customStyle="1" w:styleId="label-a11y1">
    <w:name w:val="label-a11y1"/>
    <w:basedOn w:val="DefaultParagraphFont"/>
    <w:rsid w:val="005C7084"/>
  </w:style>
  <w:style w:type="character" w:customStyle="1" w:styleId="company2">
    <w:name w:val="company2"/>
    <w:basedOn w:val="DefaultParagraphFont"/>
    <w:rsid w:val="005C7084"/>
  </w:style>
  <w:style w:type="character" w:customStyle="1" w:styleId="key-hidden2">
    <w:name w:val="key-hidden2"/>
    <w:basedOn w:val="DefaultParagraphFont"/>
    <w:rsid w:val="005C7084"/>
  </w:style>
  <w:style w:type="character" w:customStyle="1" w:styleId="date-listed">
    <w:name w:val="date-listed"/>
    <w:basedOn w:val="DefaultParagraphFont"/>
    <w:rsid w:val="005C7084"/>
  </w:style>
  <w:style w:type="character" w:customStyle="1" w:styleId="date-valid">
    <w:name w:val="date-valid"/>
    <w:basedOn w:val="DefaultParagraphFont"/>
    <w:rsid w:val="005C70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746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6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2256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46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258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austin-allen-inc?trk=job_view_topcard_company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Hughes</dc:creator>
  <cp:lastModifiedBy>Paul Hughes</cp:lastModifiedBy>
  <cp:revision>1</cp:revision>
  <dcterms:created xsi:type="dcterms:W3CDTF">2017-01-13T12:53:00Z</dcterms:created>
  <dcterms:modified xsi:type="dcterms:W3CDTF">2017-01-13T12:54:00Z</dcterms:modified>
</cp:coreProperties>
</file>