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Orbitron, Arial" w:cs="Orbitron, Arial" w:eastAsia="Orbitron, Arial" w:hAnsi="Orbitron, Arial"/>
          <w:b/>
          <w:bCs/>
          <w:color w:val="F97316"/>
          <w:sz w:val="56"/>
          <w:szCs w:val="56"/>
        </w:rPr>
        <w:t xml:space="preserve">innovat3.</w:t>
      </w:r>
    </w:p>
    <w:p>
      <w:pPr>
        <w:spacing w:before="0" w:after="80"/>
        <w:jc w:val="center"/>
      </w:pPr>
      <w:r>
        <w:rPr>
          <w:rFonts w:ascii="Arial" w:cs="Arial" w:eastAsia="Arial" w:hAnsi="Arial"/>
          <w:b/>
          <w:bCs/>
          <w:color w:val="0A0A0A"/>
          <w:sz w:val="28"/>
          <w:szCs w:val="28"/>
        </w:rPr>
        <w:t xml:space="preserve">TERMS AND CONDITIONS OF SERVICE</w:t>
      </w:r>
    </w:p>
    <w:p>
      <w:pPr>
        <w:spacing w:before="0" w:after="60"/>
        <w:jc w:val="center"/>
      </w:pPr>
      <w:r>
        <w:rPr>
          <w:rFonts w:ascii="Arial" w:cs="Arial" w:eastAsia="Arial" w:hAnsi="Arial"/>
          <w:color w:val="555555"/>
          <w:sz w:val="18"/>
          <w:szCs w:val="18"/>
        </w:rPr>
        <w:t xml:space="preserve">Version 1.0  |  Effective: 13 March 2026</w:t>
      </w:r>
    </w:p>
    <w:p>
      <w:pPr>
        <w:spacing w:before="0" w:after="480"/>
        <w:jc w:val="center"/>
      </w:pPr>
      <w:r>
        <w:rPr>
          <w:rFonts w:ascii="Arial" w:cs="Arial" w:eastAsia="Arial" w:hAnsi="Arial"/>
          <w:color w:val="555555"/>
          <w:sz w:val="18"/>
          <w:szCs w:val="18"/>
        </w:rPr>
        <w:t xml:space="preserve">Jurisdiction: Republic of South Africa</w:t>
      </w:r>
    </w:p>
    <w:p>
      <w:pPr>
        <w:pStyle w:val="Heading1"/>
        <w:pBdr>
          <w:bottom w:val="single" w:color="F97316" w:sz="6" w:space="6"/>
        </w:pBdr>
        <w:spacing w:before="400" w:after="120"/>
      </w:pPr>
      <w:r>
        <w:rPr>
          <w:rFonts w:ascii="Arial" w:cs="Arial" w:eastAsia="Arial" w:hAnsi="Arial"/>
          <w:b/>
          <w:bCs/>
          <w:color w:val="F97316"/>
          <w:sz w:val="28"/>
          <w:szCs w:val="28"/>
        </w:rPr>
        <w:t xml:space="preserve">1. Definitions</w:t>
      </w:r>
    </w:p>
    <w:p>
      <w:pPr>
        <w:spacing w:before="60" w:after="120"/>
      </w:pPr>
      <w:r>
        <w:rPr>
          <w:rFonts w:ascii="Arial" w:cs="Arial" w:eastAsia="Arial" w:hAnsi="Arial"/>
          <w:color w:val="555555"/>
          <w:sz w:val="20"/>
          <w:szCs w:val="20"/>
        </w:rPr>
        <w:t xml:space="preserve">In these Terms and Conditions, unless the context requires otherwise:</w:t>
      </w:r>
    </w:p>
    <w:p>
      <w:pPr>
        <w:pStyle w:val="ListParagraph"/>
        <w:numPr>
          <w:ilvl w:val="0"/>
          <w:numId w:val="2"/>
        </w:numPr>
        <w:spacing w:before="40" w:after="40"/>
      </w:pPr>
      <w:r>
        <w:rPr>
          <w:rFonts w:ascii="Arial" w:cs="Arial" w:eastAsia="Arial" w:hAnsi="Arial"/>
          <w:color w:val="555555"/>
          <w:sz w:val="20"/>
          <w:szCs w:val="20"/>
        </w:rPr>
        <w:t xml:space="preserve">"innovat3." / "we" / "us" / "our" refers to innovat3., a South African business providing smart NFC emergency identification products and subscription services.</w:t>
      </w:r>
    </w:p>
    <w:p>
      <w:pPr>
        <w:pStyle w:val="ListParagraph"/>
        <w:numPr>
          <w:ilvl w:val="0"/>
          <w:numId w:val="2"/>
        </w:numPr>
        <w:spacing w:before="40" w:after="40"/>
      </w:pPr>
      <w:r>
        <w:rPr>
          <w:rFonts w:ascii="Arial" w:cs="Arial" w:eastAsia="Arial" w:hAnsi="Arial"/>
          <w:color w:val="555555"/>
          <w:sz w:val="20"/>
          <w:szCs w:val="20"/>
        </w:rPr>
        <w:t xml:space="preserve">"Subscriber" / "you" / "your" refers to the individual who registers for and uses the innovat3. service.</w:t>
      </w:r>
    </w:p>
    <w:p>
      <w:pPr>
        <w:pStyle w:val="ListParagraph"/>
        <w:numPr>
          <w:ilvl w:val="0"/>
          <w:numId w:val="2"/>
        </w:numPr>
        <w:spacing w:before="40" w:after="40"/>
      </w:pPr>
      <w:r>
        <w:rPr>
          <w:rFonts w:ascii="Arial" w:cs="Arial" w:eastAsia="Arial" w:hAnsi="Arial"/>
          <w:color w:val="555555"/>
          <w:sz w:val="20"/>
          <w:szCs w:val="20"/>
        </w:rPr>
        <w:t xml:space="preserve">"Tag" means the physical 3D-printed NFC tag manufactured and supplied by innovat3.</w:t>
      </w:r>
    </w:p>
    <w:p>
      <w:pPr>
        <w:pStyle w:val="ListParagraph"/>
        <w:numPr>
          <w:ilvl w:val="0"/>
          <w:numId w:val="2"/>
        </w:numPr>
        <w:spacing w:before="40" w:after="40"/>
      </w:pPr>
      <w:r>
        <w:rPr>
          <w:rFonts w:ascii="Arial" w:cs="Arial" w:eastAsia="Arial" w:hAnsi="Arial"/>
          <w:color w:val="555555"/>
          <w:sz w:val="20"/>
          <w:szCs w:val="20"/>
        </w:rPr>
        <w:t xml:space="preserve">"Emergency Profile" means the personal, medical, and emergency contact information stored by the Subscriber on the innovat3. platform.</w:t>
      </w:r>
    </w:p>
    <w:p>
      <w:pPr>
        <w:pStyle w:val="ListParagraph"/>
        <w:numPr>
          <w:ilvl w:val="0"/>
          <w:numId w:val="2"/>
        </w:numPr>
        <w:spacing w:before="40" w:after="40"/>
      </w:pPr>
      <w:r>
        <w:rPr>
          <w:rFonts w:ascii="Arial" w:cs="Arial" w:eastAsia="Arial" w:hAnsi="Arial"/>
          <w:color w:val="555555"/>
          <w:sz w:val="20"/>
          <w:szCs w:val="20"/>
        </w:rPr>
        <w:t xml:space="preserve">"Service" means the complete innovat3. NFC emergency identification system, including the Tag, the emergency card web page, the registration system, the GPS alert system, and associated communications services.</w:t>
      </w:r>
    </w:p>
    <w:p>
      <w:pPr>
        <w:pStyle w:val="ListParagraph"/>
        <w:numPr>
          <w:ilvl w:val="0"/>
          <w:numId w:val="2"/>
        </w:numPr>
        <w:spacing w:before="40" w:after="40"/>
      </w:pPr>
      <w:r>
        <w:rPr>
          <w:rFonts w:ascii="Arial" w:cs="Arial" w:eastAsia="Arial" w:hAnsi="Arial"/>
          <w:color w:val="555555"/>
          <w:sz w:val="20"/>
          <w:szCs w:val="20"/>
        </w:rPr>
        <w:t xml:space="preserve">"Finder" means any third party who scans the Subscriber's Tag in an emergency situation.</w:t>
      </w:r>
    </w:p>
    <w:p>
      <w:pPr>
        <w:pStyle w:val="ListParagraph"/>
        <w:numPr>
          <w:ilvl w:val="0"/>
          <w:numId w:val="2"/>
        </w:numPr>
        <w:spacing w:before="40" w:after="40"/>
      </w:pPr>
      <w:r>
        <w:rPr>
          <w:rFonts w:ascii="Arial" w:cs="Arial" w:eastAsia="Arial" w:hAnsi="Arial"/>
          <w:color w:val="555555"/>
          <w:sz w:val="20"/>
          <w:szCs w:val="20"/>
        </w:rPr>
        <w:t xml:space="preserve">"Platform" means the innovat3. website, registration form, emergency card pages, and backend systems hosted on GitHub Pages and Google infrastructure.</w:t>
      </w:r>
    </w:p>
    <w:p>
      <w:pPr>
        <w:pStyle w:val="ListParagraph"/>
        <w:numPr>
          <w:ilvl w:val="0"/>
          <w:numId w:val="2"/>
        </w:numPr>
        <w:spacing w:before="40" w:after="40"/>
      </w:pPr>
      <w:r>
        <w:rPr>
          <w:rFonts w:ascii="Arial" w:cs="Arial" w:eastAsia="Arial" w:hAnsi="Arial"/>
          <w:color w:val="555555"/>
          <w:sz w:val="20"/>
          <w:szCs w:val="20"/>
        </w:rPr>
        <w:t xml:space="preserve">"Subscription" means the monthly or once-off payment arrangement entered into by the Subscriber for ongoing access to the Service.</w:t>
      </w:r>
    </w:p>
    <w:p>
      <w:pPr>
        <w:spacing w:before="0" w:after="120"/>
      </w:pPr>
      <w:r>
        <w:t xml:space="preserve"/>
      </w:r>
    </w:p>
    <w:p>
      <w:pPr>
        <w:pStyle w:val="Heading1"/>
        <w:pBdr>
          <w:bottom w:val="single" w:color="F97316" w:sz="6" w:space="6"/>
        </w:pBdr>
        <w:spacing w:before="400" w:after="120"/>
      </w:pPr>
      <w:r>
        <w:rPr>
          <w:rFonts w:ascii="Arial" w:cs="Arial" w:eastAsia="Arial" w:hAnsi="Arial"/>
          <w:b/>
          <w:bCs/>
          <w:color w:val="F97316"/>
          <w:sz w:val="28"/>
          <w:szCs w:val="28"/>
        </w:rPr>
        <w:t xml:space="preserve">2. Acceptance of Terms</w:t>
      </w:r>
    </w:p>
    <w:p>
      <w:pPr>
        <w:spacing w:before="60" w:after="120"/>
      </w:pPr>
      <w:r>
        <w:rPr>
          <w:rFonts w:ascii="Arial" w:cs="Arial" w:eastAsia="Arial" w:hAnsi="Arial"/>
          <w:color w:val="555555"/>
          <w:sz w:val="20"/>
          <w:szCs w:val="20"/>
        </w:rPr>
        <w:t xml:space="preserve">By registering for the innovat3. Service, you confirm that:</w:t>
      </w:r>
    </w:p>
    <w:p>
      <w:pPr>
        <w:pStyle w:val="ListParagraph"/>
        <w:numPr>
          <w:ilvl w:val="0"/>
          <w:numId w:val="2"/>
        </w:numPr>
        <w:spacing w:before="40" w:after="40"/>
      </w:pPr>
      <w:r>
        <w:rPr>
          <w:rFonts w:ascii="Arial" w:cs="Arial" w:eastAsia="Arial" w:hAnsi="Arial"/>
          <w:color w:val="555555"/>
          <w:sz w:val="20"/>
          <w:szCs w:val="20"/>
        </w:rPr>
        <w:t xml:space="preserve">You have read, understood, and agree to be bound by these Terms and Conditions in full.</w:t>
      </w:r>
    </w:p>
    <w:p>
      <w:pPr>
        <w:pStyle w:val="ListParagraph"/>
        <w:numPr>
          <w:ilvl w:val="0"/>
          <w:numId w:val="2"/>
        </w:numPr>
        <w:spacing w:before="40" w:after="40"/>
      </w:pPr>
      <w:r>
        <w:rPr>
          <w:rFonts w:ascii="Arial" w:cs="Arial" w:eastAsia="Arial" w:hAnsi="Arial"/>
          <w:color w:val="555555"/>
          <w:sz w:val="20"/>
          <w:szCs w:val="20"/>
        </w:rPr>
        <w:t xml:space="preserve">You are 18 years of age or older, or have obtained written consent from a parent or legal guardian.</w:t>
      </w:r>
    </w:p>
    <w:p>
      <w:pPr>
        <w:pStyle w:val="ListParagraph"/>
        <w:numPr>
          <w:ilvl w:val="0"/>
          <w:numId w:val="2"/>
        </w:numPr>
        <w:spacing w:before="40" w:after="40"/>
      </w:pPr>
      <w:r>
        <w:rPr>
          <w:rFonts w:ascii="Arial" w:cs="Arial" w:eastAsia="Arial" w:hAnsi="Arial"/>
          <w:color w:val="555555"/>
          <w:sz w:val="20"/>
          <w:szCs w:val="20"/>
        </w:rPr>
        <w:t xml:space="preserve">You have the authority to provide the personal and medical information submitted, including the information of any persons listed as emergency contacts.</w:t>
      </w:r>
    </w:p>
    <w:p>
      <w:pPr>
        <w:pStyle w:val="ListParagraph"/>
        <w:numPr>
          <w:ilvl w:val="0"/>
          <w:numId w:val="2"/>
        </w:numPr>
        <w:spacing w:before="40" w:after="40"/>
      </w:pPr>
      <w:r>
        <w:rPr>
          <w:rFonts w:ascii="Arial" w:cs="Arial" w:eastAsia="Arial" w:hAnsi="Arial"/>
          <w:color w:val="555555"/>
          <w:sz w:val="20"/>
          <w:szCs w:val="20"/>
        </w:rPr>
        <w:t xml:space="preserve">You acknowledge that this is a voluntary subscription service and that these Terms form a legally binding agreement between you and innovat3.</w:t>
      </w:r>
    </w:p>
    <w:p>
      <w:pPr>
        <w:spacing w:before="0" w:after="120"/>
      </w:pPr>
      <w:r>
        <w:t xml:space="preserve"/>
      </w:r>
    </w:p>
    <w:p>
      <w:pPr>
        <w:pStyle w:val="Heading1"/>
        <w:pBdr>
          <w:bottom w:val="single" w:color="F97316" w:sz="6" w:space="6"/>
        </w:pBdr>
        <w:spacing w:before="400" w:after="120"/>
      </w:pPr>
      <w:r>
        <w:rPr>
          <w:rFonts w:ascii="Arial" w:cs="Arial" w:eastAsia="Arial" w:hAnsi="Arial"/>
          <w:b/>
          <w:bCs/>
          <w:color w:val="F97316"/>
          <w:sz w:val="28"/>
          <w:szCs w:val="28"/>
        </w:rPr>
        <w:t xml:space="preserve">3. Nature of the Service and Limitations</w:t>
      </w:r>
    </w:p>
    <w:p>
      <w:pPr>
        <w:pStyle w:val="Heading2"/>
        <w:spacing w:before="280" w:after="80"/>
      </w:pPr>
      <w:r>
        <w:rPr>
          <w:rFonts w:ascii="Arial" w:cs="Arial" w:eastAsia="Arial" w:hAnsi="Arial"/>
          <w:b/>
          <w:bCs/>
          <w:color w:val="0A0A0A"/>
          <w:sz w:val="24"/>
          <w:szCs w:val="24"/>
        </w:rPr>
        <w:t xml:space="preserve">3.1 Information Delivery Only</w:t>
      </w:r>
    </w:p>
    <w:p>
      <w:pPr>
        <w:spacing w:before="60" w:after="120"/>
      </w:pPr>
      <w:r>
        <w:rPr>
          <w:rFonts w:ascii="Arial" w:cs="Arial" w:eastAsia="Arial" w:hAnsi="Arial"/>
          <w:color w:val="555555"/>
          <w:sz w:val="20"/>
          <w:szCs w:val="20"/>
        </w:rPr>
        <w:t xml:space="preserve">innovat3. is an information delivery service. When a Finder scans your Tag, the Service delivers your Emergency Profile to the Finder's device and sends an alert notification to your nominated emergency contacts. innovat3. does not provide medical services, emergency response services, or any form of direct intervention.</w:t>
      </w:r>
    </w:p>
    <w:p>
      <w:pPr>
        <w:spacing w:before="0" w:after="120"/>
      </w:pPr>
      <w:r>
        <w:t xml:space="preserve"/>
      </w:r>
    </w:p>
    <w:p>
      <w:pPr>
        <w:pStyle w:val="Heading2"/>
        <w:spacing w:before="280" w:after="80"/>
      </w:pPr>
      <w:r>
        <w:rPr>
          <w:rFonts w:ascii="Arial" w:cs="Arial" w:eastAsia="Arial" w:hAnsi="Arial"/>
          <w:b/>
          <w:bCs/>
          <w:color w:val="0A0A0A"/>
          <w:sz w:val="24"/>
          <w:szCs w:val="24"/>
        </w:rPr>
        <w:t xml:space="preserve">3.2 Not a Replacement for Emergency Services</w:t>
      </w:r>
    </w:p>
    <w:p>
      <w:pPr>
        <w:spacing w:before="60" w:after="120"/>
      </w:pPr>
      <w:r>
        <w:rPr>
          <w:rFonts w:ascii="Arial" w:cs="Arial" w:eastAsia="Arial" w:hAnsi="Arial"/>
          <w:color w:val="555555"/>
          <w:sz w:val="20"/>
          <w:szCs w:val="20"/>
        </w:rPr>
        <w:t xml:space="preserve">The innovat3. Service is a supplementary tool and is NOT a replacement for official emergency services. Subscribers must always ensure that:</w:t>
      </w:r>
    </w:p>
    <w:p>
      <w:pPr>
        <w:pStyle w:val="ListParagraph"/>
        <w:numPr>
          <w:ilvl w:val="0"/>
          <w:numId w:val="2"/>
        </w:numPr>
        <w:spacing w:before="40" w:after="40"/>
      </w:pPr>
      <w:r>
        <w:rPr>
          <w:rFonts w:ascii="Arial" w:cs="Arial" w:eastAsia="Arial" w:hAnsi="Arial"/>
          <w:color w:val="555555"/>
          <w:sz w:val="20"/>
          <w:szCs w:val="20"/>
        </w:rPr>
        <w:t xml:space="preserve">Emergency services (10111 — Police, 10177 — Ambulance/Fire) are contacted in any life-threatening emergency.</w:t>
      </w:r>
    </w:p>
    <w:p>
      <w:pPr>
        <w:pStyle w:val="ListParagraph"/>
        <w:numPr>
          <w:ilvl w:val="0"/>
          <w:numId w:val="2"/>
        </w:numPr>
        <w:spacing w:before="40" w:after="40"/>
      </w:pPr>
      <w:r>
        <w:rPr>
          <w:rFonts w:ascii="Arial" w:cs="Arial" w:eastAsia="Arial" w:hAnsi="Arial"/>
          <w:color w:val="555555"/>
          <w:sz w:val="20"/>
          <w:szCs w:val="20"/>
        </w:rPr>
        <w:t xml:space="preserve">They do not rely solely on innovat3. as their emergency notification or identification method.</w:t>
      </w:r>
    </w:p>
    <w:p>
      <w:pPr>
        <w:pStyle w:val="ListParagraph"/>
        <w:numPr>
          <w:ilvl w:val="0"/>
          <w:numId w:val="2"/>
        </w:numPr>
        <w:spacing w:before="40" w:after="40"/>
      </w:pPr>
      <w:r>
        <w:rPr>
          <w:rFonts w:ascii="Arial" w:cs="Arial" w:eastAsia="Arial" w:hAnsi="Arial"/>
          <w:color w:val="555555"/>
          <w:sz w:val="20"/>
          <w:szCs w:val="20"/>
        </w:rPr>
        <w:t xml:space="preserve">The Service is designed to assist Finders in identifying an incapacitated person — it does not guarantee that a Finder will scan the Tag, that emergency contacts will receive or respond to notifications, or that the information displayed will be acted upon.</w:t>
      </w:r>
    </w:p>
    <w:p>
      <w:pPr>
        <w:spacing w:before="0" w:after="120"/>
      </w:pPr>
      <w:r>
        <w:t xml:space="preserve"/>
      </w:r>
    </w:p>
    <w:p>
      <w:pPr>
        <w:pStyle w:val="Heading2"/>
        <w:spacing w:before="280" w:after="80"/>
      </w:pPr>
      <w:r>
        <w:rPr>
          <w:rFonts w:ascii="Arial" w:cs="Arial" w:eastAsia="Arial" w:hAnsi="Arial"/>
          <w:b/>
          <w:bCs/>
          <w:color w:val="0A0A0A"/>
          <w:sz w:val="24"/>
          <w:szCs w:val="24"/>
        </w:rPr>
        <w:t xml:space="preserve">3.3 Technology Dependencies</w:t>
      </w:r>
    </w:p>
    <w:p>
      <w:pPr>
        <w:spacing w:before="60" w:after="120"/>
      </w:pPr>
      <w:r>
        <w:rPr>
          <w:rFonts w:ascii="Arial" w:cs="Arial" w:eastAsia="Arial" w:hAnsi="Arial"/>
          <w:color w:val="555555"/>
          <w:sz w:val="20"/>
          <w:szCs w:val="20"/>
        </w:rPr>
        <w:t xml:space="preserve">The Service depends on technology and infrastructure outside the direct control of innovat3., including:</w:t>
      </w:r>
    </w:p>
    <w:p>
      <w:pPr>
        <w:pStyle w:val="ListParagraph"/>
        <w:numPr>
          <w:ilvl w:val="0"/>
          <w:numId w:val="2"/>
        </w:numPr>
        <w:spacing w:before="40" w:after="40"/>
      </w:pPr>
      <w:r>
        <w:rPr>
          <w:rFonts w:ascii="Arial" w:cs="Arial" w:eastAsia="Arial" w:hAnsi="Arial"/>
          <w:color w:val="555555"/>
          <w:sz w:val="20"/>
          <w:szCs w:val="20"/>
        </w:rPr>
        <w:t xml:space="preserve">The Finder's mobile device supporting NFC technology and being connected to the internet.</w:t>
      </w:r>
    </w:p>
    <w:p>
      <w:pPr>
        <w:pStyle w:val="ListParagraph"/>
        <w:numPr>
          <w:ilvl w:val="0"/>
          <w:numId w:val="2"/>
        </w:numPr>
        <w:spacing w:before="40" w:after="40"/>
      </w:pPr>
      <w:r>
        <w:rPr>
          <w:rFonts w:ascii="Arial" w:cs="Arial" w:eastAsia="Arial" w:hAnsi="Arial"/>
          <w:color w:val="555555"/>
          <w:sz w:val="20"/>
          <w:szCs w:val="20"/>
        </w:rPr>
        <w:t xml:space="preserve">Telegram and WhatsApp platforms being operational and accessible at the time of a scan.</w:t>
      </w:r>
    </w:p>
    <w:p>
      <w:pPr>
        <w:pStyle w:val="ListParagraph"/>
        <w:numPr>
          <w:ilvl w:val="0"/>
          <w:numId w:val="2"/>
        </w:numPr>
        <w:spacing w:before="40" w:after="40"/>
      </w:pPr>
      <w:r>
        <w:rPr>
          <w:rFonts w:ascii="Arial" w:cs="Arial" w:eastAsia="Arial" w:hAnsi="Arial"/>
          <w:color w:val="555555"/>
          <w:sz w:val="20"/>
          <w:szCs w:val="20"/>
        </w:rPr>
        <w:t xml:space="preserve">Google infrastructure (Google Sheets, Google Apps Script) being available.</w:t>
      </w:r>
    </w:p>
    <w:p>
      <w:pPr>
        <w:pStyle w:val="ListParagraph"/>
        <w:numPr>
          <w:ilvl w:val="0"/>
          <w:numId w:val="2"/>
        </w:numPr>
        <w:spacing w:before="40" w:after="40"/>
      </w:pPr>
      <w:r>
        <w:rPr>
          <w:rFonts w:ascii="Arial" w:cs="Arial" w:eastAsia="Arial" w:hAnsi="Arial"/>
          <w:color w:val="555555"/>
          <w:sz w:val="20"/>
          <w:szCs w:val="20"/>
        </w:rPr>
        <w:t xml:space="preserve">GitHub Pages hosting being operational.</w:t>
      </w:r>
    </w:p>
    <w:p>
      <w:pPr>
        <w:pStyle w:val="ListParagraph"/>
        <w:numPr>
          <w:ilvl w:val="0"/>
          <w:numId w:val="2"/>
        </w:numPr>
        <w:spacing w:before="40" w:after="40"/>
      </w:pPr>
      <w:r>
        <w:rPr>
          <w:rFonts w:ascii="Arial" w:cs="Arial" w:eastAsia="Arial" w:hAnsi="Arial"/>
          <w:color w:val="555555"/>
          <w:sz w:val="20"/>
          <w:szCs w:val="20"/>
        </w:rPr>
        <w:t xml:space="preserve">GPS and location services being enabled and functional on the Finder's device.</w:t>
      </w:r>
    </w:p>
    <w:p>
      <w:pPr>
        <w:pStyle w:val="ListParagraph"/>
        <w:numPr>
          <w:ilvl w:val="0"/>
          <w:numId w:val="2"/>
        </w:numPr>
        <w:spacing w:before="40" w:after="40"/>
      </w:pPr>
      <w:r>
        <w:rPr>
          <w:rFonts w:ascii="Arial" w:cs="Arial" w:eastAsia="Arial" w:hAnsi="Arial"/>
          <w:color w:val="555555"/>
          <w:sz w:val="20"/>
          <w:szCs w:val="20"/>
        </w:rPr>
        <w:t xml:space="preserve">Cellular and internet network connectivity at the location of the scan.</w:t>
      </w:r>
    </w:p>
    <w:p>
      <w:pPr>
        <w:spacing w:before="60" w:after="120"/>
      </w:pPr>
      <w:r>
        <w:rPr>
          <w:rFonts w:ascii="Arial" w:cs="Arial" w:eastAsia="Arial" w:hAnsi="Arial"/>
          <w:color w:val="555555"/>
          <w:sz w:val="20"/>
          <w:szCs w:val="20"/>
        </w:rPr>
        <w:t xml:space="preserve">innovat3. makes no warranty that any of these third-party services will be available, uninterrupted, or error-free at any given time.</w:t>
      </w:r>
    </w:p>
    <w:p>
      <w:pPr>
        <w:spacing w:before="0" w:after="120"/>
      </w:pPr>
      <w:r>
        <w:t xml:space="preserve"/>
      </w:r>
    </w:p>
    <w:p>
      <w:pPr>
        <w:pStyle w:val="Heading1"/>
        <w:pBdr>
          <w:bottom w:val="single" w:color="F97316" w:sz="6" w:space="6"/>
        </w:pBdr>
        <w:spacing w:before="400" w:after="120"/>
      </w:pPr>
      <w:r>
        <w:rPr>
          <w:rFonts w:ascii="Arial" w:cs="Arial" w:eastAsia="Arial" w:hAnsi="Arial"/>
          <w:b/>
          <w:bCs/>
          <w:color w:val="F97316"/>
          <w:sz w:val="28"/>
          <w:szCs w:val="28"/>
        </w:rPr>
        <w:t xml:space="preserve">4. Subscriber Responsibilities</w:t>
      </w:r>
    </w:p>
    <w:p>
      <w:pPr>
        <w:pStyle w:val="ListParagraph"/>
        <w:numPr>
          <w:ilvl w:val="0"/>
          <w:numId w:val="2"/>
        </w:numPr>
        <w:spacing w:before="40" w:after="40"/>
      </w:pPr>
      <w:r>
        <w:rPr>
          <w:rFonts w:ascii="Arial" w:cs="Arial" w:eastAsia="Arial" w:hAnsi="Arial"/>
          <w:color w:val="555555"/>
          <w:sz w:val="20"/>
          <w:szCs w:val="20"/>
        </w:rPr>
        <w:t xml:space="preserve">You are solely responsible for the accuracy, completeness, and currency of all information in your Emergency Profile, including personal details, medical information, and emergency contact details.</w:t>
      </w:r>
    </w:p>
    <w:p>
      <w:pPr>
        <w:pStyle w:val="ListParagraph"/>
        <w:numPr>
          <w:ilvl w:val="0"/>
          <w:numId w:val="2"/>
        </w:numPr>
        <w:spacing w:before="40" w:after="40"/>
      </w:pPr>
      <w:r>
        <w:rPr>
          <w:rFonts w:ascii="Arial" w:cs="Arial" w:eastAsia="Arial" w:hAnsi="Arial"/>
          <w:color w:val="555555"/>
          <w:sz w:val="20"/>
          <w:szCs w:val="20"/>
        </w:rPr>
        <w:t xml:space="preserve">You must notify innovat3. promptly of any changes to your emergency contacts, medical conditions, medications, or personal details that may affect your Emergency Profile. innovat3. accepts no liability for harm arising from outdated or inaccurate profile information.</w:t>
      </w:r>
    </w:p>
    <w:p>
      <w:pPr>
        <w:pStyle w:val="ListParagraph"/>
        <w:numPr>
          <w:ilvl w:val="0"/>
          <w:numId w:val="2"/>
        </w:numPr>
        <w:spacing w:before="40" w:after="40"/>
      </w:pPr>
      <w:r>
        <w:rPr>
          <w:rFonts w:ascii="Arial" w:cs="Arial" w:eastAsia="Arial" w:hAnsi="Arial"/>
          <w:color w:val="555555"/>
          <w:sz w:val="20"/>
          <w:szCs w:val="20"/>
        </w:rPr>
        <w:t xml:space="preserve">You must keep your Tag in good physical condition. innovat3. is not responsible for Tags that have been damaged, lost, stolen, submerged beyond rated specifications, or physically tampered with.</w:t>
      </w:r>
    </w:p>
    <w:p>
      <w:pPr>
        <w:pStyle w:val="ListParagraph"/>
        <w:numPr>
          <w:ilvl w:val="0"/>
          <w:numId w:val="2"/>
        </w:numPr>
        <w:spacing w:before="40" w:after="40"/>
      </w:pPr>
      <w:r>
        <w:rPr>
          <w:rFonts w:ascii="Arial" w:cs="Arial" w:eastAsia="Arial" w:hAnsi="Arial"/>
          <w:color w:val="555555"/>
          <w:sz w:val="20"/>
          <w:szCs w:val="20"/>
        </w:rPr>
        <w:t xml:space="preserve">You must not allow any third party to reprogram or alter the NFC data on your Tag without prior written consent from innovat3.</w:t>
      </w:r>
    </w:p>
    <w:p>
      <w:pPr>
        <w:pStyle w:val="ListParagraph"/>
        <w:numPr>
          <w:ilvl w:val="0"/>
          <w:numId w:val="2"/>
        </w:numPr>
        <w:spacing w:before="40" w:after="40"/>
      </w:pPr>
      <w:r>
        <w:rPr>
          <w:rFonts w:ascii="Arial" w:cs="Arial" w:eastAsia="Arial" w:hAnsi="Arial"/>
          <w:color w:val="555555"/>
          <w:sz w:val="20"/>
          <w:szCs w:val="20"/>
        </w:rPr>
        <w:t xml:space="preserve">You acknowledge that your emergency contacts have been informed of and have consented to their details being stored on the innovat3. platform and to receiving emergency notification messages.</w:t>
      </w:r>
    </w:p>
    <w:p>
      <w:pPr>
        <w:pStyle w:val="ListParagraph"/>
        <w:numPr>
          <w:ilvl w:val="0"/>
          <w:numId w:val="2"/>
        </w:numPr>
        <w:spacing w:before="40" w:after="40"/>
      </w:pPr>
      <w:r>
        <w:rPr>
          <w:rFonts w:ascii="Arial" w:cs="Arial" w:eastAsia="Arial" w:hAnsi="Arial"/>
          <w:color w:val="555555"/>
          <w:sz w:val="20"/>
          <w:szCs w:val="20"/>
        </w:rPr>
        <w:t xml:space="preserve">You are responsible for ensuring your Subscription payments are made on time. innovat3. reserves the right to deactivate a Subscriber's profile if a Subscription lapses.</w:t>
      </w:r>
    </w:p>
    <w:p>
      <w:pPr>
        <w:spacing w:before="0" w:after="120"/>
      </w:pPr>
      <w:r>
        <w:t xml:space="preserve"/>
      </w:r>
    </w:p>
    <w:p>
      <w:pPr>
        <w:pStyle w:val="Heading1"/>
        <w:pBdr>
          <w:bottom w:val="single" w:color="F97316" w:sz="6" w:space="6"/>
        </w:pBdr>
        <w:spacing w:before="400" w:after="120"/>
      </w:pPr>
      <w:r>
        <w:rPr>
          <w:rFonts w:ascii="Arial" w:cs="Arial" w:eastAsia="Arial" w:hAnsi="Arial"/>
          <w:b/>
          <w:bCs/>
          <w:color w:val="F97316"/>
          <w:sz w:val="28"/>
          <w:szCs w:val="28"/>
        </w:rPr>
        <w:t xml:space="preserve">5. Subscription Plans and Payment</w:t>
      </w:r>
    </w:p>
    <w:p>
      <w:pPr>
        <w:spacing w:before="60" w:after="120"/>
      </w:pPr>
      <w:r>
        <w:rPr>
          <w:rFonts w:ascii="Arial" w:cs="Arial" w:eastAsia="Arial" w:hAnsi="Arial"/>
          <w:color w:val="555555"/>
          <w:sz w:val="20"/>
          <w:szCs w:val="20"/>
        </w:rPr>
        <w:t xml:space="preserve">innovat3. offers the following Subscription plans (pricing subject to change with 30 days' written notice):</w:t>
      </w:r>
    </w:p>
    <w:p>
      <w:pPr>
        <w:pStyle w:val="ListParagraph"/>
        <w:numPr>
          <w:ilvl w:val="0"/>
          <w:numId w:val="2"/>
        </w:numPr>
        <w:spacing w:before="40" w:after="40"/>
      </w:pPr>
      <w:r>
        <w:rPr>
          <w:rFonts w:ascii="Arial" w:cs="Arial" w:eastAsia="Arial" w:hAnsi="Arial"/>
          <w:color w:val="555555"/>
          <w:sz w:val="20"/>
          <w:szCs w:val="20"/>
        </w:rPr>
        <w:t xml:space="preserve">Innovat3 Solo — R89 per month, 1 person, 1 Tag.</w:t>
      </w:r>
    </w:p>
    <w:p>
      <w:pPr>
        <w:pStyle w:val="ListParagraph"/>
        <w:numPr>
          <w:ilvl w:val="0"/>
          <w:numId w:val="2"/>
        </w:numPr>
        <w:spacing w:before="40" w:after="40"/>
      </w:pPr>
      <w:r>
        <w:rPr>
          <w:rFonts w:ascii="Arial" w:cs="Arial" w:eastAsia="Arial" w:hAnsi="Arial"/>
          <w:color w:val="555555"/>
          <w:sz w:val="20"/>
          <w:szCs w:val="20"/>
        </w:rPr>
        <w:t xml:space="preserve">Innovat3 Family — R149 per month, up to 4 persons, up to 4 Tags.</w:t>
      </w:r>
    </w:p>
    <w:p>
      <w:pPr>
        <w:pStyle w:val="ListParagraph"/>
        <w:numPr>
          <w:ilvl w:val="0"/>
          <w:numId w:val="2"/>
        </w:numPr>
        <w:spacing w:before="40" w:after="40"/>
      </w:pPr>
      <w:r>
        <w:rPr>
          <w:rFonts w:ascii="Arial" w:cs="Arial" w:eastAsia="Arial" w:hAnsi="Arial"/>
          <w:color w:val="555555"/>
          <w:sz w:val="20"/>
          <w:szCs w:val="20"/>
        </w:rPr>
        <w:t xml:space="preserve">Innovat3 Care — R199 once-off lifetime access, for persons aged 65 and over.</w:t>
      </w:r>
    </w:p>
    <w:p>
      <w:pPr>
        <w:pStyle w:val="ListParagraph"/>
        <w:numPr>
          <w:ilvl w:val="0"/>
          <w:numId w:val="2"/>
        </w:numPr>
        <w:spacing w:before="40" w:after="40"/>
      </w:pPr>
      <w:r>
        <w:rPr>
          <w:rFonts w:ascii="Arial" w:cs="Arial" w:eastAsia="Arial" w:hAnsi="Arial"/>
          <w:color w:val="555555"/>
          <w:sz w:val="20"/>
          <w:szCs w:val="20"/>
        </w:rPr>
        <w:t xml:space="preserve">Beta Tester — Free for 3 months (by invitation only), thereafter transitioning to a paid plan.</w:t>
      </w:r>
    </w:p>
    <w:p>
      <w:pPr>
        <w:spacing w:before="60" w:after="120"/>
      </w:pPr>
      <w:r>
        <w:rPr>
          <w:rFonts w:ascii="Arial" w:cs="Arial" w:eastAsia="Arial" w:hAnsi="Arial"/>
          <w:color w:val="555555"/>
          <w:sz w:val="20"/>
          <w:szCs w:val="20"/>
        </w:rPr>
        <w:t xml:space="preserve">A once-off Tag manufacturing and programming fee of R199 per Tag applies to all plans. Subscriptions may be cancelled at any time with 30 days' written notice to hello@innovat3.co.za. No refunds are payable for partial subscription months.</w:t>
      </w:r>
    </w:p>
    <w:p>
      <w:pPr>
        <w:spacing w:before="0" w:after="120"/>
      </w:pPr>
      <w:r>
        <w:t xml:space="preserve"/>
      </w:r>
    </w:p>
    <w:p>
      <w:pPr>
        <w:pStyle w:val="Heading1"/>
        <w:pBdr>
          <w:bottom w:val="single" w:color="F97316" w:sz="6" w:space="6"/>
        </w:pBdr>
        <w:spacing w:before="400" w:after="120"/>
      </w:pPr>
      <w:r>
        <w:rPr>
          <w:rFonts w:ascii="Arial" w:cs="Arial" w:eastAsia="Arial" w:hAnsi="Arial"/>
          <w:b/>
          <w:bCs/>
          <w:color w:val="F97316"/>
          <w:sz w:val="28"/>
          <w:szCs w:val="28"/>
        </w:rPr>
        <w:t xml:space="preserve">6. Tag Ownership and Replacement</w:t>
      </w:r>
    </w:p>
    <w:p>
      <w:pPr>
        <w:spacing w:before="60" w:after="120"/>
      </w:pPr>
      <w:r>
        <w:rPr>
          <w:rFonts w:ascii="Arial" w:cs="Arial" w:eastAsia="Arial" w:hAnsi="Arial"/>
          <w:color w:val="555555"/>
          <w:sz w:val="20"/>
          <w:szCs w:val="20"/>
        </w:rPr>
        <w:t xml:space="preserve">The physical Tag remains the property of the Subscriber upon payment of the Tag fee. innovat3. is not responsible for replacing Tags that are lost, damaged through misuse, or stolen. Replacement Tags may be ordered at the current Tag manufacturing fee.</w:t>
      </w:r>
    </w:p>
    <w:p>
      <w:pPr>
        <w:spacing w:before="0" w:after="120"/>
      </w:pPr>
      <w:r>
        <w:t xml:space="preserve"/>
      </w:r>
    </w:p>
    <w:p>
      <w:pPr>
        <w:pStyle w:val="Heading1"/>
        <w:pBdr>
          <w:bottom w:val="single" w:color="F97316" w:sz="6" w:space="6"/>
        </w:pBdr>
        <w:spacing w:before="400" w:after="120"/>
      </w:pPr>
      <w:r>
        <w:rPr>
          <w:rFonts w:ascii="Arial" w:cs="Arial" w:eastAsia="Arial" w:hAnsi="Arial"/>
          <w:b/>
          <w:bCs/>
          <w:color w:val="F97316"/>
          <w:sz w:val="28"/>
          <w:szCs w:val="28"/>
        </w:rPr>
        <w:t xml:space="preserve">7. Lapsed and Cancelled Subscriptions</w:t>
      </w:r>
    </w:p>
    <w:p>
      <w:pPr>
        <w:spacing w:before="60" w:after="120"/>
      </w:pPr>
      <w:r>
        <w:rPr>
          <w:rFonts w:ascii="Arial" w:cs="Arial" w:eastAsia="Arial" w:hAnsi="Arial"/>
          <w:color w:val="555555"/>
          <w:sz w:val="20"/>
          <w:szCs w:val="20"/>
        </w:rPr>
        <w:t xml:space="preserve">If a Subscription lapses due to non-payment or cancellation:</w:t>
      </w:r>
    </w:p>
    <w:p>
      <w:pPr>
        <w:pStyle w:val="ListParagraph"/>
        <w:numPr>
          <w:ilvl w:val="0"/>
          <w:numId w:val="2"/>
        </w:numPr>
        <w:spacing w:before="40" w:after="40"/>
      </w:pPr>
      <w:r>
        <w:rPr>
          <w:rFonts w:ascii="Arial" w:cs="Arial" w:eastAsia="Arial" w:hAnsi="Arial"/>
          <w:color w:val="555555"/>
          <w:sz w:val="20"/>
          <w:szCs w:val="20"/>
        </w:rPr>
        <w:t xml:space="preserve">The Subscriber's Emergency Profile may be deactivated within 7 days of the lapse date.</w:t>
      </w:r>
    </w:p>
    <w:p>
      <w:pPr>
        <w:pStyle w:val="ListParagraph"/>
        <w:numPr>
          <w:ilvl w:val="0"/>
          <w:numId w:val="2"/>
        </w:numPr>
        <w:spacing w:before="40" w:after="40"/>
      </w:pPr>
      <w:r>
        <w:rPr>
          <w:rFonts w:ascii="Arial" w:cs="Arial" w:eastAsia="Arial" w:hAnsi="Arial"/>
          <w:color w:val="555555"/>
          <w:sz w:val="20"/>
          <w:szCs w:val="20"/>
        </w:rPr>
        <w:t xml:space="preserve">A Finder scanning a deactivated Tag will see a notification that the profile is no longer active.</w:t>
      </w:r>
    </w:p>
    <w:p>
      <w:pPr>
        <w:pStyle w:val="ListParagraph"/>
        <w:numPr>
          <w:ilvl w:val="0"/>
          <w:numId w:val="2"/>
        </w:numPr>
        <w:spacing w:before="40" w:after="40"/>
      </w:pPr>
      <w:r>
        <w:rPr>
          <w:rFonts w:ascii="Arial" w:cs="Arial" w:eastAsia="Arial" w:hAnsi="Arial"/>
          <w:color w:val="555555"/>
          <w:sz w:val="20"/>
          <w:szCs w:val="20"/>
        </w:rPr>
        <w:t xml:space="preserve">innovat3. accepts no liability for harm arising from a deactivated profile resulting from a lapsed Subscription.</w:t>
      </w:r>
    </w:p>
    <w:p>
      <w:pPr>
        <w:pStyle w:val="ListParagraph"/>
        <w:numPr>
          <w:ilvl w:val="0"/>
          <w:numId w:val="2"/>
        </w:numPr>
        <w:spacing w:before="40" w:after="40"/>
      </w:pPr>
      <w:r>
        <w:rPr>
          <w:rFonts w:ascii="Arial" w:cs="Arial" w:eastAsia="Arial" w:hAnsi="Arial"/>
          <w:color w:val="555555"/>
          <w:sz w:val="20"/>
          <w:szCs w:val="20"/>
        </w:rPr>
        <w:t xml:space="preserve">Subscribers may reactivate a lapsed Subscription by contacting innovat3. and settling any outstanding amounts.</w:t>
      </w:r>
    </w:p>
    <w:p>
      <w:pPr>
        <w:spacing w:before="0" w:after="120"/>
      </w:pPr>
      <w:r>
        <w:t xml:space="preserve"/>
      </w:r>
    </w:p>
    <w:p>
      <w:pPr>
        <w:pStyle w:val="Heading1"/>
        <w:pBdr>
          <w:bottom w:val="single" w:color="F97316" w:sz="6" w:space="6"/>
        </w:pBdr>
        <w:spacing w:before="400" w:after="120"/>
      </w:pPr>
      <w:r>
        <w:rPr>
          <w:rFonts w:ascii="Arial" w:cs="Arial" w:eastAsia="Arial" w:hAnsi="Arial"/>
          <w:b/>
          <w:bCs/>
          <w:color w:val="F97316"/>
          <w:sz w:val="28"/>
          <w:szCs w:val="28"/>
        </w:rPr>
        <w:t xml:space="preserve">8. Limitation of Liability</w:t>
      </w:r>
    </w:p>
    <w:p>
      <w:pPr>
        <w:pStyle w:val="Heading2"/>
        <w:spacing w:before="280" w:after="80"/>
      </w:pPr>
      <w:r>
        <w:rPr>
          <w:rFonts w:ascii="Arial" w:cs="Arial" w:eastAsia="Arial" w:hAnsi="Arial"/>
          <w:b/>
          <w:bCs/>
          <w:color w:val="0A0A0A"/>
          <w:sz w:val="24"/>
          <w:szCs w:val="24"/>
        </w:rPr>
        <w:t xml:space="preserve">8.1 General Limitation</w:t>
      </w:r>
    </w:p>
    <w:p>
      <w:pPr>
        <w:spacing w:before="60" w:after="120"/>
      </w:pPr>
      <w:r>
        <w:rPr>
          <w:rFonts w:ascii="Arial" w:cs="Arial" w:eastAsia="Arial" w:hAnsi="Arial"/>
          <w:color w:val="555555"/>
          <w:sz w:val="20"/>
          <w:szCs w:val="20"/>
        </w:rPr>
        <w:t xml:space="preserve">To the maximum extent permitted by South African law, innovat3.'s total liability to you for any claim arising out of or in connection with these Terms or the Service shall not exceed the total amount paid by you to innovat3. in the twelve (12) months immediately preceding the event giving rise to the claim.</w:t>
      </w:r>
    </w:p>
    <w:p>
      <w:pPr>
        <w:spacing w:before="0" w:after="120"/>
      </w:pPr>
      <w:r>
        <w:t xml:space="preserve"/>
      </w:r>
    </w:p>
    <w:p>
      <w:pPr>
        <w:pStyle w:val="Heading2"/>
        <w:spacing w:before="280" w:after="80"/>
      </w:pPr>
      <w:r>
        <w:rPr>
          <w:rFonts w:ascii="Arial" w:cs="Arial" w:eastAsia="Arial" w:hAnsi="Arial"/>
          <w:b/>
          <w:bCs/>
          <w:color w:val="0A0A0A"/>
          <w:sz w:val="24"/>
          <w:szCs w:val="24"/>
        </w:rPr>
        <w:t xml:space="preserve">8.2 Exclusion of Consequential Damages</w:t>
      </w:r>
    </w:p>
    <w:p>
      <w:pPr>
        <w:spacing w:before="60" w:after="120"/>
      </w:pPr>
      <w:r>
        <w:rPr>
          <w:rFonts w:ascii="Arial" w:cs="Arial" w:eastAsia="Arial" w:hAnsi="Arial"/>
          <w:color w:val="555555"/>
          <w:sz w:val="20"/>
          <w:szCs w:val="20"/>
        </w:rPr>
        <w:t xml:space="preserve">innovat3. shall not be liable for any indirect, incidental, special, consequential, or punitive damages, including but not limited to:</w:t>
      </w:r>
    </w:p>
    <w:p>
      <w:pPr>
        <w:pStyle w:val="ListParagraph"/>
        <w:numPr>
          <w:ilvl w:val="0"/>
          <w:numId w:val="2"/>
        </w:numPr>
        <w:spacing w:before="40" w:after="40"/>
      </w:pPr>
      <w:r>
        <w:rPr>
          <w:rFonts w:ascii="Arial" w:cs="Arial" w:eastAsia="Arial" w:hAnsi="Arial"/>
          <w:color w:val="555555"/>
          <w:sz w:val="20"/>
          <w:szCs w:val="20"/>
        </w:rPr>
        <w:t xml:space="preserve">Loss of life or personal injury arising from reliance on the Service, provided such loss or injury does not result directly from innovat3.'s gross negligence or wilful misconduct.</w:t>
      </w:r>
    </w:p>
    <w:p>
      <w:pPr>
        <w:pStyle w:val="ListParagraph"/>
        <w:numPr>
          <w:ilvl w:val="0"/>
          <w:numId w:val="2"/>
        </w:numPr>
        <w:spacing w:before="40" w:after="40"/>
      </w:pPr>
      <w:r>
        <w:rPr>
          <w:rFonts w:ascii="Arial" w:cs="Arial" w:eastAsia="Arial" w:hAnsi="Arial"/>
          <w:color w:val="555555"/>
          <w:sz w:val="20"/>
          <w:szCs w:val="20"/>
        </w:rPr>
        <w:t xml:space="preserve">Failure of emergency contacts to receive, read, or act upon notifications sent by the Service.</w:t>
      </w:r>
    </w:p>
    <w:p>
      <w:pPr>
        <w:pStyle w:val="ListParagraph"/>
        <w:numPr>
          <w:ilvl w:val="0"/>
          <w:numId w:val="2"/>
        </w:numPr>
        <w:spacing w:before="40" w:after="40"/>
      </w:pPr>
      <w:r>
        <w:rPr>
          <w:rFonts w:ascii="Arial" w:cs="Arial" w:eastAsia="Arial" w:hAnsi="Arial"/>
          <w:color w:val="555555"/>
          <w:sz w:val="20"/>
          <w:szCs w:val="20"/>
        </w:rPr>
        <w:t xml:space="preserve">Failure of a Finder to scan the Tag or to act on the information displayed.</w:t>
      </w:r>
    </w:p>
    <w:p>
      <w:pPr>
        <w:pStyle w:val="ListParagraph"/>
        <w:numPr>
          <w:ilvl w:val="0"/>
          <w:numId w:val="2"/>
        </w:numPr>
        <w:spacing w:before="40" w:after="40"/>
      </w:pPr>
      <w:r>
        <w:rPr>
          <w:rFonts w:ascii="Arial" w:cs="Arial" w:eastAsia="Arial" w:hAnsi="Arial"/>
          <w:color w:val="555555"/>
          <w:sz w:val="20"/>
          <w:szCs w:val="20"/>
        </w:rPr>
        <w:t xml:space="preserve">Inaccurate GPS location data delivered to emergency contacts.</w:t>
      </w:r>
    </w:p>
    <w:p>
      <w:pPr>
        <w:pStyle w:val="ListParagraph"/>
        <w:numPr>
          <w:ilvl w:val="0"/>
          <w:numId w:val="2"/>
        </w:numPr>
        <w:spacing w:before="40" w:after="40"/>
      </w:pPr>
      <w:r>
        <w:rPr>
          <w:rFonts w:ascii="Arial" w:cs="Arial" w:eastAsia="Arial" w:hAnsi="Arial"/>
          <w:color w:val="555555"/>
          <w:sz w:val="20"/>
          <w:szCs w:val="20"/>
        </w:rPr>
        <w:t xml:space="preserve">Service interruptions caused by third-party platform outages (Telegram, WhatsApp, Google, GitHub, cellular networks).</w:t>
      </w:r>
    </w:p>
    <w:p>
      <w:pPr>
        <w:pStyle w:val="ListParagraph"/>
        <w:numPr>
          <w:ilvl w:val="0"/>
          <w:numId w:val="2"/>
        </w:numPr>
        <w:spacing w:before="40" w:after="40"/>
      </w:pPr>
      <w:r>
        <w:rPr>
          <w:rFonts w:ascii="Arial" w:cs="Arial" w:eastAsia="Arial" w:hAnsi="Arial"/>
          <w:color w:val="555555"/>
          <w:sz w:val="20"/>
          <w:szCs w:val="20"/>
        </w:rPr>
        <w:t xml:space="preserve">Damage, loss, or tampering of the physical Tag after delivery to the Subscriber.</w:t>
      </w:r>
    </w:p>
    <w:p>
      <w:pPr>
        <w:spacing w:before="0" w:after="120"/>
      </w:pPr>
      <w:r>
        <w:t xml:space="preserve"/>
      </w:r>
    </w:p>
    <w:p>
      <w:pPr>
        <w:pStyle w:val="Heading2"/>
        <w:spacing w:before="280" w:after="80"/>
      </w:pPr>
      <w:r>
        <w:rPr>
          <w:rFonts w:ascii="Arial" w:cs="Arial" w:eastAsia="Arial" w:hAnsi="Arial"/>
          <w:b/>
          <w:bCs/>
          <w:color w:val="0A0A0A"/>
          <w:sz w:val="24"/>
          <w:szCs w:val="24"/>
        </w:rPr>
        <w:t xml:space="preserve">8.3 Force Majeure</w:t>
      </w:r>
    </w:p>
    <w:p>
      <w:pPr>
        <w:spacing w:before="60" w:after="120"/>
      </w:pPr>
      <w:r>
        <w:rPr>
          <w:rFonts w:ascii="Arial" w:cs="Arial" w:eastAsia="Arial" w:hAnsi="Arial"/>
          <w:color w:val="555555"/>
          <w:sz w:val="20"/>
          <w:szCs w:val="20"/>
        </w:rPr>
        <w:t xml:space="preserve">innovat3. shall not be liable for any failure or delay in performing its obligations under these Terms caused by circumstances beyond its reasonable control, including but not limited to power outages (including load shedding), natural disasters, civil unrest, internet infrastructure failures, third-party platform outages, or acts of government.</w:t>
      </w:r>
    </w:p>
    <w:p>
      <w:pPr>
        <w:spacing w:before="0" w:after="120"/>
      </w:pPr>
      <w:r>
        <w:t xml:space="preserve"/>
      </w:r>
    </w:p>
    <w:p>
      <w:pPr>
        <w:pStyle w:val="Heading1"/>
        <w:pBdr>
          <w:bottom w:val="single" w:color="F97316" w:sz="6" w:space="6"/>
        </w:pBdr>
        <w:spacing w:before="400" w:after="120"/>
      </w:pPr>
      <w:r>
        <w:rPr>
          <w:rFonts w:ascii="Arial" w:cs="Arial" w:eastAsia="Arial" w:hAnsi="Arial"/>
          <w:b/>
          <w:bCs/>
          <w:color w:val="F97316"/>
          <w:sz w:val="28"/>
          <w:szCs w:val="28"/>
        </w:rPr>
        <w:t xml:space="preserve">9. Data and Privacy</w:t>
      </w:r>
    </w:p>
    <w:p>
      <w:pPr>
        <w:spacing w:before="60" w:after="120"/>
      </w:pPr>
      <w:r>
        <w:rPr>
          <w:rFonts w:ascii="Arial" w:cs="Arial" w:eastAsia="Arial" w:hAnsi="Arial"/>
          <w:color w:val="555555"/>
          <w:sz w:val="20"/>
          <w:szCs w:val="20"/>
        </w:rPr>
        <w:t xml:space="preserve">The collection and processing of your personal information is governed by innovat3.'s Privacy Policy, which forms part of these Terms and Conditions and is available at www.innovat3.co.za/privacy. By subscribing to the Service, you consent to the collection, processing, and storage of your personal and medical information as described in the Privacy Policy, in accordance with the Protection of Personal Information Act, 4 of 2013 (POPIA).</w:t>
      </w:r>
    </w:p>
    <w:p>
      <w:pPr>
        <w:spacing w:before="0" w:after="120"/>
      </w:pPr>
      <w:r>
        <w:t xml:space="preserve"/>
      </w:r>
    </w:p>
    <w:p>
      <w:pPr>
        <w:pStyle w:val="Heading1"/>
        <w:pBdr>
          <w:bottom w:val="single" w:color="F97316" w:sz="6" w:space="6"/>
        </w:pBdr>
        <w:spacing w:before="400" w:after="120"/>
      </w:pPr>
      <w:r>
        <w:rPr>
          <w:rFonts w:ascii="Arial" w:cs="Arial" w:eastAsia="Arial" w:hAnsi="Arial"/>
          <w:b/>
          <w:bCs/>
          <w:color w:val="F97316"/>
          <w:sz w:val="28"/>
          <w:szCs w:val="28"/>
        </w:rPr>
        <w:t xml:space="preserve">10. Intellectual Property</w:t>
      </w:r>
    </w:p>
    <w:p>
      <w:pPr>
        <w:spacing w:before="60" w:after="120"/>
      </w:pPr>
      <w:r>
        <w:rPr>
          <w:rFonts w:ascii="Arial" w:cs="Arial" w:eastAsia="Arial" w:hAnsi="Arial"/>
          <w:color w:val="555555"/>
          <w:sz w:val="20"/>
          <w:szCs w:val="20"/>
        </w:rPr>
        <w:t xml:space="preserve">All intellectual property rights in the innovat3. brand, Platform, technology, design, and content are owned by innovat3. and are protected by South African and international intellectual property laws. You may not copy, reproduce, modify, reverse-engineer, or distribute any part of the innovat3. Platform or Tag technology without the prior written consent of innovat3.</w:t>
      </w:r>
    </w:p>
    <w:p>
      <w:pPr>
        <w:spacing w:before="0" w:after="120"/>
      </w:pPr>
      <w:r>
        <w:t xml:space="preserve"/>
      </w:r>
    </w:p>
    <w:p>
      <w:pPr>
        <w:pStyle w:val="Heading1"/>
        <w:pBdr>
          <w:bottom w:val="single" w:color="F97316" w:sz="6" w:space="6"/>
        </w:pBdr>
        <w:spacing w:before="400" w:after="120"/>
      </w:pPr>
      <w:r>
        <w:rPr>
          <w:rFonts w:ascii="Arial" w:cs="Arial" w:eastAsia="Arial" w:hAnsi="Arial"/>
          <w:b/>
          <w:bCs/>
          <w:color w:val="F97316"/>
          <w:sz w:val="28"/>
          <w:szCs w:val="28"/>
        </w:rPr>
        <w:t xml:space="preserve">11. Amendments to Terms</w:t>
      </w:r>
    </w:p>
    <w:p>
      <w:pPr>
        <w:spacing w:before="60" w:after="120"/>
      </w:pPr>
      <w:r>
        <w:rPr>
          <w:rFonts w:ascii="Arial" w:cs="Arial" w:eastAsia="Arial" w:hAnsi="Arial"/>
          <w:color w:val="555555"/>
          <w:sz w:val="20"/>
          <w:szCs w:val="20"/>
        </w:rPr>
        <w:t xml:space="preserve">innovat3. reserves the right to amend these Terms and Conditions at any time. Subscribers will be notified of material changes via email or Telegram notification at least 30 days before the changes take effect. Continued use of the Service after the effective date of amended Terms constitutes acceptance of the revised Terms. If you do not agree to the revised Terms, you may cancel your Subscription with written notice to innovat3.</w:t>
      </w:r>
    </w:p>
    <w:p>
      <w:pPr>
        <w:spacing w:before="0" w:after="120"/>
      </w:pPr>
      <w:r>
        <w:t xml:space="preserve"/>
      </w:r>
    </w:p>
    <w:p>
      <w:pPr>
        <w:pStyle w:val="Heading1"/>
        <w:pBdr>
          <w:bottom w:val="single" w:color="F97316" w:sz="6" w:space="6"/>
        </w:pBdr>
        <w:spacing w:before="400" w:after="120"/>
      </w:pPr>
      <w:r>
        <w:rPr>
          <w:rFonts w:ascii="Arial" w:cs="Arial" w:eastAsia="Arial" w:hAnsi="Arial"/>
          <w:b/>
          <w:bCs/>
          <w:color w:val="F97316"/>
          <w:sz w:val="28"/>
          <w:szCs w:val="28"/>
        </w:rPr>
        <w:t xml:space="preserve">12. Governing Law and Dispute Resolution</w:t>
      </w:r>
    </w:p>
    <w:p>
      <w:pPr>
        <w:spacing w:before="60" w:after="120"/>
      </w:pPr>
      <w:r>
        <w:rPr>
          <w:rFonts w:ascii="Arial" w:cs="Arial" w:eastAsia="Arial" w:hAnsi="Arial"/>
          <w:color w:val="555555"/>
          <w:sz w:val="20"/>
          <w:szCs w:val="20"/>
        </w:rPr>
        <w:t xml:space="preserve">These Terms and Conditions are governed by and construed in accordance with the laws of the Republic of South Africa. Any dispute arising out of or in connection with these Terms shall first be referred to mediation. If mediation fails, disputes shall be resolved in the competent courts of South Africa having jurisdiction. The Subscriber consents to the jurisdiction of the Magistrate's Court, notwithstanding that the amount of the claim might otherwise exceed the jurisdiction of such court.</w:t>
      </w:r>
    </w:p>
    <w:p>
      <w:pPr>
        <w:spacing w:before="0" w:after="120"/>
      </w:pPr>
      <w:r>
        <w:t xml:space="preserve"/>
      </w:r>
    </w:p>
    <w:p>
      <w:pPr>
        <w:pStyle w:val="Heading1"/>
        <w:pBdr>
          <w:bottom w:val="single" w:color="F97316" w:sz="6" w:space="6"/>
        </w:pBdr>
        <w:spacing w:before="400" w:after="120"/>
      </w:pPr>
      <w:r>
        <w:rPr>
          <w:rFonts w:ascii="Arial" w:cs="Arial" w:eastAsia="Arial" w:hAnsi="Arial"/>
          <w:b/>
          <w:bCs/>
          <w:color w:val="F97316"/>
          <w:sz w:val="28"/>
          <w:szCs w:val="28"/>
        </w:rPr>
        <w:t xml:space="preserve">13. Severability</w:t>
      </w:r>
    </w:p>
    <w:p>
      <w:pPr>
        <w:spacing w:before="60" w:after="120"/>
      </w:pPr>
      <w:r>
        <w:rPr>
          <w:rFonts w:ascii="Arial" w:cs="Arial" w:eastAsia="Arial" w:hAnsi="Arial"/>
          <w:color w:val="555555"/>
          <w:sz w:val="20"/>
          <w:szCs w:val="20"/>
        </w:rPr>
        <w:t xml:space="preserve">If any provision of these Terms is found to be invalid, unlawful, or unenforceable, such provision shall be severed from the remaining Terms, which shall continue in full force and effect.</w:t>
      </w:r>
    </w:p>
    <w:p>
      <w:pPr>
        <w:spacing w:before="0" w:after="120"/>
      </w:pPr>
      <w:r>
        <w:t xml:space="preserve"/>
      </w:r>
    </w:p>
    <w:p>
      <w:pPr>
        <w:pStyle w:val="Heading1"/>
        <w:pBdr>
          <w:bottom w:val="single" w:color="F97316" w:sz="6" w:space="6"/>
        </w:pBdr>
        <w:spacing w:before="400" w:after="120"/>
      </w:pPr>
      <w:r>
        <w:rPr>
          <w:rFonts w:ascii="Arial" w:cs="Arial" w:eastAsia="Arial" w:hAnsi="Arial"/>
          <w:b/>
          <w:bCs/>
          <w:color w:val="F97316"/>
          <w:sz w:val="28"/>
          <w:szCs w:val="28"/>
        </w:rPr>
        <w:t xml:space="preserve">14. Entire Agreement</w:t>
      </w:r>
    </w:p>
    <w:p>
      <w:pPr>
        <w:spacing w:before="60" w:after="120"/>
      </w:pPr>
      <w:r>
        <w:rPr>
          <w:rFonts w:ascii="Arial" w:cs="Arial" w:eastAsia="Arial" w:hAnsi="Arial"/>
          <w:color w:val="555555"/>
          <w:sz w:val="20"/>
          <w:szCs w:val="20"/>
        </w:rPr>
        <w:t xml:space="preserve">These Terms and Conditions, together with the Privacy Policy and the Subscriber's registration record, constitute the entire agreement between the Subscriber and innovat3. with respect to the Service and supersede all prior agreements, representations, or understandings.</w:t>
      </w:r>
    </w:p>
    <w:p>
      <w:pPr>
        <w:spacing w:before="0" w:after="120"/>
      </w:pPr>
      <w:r>
        <w:t xml:space="preserve"/>
      </w:r>
    </w:p>
    <w:p>
      <w:pPr>
        <w:pStyle w:val="Heading1"/>
        <w:pBdr>
          <w:bottom w:val="single" w:color="F97316" w:sz="6" w:space="6"/>
        </w:pBdr>
        <w:spacing w:before="400" w:after="120"/>
      </w:pPr>
      <w:r>
        <w:rPr>
          <w:rFonts w:ascii="Arial" w:cs="Arial" w:eastAsia="Arial" w:hAnsi="Arial"/>
          <w:b/>
          <w:bCs/>
          <w:color w:val="F97316"/>
          <w:sz w:val="28"/>
          <w:szCs w:val="28"/>
        </w:rPr>
        <w:t xml:space="preserve">15. Contact Information</w:t>
      </w:r>
    </w:p>
    <w:p>
      <w:pPr>
        <w:spacing w:before="60" w:after="120"/>
      </w:pPr>
      <w:r>
        <w:rPr>
          <w:rFonts w:ascii="Arial" w:cs="Arial" w:eastAsia="Arial" w:hAnsi="Arial"/>
          <w:color w:val="555555"/>
          <w:sz w:val="20"/>
          <w:szCs w:val="20"/>
        </w:rPr>
        <w:t xml:space="preserve">For queries regarding these Terms and Conditions, please contact:</w:t>
      </w:r>
    </w:p>
    <w:p>
      <w:pPr>
        <w:pStyle w:val="ListParagraph"/>
        <w:numPr>
          <w:ilvl w:val="0"/>
          <w:numId w:val="2"/>
        </w:numPr>
        <w:spacing w:before="40" w:after="40"/>
      </w:pPr>
      <w:r>
        <w:rPr>
          <w:rFonts w:ascii="Arial" w:cs="Arial" w:eastAsia="Arial" w:hAnsi="Arial"/>
          <w:color w:val="555555"/>
          <w:sz w:val="20"/>
          <w:szCs w:val="20"/>
        </w:rPr>
        <w:t xml:space="preserve">Email: hello@innovat3.co.za</w:t>
      </w:r>
    </w:p>
    <w:p>
      <w:pPr>
        <w:pStyle w:val="ListParagraph"/>
        <w:numPr>
          <w:ilvl w:val="0"/>
          <w:numId w:val="2"/>
        </w:numPr>
        <w:spacing w:before="40" w:after="40"/>
      </w:pPr>
      <w:r>
        <w:rPr>
          <w:rFonts w:ascii="Arial" w:cs="Arial" w:eastAsia="Arial" w:hAnsi="Arial"/>
          <w:color w:val="555555"/>
          <w:sz w:val="20"/>
          <w:szCs w:val="20"/>
        </w:rPr>
        <w:t xml:space="preserve">Website: www.innovat3.co.za</w:t>
      </w:r>
    </w:p>
    <w:p>
      <w:pPr>
        <w:pStyle w:val="ListParagraph"/>
        <w:numPr>
          <w:ilvl w:val="0"/>
          <w:numId w:val="2"/>
        </w:numPr>
        <w:spacing w:before="40" w:after="40"/>
      </w:pPr>
      <w:r>
        <w:rPr>
          <w:rFonts w:ascii="Arial" w:cs="Arial" w:eastAsia="Arial" w:hAnsi="Arial"/>
          <w:color w:val="555555"/>
          <w:sz w:val="20"/>
          <w:szCs w:val="20"/>
        </w:rPr>
        <w:t xml:space="preserve">Information Officer (POPIA): hello@innovat3.co.za</w:t>
      </w:r>
    </w:p>
    <w:p>
      <w:pPr>
        <w:spacing w:before="0" w:after="120"/>
      </w:pPr>
      <w:r>
        <w:t xml:space="preserve"/>
      </w:r>
    </w:p>
    <w:p>
      <w:pPr>
        <w:pBdr>
          <w:top w:val="single" w:color="F97316" w:sz="4" w:space="8"/>
        </w:pBdr>
        <w:spacing w:before="480" w:after="120"/>
        <w:jc w:val="center"/>
      </w:pPr>
      <w:r>
        <w:rPr>
          <w:rFonts w:ascii="Arial" w:cs="Arial" w:eastAsia="Arial" w:hAnsi="Arial"/>
          <w:i/>
          <w:iCs/>
          <w:color w:val="555555"/>
          <w:sz w:val="16"/>
          <w:szCs w:val="16"/>
        </w:rPr>
        <w:t xml:space="preserve">innovat3.  |  Smart NFC Emergency Identification  |  South Africa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97316" w:sz="4" w:space="4"/>
      </w:pBdr>
      <w:jc w:val="center"/>
    </w:pPr>
    <w:r>
      <w:rPr>
        <w:rFonts w:ascii="Arial" w:cs="Arial" w:eastAsia="Arial" w:hAnsi="Arial"/>
        <w:color w:val="555555"/>
        <w:sz w:val="16"/>
        <w:szCs w:val="16"/>
      </w:rPr>
      <w:t xml:space="preserve">innovat3. | hello@innovat3.co.za | www.innovat3.co.za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7316" w:sz="4" w:space="4"/>
      </w:pBdr>
      <w:spacing w:after="120"/>
    </w:pPr>
    <w:r>
      <w:rPr>
        <w:rFonts w:ascii="Arial" w:cs="Arial" w:eastAsia="Arial" w:hAnsi="Arial"/>
        <w:b/>
        <w:bCs/>
        <w:color w:val="F97316"/>
        <w:sz w:val="18"/>
        <w:szCs w:val="18"/>
      </w:rPr>
      <w:t xml:space="preserve">innovat3.</w:t>
    </w:r>
    <w:r>
      <w:rPr>
        <w:rFonts w:ascii="Arial" w:cs="Arial" w:eastAsia="Arial" w:hAnsi="Arial"/>
        <w:color w:val="555555"/>
        <w:sz w:val="18"/>
        <w:szCs w:val="18"/>
      </w:rPr>
      <w:t xml:space="preserve">  |  Terms and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F97316"/>
      <w:sz w:val="28"/>
      <w:szCs w:val="28"/>
    </w:rPr>
  </w:style>
  <w:style w:type="paragraph" w:styleId="Heading2">
    <w:name w:val="Heading 2"/>
    <w:basedOn w:val="Normal"/>
    <w:next w:val="Normal"/>
    <w:qFormat/>
    <w:pPr>
      <w:spacing w:before="280" w:after="80"/>
      <w:outlineLvl w:val="1"/>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2026-03-13T10:17:54.732Z</dcterms:created>
  <dcterms:modified xsi:type="dcterms:W3CDTF">2026-03-13T10:17:54.732Z</dcterms:modified>
</cp:coreProperties>
</file>

<file path=docProps/custom.xml><?xml version="1.0" encoding="utf-8"?>
<Properties xmlns="http://schemas.openxmlformats.org/officeDocument/2006/custom-properties" xmlns:vt="http://schemas.openxmlformats.org/officeDocument/2006/docPropsVTypes"/>
</file>