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Tunnistetieto: </w:t>
      </w:r>
      <w:r w:rsidDel="00000000" w:rsidR="00000000" w:rsidRPr="00000000">
        <w:rPr>
          <w:rtl w:val="0"/>
        </w:rPr>
        <w:t xml:space="preserve">C5-50</w:t>
      </w:r>
    </w:p>
    <w:p w:rsidR="00000000" w:rsidDel="00000000" w:rsidP="00000000" w:rsidRDefault="00000000" w:rsidRPr="00000000" w14:paraId="00000002">
      <w:pPr>
        <w:spacing w:after="240" w:before="240" w:lineRule="auto"/>
        <w:rPr/>
      </w:pPr>
      <w:r w:rsidDel="00000000" w:rsidR="00000000" w:rsidRPr="00000000">
        <w:rPr>
          <w:b w:val="1"/>
          <w:rtl w:val="0"/>
        </w:rPr>
        <w:t xml:space="preserve">Haastattelun päivämäärä: </w:t>
      </w:r>
      <w:r w:rsidDel="00000000" w:rsidR="00000000" w:rsidRPr="00000000">
        <w:rPr>
          <w:rtl w:val="0"/>
        </w:rPr>
        <w:t xml:space="preserve">22.6.23</w:t>
      </w:r>
    </w:p>
    <w:p w:rsidR="00000000" w:rsidDel="00000000" w:rsidP="00000000" w:rsidRDefault="00000000" w:rsidRPr="00000000" w14:paraId="00000003">
      <w:pPr>
        <w:spacing w:after="240" w:before="240" w:lineRule="auto"/>
        <w:rPr/>
      </w:pPr>
      <w:r w:rsidDel="00000000" w:rsidR="00000000" w:rsidRPr="00000000">
        <w:rPr>
          <w:b w:val="1"/>
          <w:rtl w:val="0"/>
        </w:rPr>
        <w:t xml:space="preserve">Syntymävuosi:</w:t>
      </w:r>
      <w:r w:rsidDel="00000000" w:rsidR="00000000" w:rsidRPr="00000000">
        <w:rPr>
          <w:rtl w:val="0"/>
        </w:rPr>
        <w:t xml:space="preserve"> 1948 (75)</w:t>
      </w:r>
    </w:p>
    <w:p w:rsidR="00000000" w:rsidDel="00000000" w:rsidP="00000000" w:rsidRDefault="00000000" w:rsidRPr="00000000" w14:paraId="00000004">
      <w:pPr>
        <w:spacing w:after="240" w:before="240" w:lineRule="auto"/>
        <w:rPr/>
      </w:pPr>
      <w:r w:rsidDel="00000000" w:rsidR="00000000" w:rsidRPr="00000000">
        <w:rPr>
          <w:b w:val="1"/>
          <w:rtl w:val="0"/>
        </w:rPr>
        <w:t xml:space="preserve">Sukupuoli</w:t>
      </w:r>
      <w:r w:rsidDel="00000000" w:rsidR="00000000" w:rsidRPr="00000000">
        <w:rPr>
          <w:rtl w:val="0"/>
        </w:rPr>
        <w:t xml:space="preserve">: mies</w:t>
      </w:r>
    </w:p>
    <w:p w:rsidR="00000000" w:rsidDel="00000000" w:rsidP="00000000" w:rsidRDefault="00000000" w:rsidRPr="00000000" w14:paraId="00000005">
      <w:pPr>
        <w:spacing w:after="240" w:before="240" w:lineRule="auto"/>
        <w:rPr/>
      </w:pPr>
      <w:r w:rsidDel="00000000" w:rsidR="00000000" w:rsidRPr="00000000">
        <w:rPr>
          <w:b w:val="1"/>
          <w:rtl w:val="0"/>
        </w:rPr>
        <w:t xml:space="preserve">Kansalaisuus</w:t>
      </w:r>
      <w:r w:rsidDel="00000000" w:rsidR="00000000" w:rsidRPr="00000000">
        <w:rPr>
          <w:rtl w:val="0"/>
        </w:rPr>
        <w:t xml:space="preserve">: suomi</w:t>
      </w:r>
    </w:p>
    <w:p w:rsidR="00000000" w:rsidDel="00000000" w:rsidP="00000000" w:rsidRDefault="00000000" w:rsidRPr="00000000" w14:paraId="00000006">
      <w:pPr>
        <w:spacing w:after="240" w:before="240" w:lineRule="auto"/>
        <w:rPr/>
      </w:pPr>
      <w:r w:rsidDel="00000000" w:rsidR="00000000" w:rsidRPr="00000000">
        <w:rPr>
          <w:b w:val="1"/>
          <w:rtl w:val="0"/>
        </w:rPr>
        <w:t xml:space="preserve">Maakunta</w:t>
      </w:r>
      <w:r w:rsidDel="00000000" w:rsidR="00000000" w:rsidRPr="00000000">
        <w:rPr>
          <w:rtl w:val="0"/>
        </w:rPr>
        <w:t xml:space="preserve">: Keski-pohjanmaa</w:t>
      </w:r>
    </w:p>
    <w:p w:rsidR="00000000" w:rsidDel="00000000" w:rsidP="00000000" w:rsidRDefault="00000000" w:rsidRPr="00000000" w14:paraId="00000007">
      <w:pPr>
        <w:spacing w:after="240" w:before="240" w:lineRule="auto"/>
        <w:rPr/>
      </w:pPr>
      <w:r w:rsidDel="00000000" w:rsidR="00000000" w:rsidRPr="00000000">
        <w:rPr>
          <w:b w:val="1"/>
          <w:rtl w:val="0"/>
        </w:rPr>
        <w:t xml:space="preserve">Talotyyppi:</w:t>
      </w:r>
      <w:r w:rsidDel="00000000" w:rsidR="00000000" w:rsidRPr="00000000">
        <w:rPr>
          <w:rtl w:val="0"/>
        </w:rPr>
        <w:t xml:space="preserve"> Muu tuettu palveluasuminen</w:t>
      </w:r>
    </w:p>
    <w:p w:rsidR="00000000" w:rsidDel="00000000" w:rsidP="00000000" w:rsidRDefault="00000000" w:rsidRPr="00000000" w14:paraId="00000008">
      <w:pPr>
        <w:spacing w:after="240" w:before="240" w:lineRule="auto"/>
        <w:rPr/>
      </w:pPr>
      <w:r w:rsidDel="00000000" w:rsidR="00000000" w:rsidRPr="00000000">
        <w:rPr>
          <w:b w:val="1"/>
          <w:rtl w:val="0"/>
        </w:rPr>
        <w:t xml:space="preserve">Asiasanat: </w:t>
      </w:r>
      <w:r w:rsidDel="00000000" w:rsidR="00000000" w:rsidRPr="00000000">
        <w:rPr>
          <w:rtl w:val="0"/>
        </w:rPr>
        <w:t xml:space="preserve">trauma, sosiaalisuus</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Arjen kuvaus</w:t>
      </w:r>
    </w:p>
    <w:p w:rsidR="00000000" w:rsidDel="00000000" w:rsidP="00000000" w:rsidRDefault="00000000" w:rsidRPr="00000000" w14:paraId="0000000B">
      <w:pPr>
        <w:spacing w:after="240" w:before="240" w:lineRule="auto"/>
        <w:rPr/>
      </w:pPr>
      <w:r w:rsidDel="00000000" w:rsidR="00000000" w:rsidRPr="00000000">
        <w:rPr>
          <w:rtl w:val="0"/>
        </w:rPr>
        <w:t xml:space="preserve">Oikeanpuoleinen heikkouteni ja jäykkyyteni hankaloittaa toimintaani, mutta pystyn itse kävelemään rollaattorilla. Minulla on pieniä vaikeuksia puhua, mutta tykkään jutella muiden asukkaiden kanssa. Ruokailut tapahtuvat yhteisessä tilassa. Yritän kävellä säännöllisesti asumisyksikön tiloissa. Osallistun yksikössä järjestettäviin aktiviteetteihin.</w:t>
      </w:r>
    </w:p>
    <w:p w:rsidR="00000000" w:rsidDel="00000000" w:rsidP="00000000" w:rsidRDefault="00000000" w:rsidRPr="00000000" w14:paraId="0000000C">
      <w:pPr>
        <w:spacing w:after="240" w:before="240" w:lineRule="auto"/>
        <w:rPr/>
      </w:pPr>
      <w:r w:rsidDel="00000000" w:rsidR="00000000" w:rsidRPr="00000000">
        <w:rPr>
          <w:rtl w:val="0"/>
        </w:rPr>
        <w:t xml:space="preserve">Täällä oleskelu tuo turvallisuutta. Saan apua tarvittaessa.</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Lähipiiri</w:t>
      </w:r>
    </w:p>
    <w:p w:rsidR="00000000" w:rsidDel="00000000" w:rsidP="00000000" w:rsidRDefault="00000000" w:rsidRPr="00000000" w14:paraId="0000000E">
      <w:pPr>
        <w:spacing w:after="240" w:before="240" w:lineRule="auto"/>
        <w:rPr/>
      </w:pPr>
      <w:r w:rsidDel="00000000" w:rsidR="00000000" w:rsidRPr="00000000">
        <w:rPr>
          <w:rtl w:val="0"/>
        </w:rPr>
        <w:t xml:space="preserve">Minulla on neljä sisarusta.</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Digitaaliset laitteet</w:t>
      </w:r>
    </w:p>
    <w:p w:rsidR="00000000" w:rsidDel="00000000" w:rsidP="00000000" w:rsidRDefault="00000000" w:rsidRPr="00000000" w14:paraId="00000010">
      <w:pPr>
        <w:spacing w:after="240" w:before="240" w:lineRule="auto"/>
        <w:rPr/>
      </w:pPr>
      <w:r w:rsidDel="00000000" w:rsidR="00000000" w:rsidRPr="00000000">
        <w:rPr>
          <w:rtl w:val="0"/>
        </w:rPr>
        <w:t xml:space="preserve">Minulla on käytössä perinteinen kännykkä. Se on helppo käyttää.</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Asuminen</w:t>
      </w:r>
    </w:p>
    <w:p w:rsidR="00000000" w:rsidDel="00000000" w:rsidP="00000000" w:rsidRDefault="00000000" w:rsidRPr="00000000" w14:paraId="00000012">
      <w:pPr>
        <w:spacing w:after="240" w:before="240" w:lineRule="auto"/>
        <w:rPr/>
      </w:pPr>
      <w:r w:rsidDel="00000000" w:rsidR="00000000" w:rsidRPr="00000000">
        <w:rPr>
          <w:rtl w:val="0"/>
        </w:rPr>
        <w:t xml:space="preserve">Olen asunut tässä asumisyksikössä useamman vuoden.</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Elämän käännekohdat </w:t>
      </w:r>
    </w:p>
    <w:p w:rsidR="00000000" w:rsidDel="00000000" w:rsidP="00000000" w:rsidRDefault="00000000" w:rsidRPr="00000000" w14:paraId="00000014">
      <w:pPr>
        <w:spacing w:after="240" w:before="240" w:lineRule="auto"/>
        <w:rPr/>
      </w:pPr>
      <w:r w:rsidDel="00000000" w:rsidR="00000000" w:rsidRPr="00000000">
        <w:rPr>
          <w:rtl w:val="0"/>
        </w:rPr>
        <w:t xml:space="preserve">Olen nuorena ollut auto-onnettomuudessa.  Tämän seurauksena sain vammoja ja minulle jäi afasia. Olin aloittanut tätä ennen opiskelut. Menetin haaveammattini suunnitelmat.</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Lopuksi</w:t>
      </w:r>
    </w:p>
    <w:p w:rsidR="00000000" w:rsidDel="00000000" w:rsidP="00000000" w:rsidRDefault="00000000" w:rsidRPr="00000000" w14:paraId="00000016">
      <w:pPr>
        <w:spacing w:after="240" w:before="240" w:lineRule="auto"/>
        <w:rPr/>
      </w:pPr>
      <w:r w:rsidDel="00000000" w:rsidR="00000000" w:rsidRPr="00000000">
        <w:rPr>
          <w:rtl w:val="0"/>
        </w:rPr>
        <w:t xml:space="preserve">Koen, että on tärkeää saada sosiaalista kanssakäymistä. Silloin päivä menee hyvin.</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