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¡Claro! Aquí tienes algunas ideas creativas para expandir el sistema utilizando la API de Finnhub:</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1. Historial de Precios</w:t>
      </w:r>
    </w:p>
    <w:p w:rsidR="00BE0A73" w:rsidRPr="00BE0A73" w:rsidRDefault="00BE0A73" w:rsidP="00BE0A73">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Gráficos de Tendencias</w:t>
      </w:r>
      <w:r w:rsidRPr="00BE0A73">
        <w:rPr>
          <w:rFonts w:ascii="Times New Roman" w:eastAsia="Times New Roman" w:hAnsi="Times New Roman" w:cs="Times New Roman"/>
          <w:kern w:val="0"/>
          <w:lang w:eastAsia="es-MX"/>
          <w14:ligatures w14:val="none"/>
        </w:rPr>
        <w:t>: Muestra gráficos de tendencias de precios históricos para cada acción. Esto puede ayudar a los usuarios a ver cómo ha cambiado el precio de una acción a lo largo del tiempo.</w:t>
      </w:r>
    </w:p>
    <w:p w:rsidR="00BE0A73" w:rsidRPr="00BE0A73" w:rsidRDefault="00BE0A73" w:rsidP="00BE0A73">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Análisis de Rendimiento</w:t>
      </w:r>
      <w:r w:rsidRPr="00BE0A73">
        <w:rPr>
          <w:rFonts w:ascii="Times New Roman" w:eastAsia="Times New Roman" w:hAnsi="Times New Roman" w:cs="Times New Roman"/>
          <w:kern w:val="0"/>
          <w:lang w:eastAsia="es-MX"/>
          <w14:ligatures w14:val="none"/>
        </w:rPr>
        <w:t>: Proporciona análisis de rendimiento de las acciones en diferentes períodos (diario, semanal, mensual, anual).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2. Noticias Financieras</w:t>
      </w:r>
    </w:p>
    <w:p w:rsidR="00BE0A73" w:rsidRPr="00BE0A73" w:rsidRDefault="00BE0A73" w:rsidP="00BE0A73">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Noticias Relacionadas con las Acciones</w:t>
      </w:r>
      <w:r w:rsidRPr="00BE0A73">
        <w:rPr>
          <w:rFonts w:ascii="Times New Roman" w:eastAsia="Times New Roman" w:hAnsi="Times New Roman" w:cs="Times New Roman"/>
          <w:kern w:val="0"/>
          <w:lang w:eastAsia="es-MX"/>
          <w14:ligatures w14:val="none"/>
        </w:rPr>
        <w:t>: Muestra las últimas noticias relacionadas con cada acción en la cartera. Esto puede ayudar a los usuarios a mantenerse informados sobre eventos que podrían afectar sus inversiones.</w:t>
      </w:r>
    </w:p>
    <w:p w:rsidR="00BE0A73" w:rsidRPr="00BE0A73" w:rsidRDefault="00BE0A73" w:rsidP="00BE0A73">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de Noticias</w:t>
      </w:r>
      <w:r w:rsidRPr="00BE0A73">
        <w:rPr>
          <w:rFonts w:ascii="Times New Roman" w:eastAsia="Times New Roman" w:hAnsi="Times New Roman" w:cs="Times New Roman"/>
          <w:kern w:val="0"/>
          <w:lang w:eastAsia="es-MX"/>
          <w14:ligatures w14:val="none"/>
        </w:rPr>
        <w:t>: Envía alertas o notificaciones cuando hay noticias importantes sobre una acción en la cartera del usuario.</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3. Indicadores Técnicos</w:t>
      </w:r>
    </w:p>
    <w:p w:rsidR="00BE0A73" w:rsidRPr="00BE0A73" w:rsidRDefault="00BE0A73" w:rsidP="00BE0A73">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Indicadores Técnicos</w:t>
      </w:r>
      <w:r w:rsidRPr="00BE0A73">
        <w:rPr>
          <w:rFonts w:ascii="Times New Roman" w:eastAsia="Times New Roman" w:hAnsi="Times New Roman" w:cs="Times New Roman"/>
          <w:kern w:val="0"/>
          <w:lang w:eastAsia="es-MX"/>
          <w14:ligatures w14:val="none"/>
        </w:rPr>
        <w:t>: Muestra indicadores técnicos como RSI (Relative Strength Index), MACD (Moving Average Convergence Divergence), SMA (Simple Moving Average), etc. Esto puede ayudar a los usuarios a tomar decisiones informadas basadas en análisis técnico.</w:t>
      </w:r>
    </w:p>
    <w:p w:rsidR="00BE0A73" w:rsidRPr="00BE0A73" w:rsidRDefault="00BE0A73" w:rsidP="00BE0A73">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Señales de Compra/Venta</w:t>
      </w:r>
      <w:r w:rsidRPr="00BE0A73">
        <w:rPr>
          <w:rFonts w:ascii="Times New Roman" w:eastAsia="Times New Roman" w:hAnsi="Times New Roman" w:cs="Times New Roman"/>
          <w:kern w:val="0"/>
          <w:lang w:eastAsia="es-MX"/>
          <w14:ligatures w14:val="none"/>
        </w:rPr>
        <w:t>: Proporciona señales de compra y venta basadas en los indicadores técnicos.</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4. Sentimiento del Mercado</w:t>
      </w:r>
    </w:p>
    <w:p w:rsidR="00BE0A73" w:rsidRPr="00BE0A73" w:rsidRDefault="00BE0A73" w:rsidP="00BE0A73">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Sentimiento Social</w:t>
      </w:r>
      <w:r w:rsidRPr="00BE0A73">
        <w:rPr>
          <w:rFonts w:ascii="Times New Roman" w:eastAsia="Times New Roman" w:hAnsi="Times New Roman" w:cs="Times New Roman"/>
          <w:kern w:val="0"/>
          <w:lang w:eastAsia="es-MX"/>
          <w14:ligatures w14:val="none"/>
        </w:rPr>
        <w:t>: Muestra el sentimiento del mercado basado en el análisis de las menciones en redes sociales y noticias. Esto puede proporcionar una visión sobre cómo los inversores perciben una acción en particular.</w:t>
      </w:r>
    </w:p>
    <w:p w:rsidR="00BE0A73" w:rsidRPr="00BE0A73" w:rsidRDefault="00BE0A73" w:rsidP="00BE0A73">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Índice de Miedo y Avaricia</w:t>
      </w:r>
      <w:r w:rsidRPr="00BE0A73">
        <w:rPr>
          <w:rFonts w:ascii="Times New Roman" w:eastAsia="Times New Roman" w:hAnsi="Times New Roman" w:cs="Times New Roman"/>
          <w:kern w:val="0"/>
          <w:lang w:eastAsia="es-MX"/>
          <w14:ligatures w14:val="none"/>
        </w:rPr>
        <w:t>: Implementa un índice que muestra el nivel de miedo o avaricia en el mercado, ayudando a los usuarios a entender la psicología del mercado actual.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5. Datos Fundamentales</w:t>
      </w:r>
    </w:p>
    <w:p w:rsidR="00BE0A73" w:rsidRPr="00BE0A73" w:rsidRDefault="00BE0A73" w:rsidP="00BE0A73">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Datos Financieros</w:t>
      </w:r>
      <w:r w:rsidRPr="00BE0A73">
        <w:rPr>
          <w:rFonts w:ascii="Times New Roman" w:eastAsia="Times New Roman" w:hAnsi="Times New Roman" w:cs="Times New Roman"/>
          <w:kern w:val="0"/>
          <w:lang w:eastAsia="es-MX"/>
          <w14:ligatures w14:val="none"/>
        </w:rPr>
        <w:t>: Muestra datos financieros clave de las empresas, como ingresos, beneficios, ratios de deuda, etc.</w:t>
      </w:r>
    </w:p>
    <w:p w:rsidR="00BE0A73" w:rsidRPr="00BE0A73" w:rsidRDefault="00BE0A73" w:rsidP="00BE0A73">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Comparación de Empresas</w:t>
      </w:r>
      <w:r w:rsidRPr="00BE0A73">
        <w:rPr>
          <w:rFonts w:ascii="Times New Roman" w:eastAsia="Times New Roman" w:hAnsi="Times New Roman" w:cs="Times New Roman"/>
          <w:kern w:val="0"/>
          <w:lang w:eastAsia="es-MX"/>
          <w14:ligatures w14:val="none"/>
        </w:rPr>
        <w:t>: Permite a los usuarios comparar los datos financieros de diferentes empresas en la misma industria.</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6. Alertas Personalizadas</w:t>
      </w:r>
    </w:p>
    <w:p w:rsidR="00BE0A73" w:rsidRPr="00BE0A73" w:rsidRDefault="00BE0A73" w:rsidP="00BE0A73">
      <w:pPr>
        <w:numPr>
          <w:ilvl w:val="0"/>
          <w:numId w:val="6"/>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de Precio</w:t>
      </w:r>
      <w:r w:rsidRPr="00BE0A73">
        <w:rPr>
          <w:rFonts w:ascii="Times New Roman" w:eastAsia="Times New Roman" w:hAnsi="Times New Roman" w:cs="Times New Roman"/>
          <w:kern w:val="0"/>
          <w:lang w:eastAsia="es-MX"/>
          <w14:ligatures w14:val="none"/>
        </w:rPr>
        <w:t>: Permite a los usuarios establecer alertas de precio para que reciban notificaciones cuando una acción alcanza un precio específico.</w:t>
      </w:r>
    </w:p>
    <w:p w:rsidR="00BE0A73" w:rsidRPr="00BE0A73" w:rsidRDefault="00BE0A73" w:rsidP="00BE0A73">
      <w:pPr>
        <w:numPr>
          <w:ilvl w:val="0"/>
          <w:numId w:val="6"/>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de Volatilidad</w:t>
      </w:r>
      <w:r w:rsidRPr="00BE0A73">
        <w:rPr>
          <w:rFonts w:ascii="Times New Roman" w:eastAsia="Times New Roman" w:hAnsi="Times New Roman" w:cs="Times New Roman"/>
          <w:kern w:val="0"/>
          <w:lang w:eastAsia="es-MX"/>
          <w14:ligatures w14:val="none"/>
        </w:rPr>
        <w:t>: Notifica a los usuarios cuando una acción experimenta una volatilidad inusual.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lastRenderedPageBreak/>
        <w:t>7. Análisis de Portafolio</w:t>
      </w:r>
    </w:p>
    <w:p w:rsidR="00BE0A73" w:rsidRPr="00BE0A73" w:rsidRDefault="00BE0A73" w:rsidP="00BE0A73">
      <w:pPr>
        <w:numPr>
          <w:ilvl w:val="0"/>
          <w:numId w:val="7"/>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Diversificación del Portafolio</w:t>
      </w:r>
      <w:r w:rsidRPr="00BE0A73">
        <w:rPr>
          <w:rFonts w:ascii="Times New Roman" w:eastAsia="Times New Roman" w:hAnsi="Times New Roman" w:cs="Times New Roman"/>
          <w:kern w:val="0"/>
          <w:lang w:eastAsia="es-MX"/>
          <w14:ligatures w14:val="none"/>
        </w:rPr>
        <w:t>: Muestra análisis de la diversificación del portafolio del usuario y sugiere posibles ajustes para mejorar la diversificación.</w:t>
      </w:r>
    </w:p>
    <w:p w:rsidR="00BE0A73" w:rsidRPr="00BE0A73" w:rsidRDefault="00BE0A73" w:rsidP="00BE0A73">
      <w:pPr>
        <w:numPr>
          <w:ilvl w:val="0"/>
          <w:numId w:val="7"/>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Rendimiento del Portafolio</w:t>
      </w:r>
      <w:r w:rsidRPr="00BE0A73">
        <w:rPr>
          <w:rFonts w:ascii="Times New Roman" w:eastAsia="Times New Roman" w:hAnsi="Times New Roman" w:cs="Times New Roman"/>
          <w:kern w:val="0"/>
          <w:lang w:eastAsia="es-MX"/>
          <w14:ligatures w14:val="none"/>
        </w:rPr>
        <w:t>: Proporciona un análisis detallado del rendimiento del portafolio del usuario, incluyendo métricas como el retorno sobre la inversión (ROI) y la volatilidad.</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8. Integraciones Adicionales</w:t>
      </w:r>
    </w:p>
    <w:p w:rsidR="00BE0A73" w:rsidRPr="00BE0A73" w:rsidRDefault="00BE0A73" w:rsidP="00BE0A73">
      <w:pPr>
        <w:numPr>
          <w:ilvl w:val="0"/>
          <w:numId w:val="8"/>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Integración con APIs de Brokers</w:t>
      </w:r>
      <w:r w:rsidRPr="00BE0A73">
        <w:rPr>
          <w:rFonts w:ascii="Times New Roman" w:eastAsia="Times New Roman" w:hAnsi="Times New Roman" w:cs="Times New Roman"/>
          <w:kern w:val="0"/>
          <w:lang w:eastAsia="es-MX"/>
          <w14:ligatures w14:val="none"/>
        </w:rPr>
        <w:t>: Permite a los usuarios vincular sus cuentas de brokers directamente para importar automáticamente sus transacciones y mantener el portafolio actualizado.</w:t>
      </w:r>
    </w:p>
    <w:p w:rsidR="00BE0A73" w:rsidRPr="00BE0A73" w:rsidRDefault="00BE0A73" w:rsidP="00BE0A73">
      <w:pPr>
        <w:numPr>
          <w:ilvl w:val="0"/>
          <w:numId w:val="8"/>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Integración con Herramientas de Gestión Financiera</w:t>
      </w:r>
      <w:r w:rsidRPr="00BE0A73">
        <w:rPr>
          <w:rFonts w:ascii="Times New Roman" w:eastAsia="Times New Roman" w:hAnsi="Times New Roman" w:cs="Times New Roman"/>
          <w:kern w:val="0"/>
          <w:lang w:eastAsia="es-MX"/>
          <w14:ligatures w14:val="none"/>
        </w:rPr>
        <w:t>: Permite a los usuarios exportar sus datos de inversión a herramientas de gestión financiera personal.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9. Predicciones de Mercado</w:t>
      </w:r>
    </w:p>
    <w:p w:rsidR="00BE0A73" w:rsidRPr="00BE0A73" w:rsidRDefault="00BE0A73" w:rsidP="00BE0A73">
      <w:pPr>
        <w:numPr>
          <w:ilvl w:val="0"/>
          <w:numId w:val="9"/>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Predicciones Basadas en IA</w:t>
      </w:r>
      <w:r w:rsidRPr="00BE0A73">
        <w:rPr>
          <w:rFonts w:ascii="Times New Roman" w:eastAsia="Times New Roman" w:hAnsi="Times New Roman" w:cs="Times New Roman"/>
          <w:kern w:val="0"/>
          <w:lang w:eastAsia="es-MX"/>
          <w14:ligatures w14:val="none"/>
        </w:rPr>
        <w:t>: Utiliza modelos de aprendizaje automático para predecir futuros movimientos de precios de las acciones basados en datos históricos y tendencias del mercado.</w:t>
      </w:r>
    </w:p>
    <w:p w:rsidR="00BE0A73" w:rsidRPr="00BE0A73" w:rsidRDefault="00BE0A73" w:rsidP="00BE0A73">
      <w:pPr>
        <w:numPr>
          <w:ilvl w:val="0"/>
          <w:numId w:val="9"/>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Simulaciones de Monte Carlo</w:t>
      </w:r>
      <w:r w:rsidRPr="00BE0A73">
        <w:rPr>
          <w:rFonts w:ascii="Times New Roman" w:eastAsia="Times New Roman" w:hAnsi="Times New Roman" w:cs="Times New Roman"/>
          <w:kern w:val="0"/>
          <w:lang w:eastAsia="es-MX"/>
          <w14:ligatures w14:val="none"/>
        </w:rPr>
        <w:t>: Realiza simulaciones de Monte Carlo para evaluar el riesgo y la posible evolución futura de las inversiones.</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10. Informes Personalizados</w:t>
      </w:r>
    </w:p>
    <w:p w:rsidR="00BE0A73" w:rsidRPr="00BE0A73" w:rsidRDefault="00BE0A73" w:rsidP="00BE0A73">
      <w:pPr>
        <w:numPr>
          <w:ilvl w:val="0"/>
          <w:numId w:val="10"/>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Informes Semanales/Mensuales</w:t>
      </w:r>
      <w:r w:rsidRPr="00BE0A73">
        <w:rPr>
          <w:rFonts w:ascii="Times New Roman" w:eastAsia="Times New Roman" w:hAnsi="Times New Roman" w:cs="Times New Roman"/>
          <w:kern w:val="0"/>
          <w:lang w:eastAsia="es-MX"/>
          <w14:ligatures w14:val="none"/>
        </w:rPr>
        <w:t>: Genera informes personalizados para los usuarios que resumen el rendimiento de su portafolio, eventos importantes y recomendaciones.</w:t>
      </w:r>
    </w:p>
    <w:p w:rsidR="00BE0A73" w:rsidRPr="00BE0A73" w:rsidRDefault="00BE0A73" w:rsidP="00BE0A73">
      <w:pPr>
        <w:numPr>
          <w:ilvl w:val="0"/>
          <w:numId w:val="10"/>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Informes de Impacto</w:t>
      </w:r>
      <w:r w:rsidRPr="00BE0A73">
        <w:rPr>
          <w:rFonts w:ascii="Times New Roman" w:eastAsia="Times New Roman" w:hAnsi="Times New Roman" w:cs="Times New Roman"/>
          <w:kern w:val="0"/>
          <w:lang w:eastAsia="es-MX"/>
          <w14:ligatures w14:val="none"/>
        </w:rPr>
        <w:t>: Muestra el impacto de eventos específicos (como anuncios de ganancias, cambios en la dirección, etc.) en el precio de las acciones del portafolio.</w:t>
      </w:r>
    </w:p>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Estas son solo algunas ideas para aprovechar la API de Finnhub y enriquecer el sistema que estás desarrollando, ofreciendo más valor y funcionalidad a los usuarios.</w:t>
      </w:r>
    </w:p>
    <w:p w:rsidR="00C53F24" w:rsidRDefault="00BE0A73">
      <w:r>
        <w:br/>
      </w:r>
      <w:r>
        <w:br/>
      </w:r>
    </w:p>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Default="00BE0A73"/>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lastRenderedPageBreak/>
        <w:t>Para optimizar el uso de los recursos de la API y ofrecer una experiencia de usuario fluida y enriquecedora, aquí tienes una sugerencia de cómo distribuir las funcionalidades entre el dashboard y la sección de detalle de la acción:</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Dashboard</w:t>
      </w:r>
    </w:p>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El objetivo del dashboard es proporcionar una visión general rápida y útil del portafolio del usuario sin sobrecargar la API. Aquí se deben incluir los elementos más relevantes y de alto nivel que no requieran consultas detalladas para cada acción.</w:t>
      </w:r>
    </w:p>
    <w:p w:rsidR="00BE0A73" w:rsidRPr="00BE0A73" w:rsidRDefault="00BE0A73" w:rsidP="00BE0A73">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Resumen del Portafolio</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Valor Total del Portafolio</w:t>
      </w:r>
      <w:r w:rsidRPr="00BE0A73">
        <w:rPr>
          <w:rFonts w:ascii="Times New Roman" w:eastAsia="Times New Roman" w:hAnsi="Times New Roman" w:cs="Times New Roman"/>
          <w:kern w:val="0"/>
          <w:lang w:eastAsia="es-MX"/>
          <w14:ligatures w14:val="none"/>
        </w:rPr>
        <w:t>: Suma del valor de mercado actual de todas las acciones.</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Cambio Diario del Portafolio</w:t>
      </w:r>
      <w:r w:rsidRPr="00BE0A73">
        <w:rPr>
          <w:rFonts w:ascii="Times New Roman" w:eastAsia="Times New Roman" w:hAnsi="Times New Roman" w:cs="Times New Roman"/>
          <w:kern w:val="0"/>
          <w:lang w:eastAsia="es-MX"/>
          <w14:ligatures w14:val="none"/>
        </w:rPr>
        <w:t>: Muestra cuánto ha cambiado el valor total del portafolio en el día.</w:t>
      </w:r>
    </w:p>
    <w:p w:rsidR="00BE0A73" w:rsidRPr="00BE0A73" w:rsidRDefault="00BE0A73" w:rsidP="00BE0A73">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Noticias Financieras</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Noticias Relacionadas con las Acciones</w:t>
      </w:r>
      <w:r w:rsidRPr="00BE0A73">
        <w:rPr>
          <w:rFonts w:ascii="Times New Roman" w:eastAsia="Times New Roman" w:hAnsi="Times New Roman" w:cs="Times New Roman"/>
          <w:kern w:val="0"/>
          <w:lang w:eastAsia="es-MX"/>
          <w14:ligatures w14:val="none"/>
        </w:rPr>
        <w:t>: Últimas noticias relevantes para las acciones en el portafolio (podrías limitar el número de noticias mostradas para evitar exceso de consultas).</w:t>
      </w:r>
    </w:p>
    <w:p w:rsidR="00BE0A73" w:rsidRPr="00BE0A73" w:rsidRDefault="00BE0A73" w:rsidP="00BE0A73">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Personalizadas</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de Precio</w:t>
      </w:r>
      <w:r w:rsidRPr="00BE0A73">
        <w:rPr>
          <w:rFonts w:ascii="Times New Roman" w:eastAsia="Times New Roman" w:hAnsi="Times New Roman" w:cs="Times New Roman"/>
          <w:kern w:val="0"/>
          <w:lang w:eastAsia="es-MX"/>
          <w14:ligatures w14:val="none"/>
        </w:rPr>
        <w:t>: Notificaciones sobre acciones que han alcanzado precios específicos definidos por el usuario.</w:t>
      </w:r>
    </w:p>
    <w:p w:rsidR="00BE0A73" w:rsidRPr="00BE0A73" w:rsidRDefault="00BE0A73" w:rsidP="00BE0A73">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Indicadores de Mercado General</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Índice de Miedo y Avaricia</w:t>
      </w:r>
      <w:r w:rsidRPr="00BE0A73">
        <w:rPr>
          <w:rFonts w:ascii="Times New Roman" w:eastAsia="Times New Roman" w:hAnsi="Times New Roman" w:cs="Times New Roman"/>
          <w:kern w:val="0"/>
          <w:lang w:eastAsia="es-MX"/>
          <w14:ligatures w14:val="none"/>
        </w:rPr>
        <w:t>: Muestra el nivel general de miedo o avaricia en el mercado.</w:t>
      </w:r>
    </w:p>
    <w:p w:rsidR="00BE0A73" w:rsidRPr="00BE0A73" w:rsidRDefault="00BE0A73" w:rsidP="00BE0A73">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Rendimiento del Portafolio</w:t>
      </w:r>
    </w:p>
    <w:p w:rsidR="00BE0A73" w:rsidRPr="00BE0A73" w:rsidRDefault="00BE0A73" w:rsidP="00BE0A73">
      <w:pPr>
        <w:numPr>
          <w:ilvl w:val="1"/>
          <w:numId w:val="11"/>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Gráficos de Tendencias</w:t>
      </w:r>
      <w:r w:rsidRPr="00BE0A73">
        <w:rPr>
          <w:rFonts w:ascii="Times New Roman" w:eastAsia="Times New Roman" w:hAnsi="Times New Roman" w:cs="Times New Roman"/>
          <w:kern w:val="0"/>
          <w:lang w:eastAsia="es-MX"/>
          <w14:ligatures w14:val="none"/>
        </w:rPr>
        <w:t>: Gráficos de rendimiento del portafolio en diferentes periodos (diario, semanal, mensual, anual).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Sección de Detalle de la Acción</w:t>
      </w:r>
    </w:p>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En la sección de detalle de la acción, puedes profundizar en la información específica de cada acción. Aquí es donde realizarás la mayoría de las consultas detalladas, lo que permite al usuario ver información más específica y actualizada cuando sea necesario.</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Información Básica</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Precio Actual</w:t>
      </w:r>
      <w:r w:rsidRPr="00BE0A73">
        <w:rPr>
          <w:rFonts w:ascii="Times New Roman" w:eastAsia="Times New Roman" w:hAnsi="Times New Roman" w:cs="Times New Roman"/>
          <w:kern w:val="0"/>
          <w:lang w:eastAsia="es-MX"/>
          <w14:ligatures w14:val="none"/>
        </w:rPr>
        <w:t>: Precio actual de la acción.</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Historial de Precios</w:t>
      </w:r>
      <w:r w:rsidRPr="00BE0A73">
        <w:rPr>
          <w:rFonts w:ascii="Times New Roman" w:eastAsia="Times New Roman" w:hAnsi="Times New Roman" w:cs="Times New Roman"/>
          <w:kern w:val="0"/>
          <w:lang w:eastAsia="es-MX"/>
          <w14:ligatures w14:val="none"/>
        </w:rPr>
        <w:t>: Gráficos de tendencias de precios históricos para la acción específica.</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Indicadores Técnicos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Indicadores Técnicos Detallados</w:t>
      </w:r>
      <w:r w:rsidRPr="00BE0A73">
        <w:rPr>
          <w:rFonts w:ascii="Times New Roman" w:eastAsia="Times New Roman" w:hAnsi="Times New Roman" w:cs="Times New Roman"/>
          <w:kern w:val="0"/>
          <w:lang w:eastAsia="es-MX"/>
          <w14:ligatures w14:val="none"/>
        </w:rPr>
        <w:t>: RSI, MACD, SMA, etc.</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Señales de Compra/Venta</w:t>
      </w:r>
      <w:r w:rsidRPr="00BE0A73">
        <w:rPr>
          <w:rFonts w:ascii="Times New Roman" w:eastAsia="Times New Roman" w:hAnsi="Times New Roman" w:cs="Times New Roman"/>
          <w:kern w:val="0"/>
          <w:lang w:eastAsia="es-MX"/>
          <w14:ligatures w14:val="none"/>
        </w:rPr>
        <w:t>: Basadas en los indicadores técnicos.</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Noticias Específicas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Noticias Relacionadas con la Acción</w:t>
      </w:r>
      <w:r w:rsidRPr="00BE0A73">
        <w:rPr>
          <w:rFonts w:ascii="Times New Roman" w:eastAsia="Times New Roman" w:hAnsi="Times New Roman" w:cs="Times New Roman"/>
          <w:kern w:val="0"/>
          <w:lang w:eastAsia="es-MX"/>
          <w14:ligatures w14:val="none"/>
        </w:rPr>
        <w:t>: Últimas noticias y eventos que afectan a la acción específica.</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Datos Fundamentales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Datos Financieros de la Empresa</w:t>
      </w:r>
      <w:r w:rsidRPr="00BE0A73">
        <w:rPr>
          <w:rFonts w:ascii="Times New Roman" w:eastAsia="Times New Roman" w:hAnsi="Times New Roman" w:cs="Times New Roman"/>
          <w:kern w:val="0"/>
          <w:lang w:eastAsia="es-MX"/>
          <w14:ligatures w14:val="none"/>
        </w:rPr>
        <w:t>: Ingresos, beneficios, ratios de deuda, etc.</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Comparación con Competidores</w:t>
      </w:r>
      <w:r w:rsidRPr="00BE0A73">
        <w:rPr>
          <w:rFonts w:ascii="Times New Roman" w:eastAsia="Times New Roman" w:hAnsi="Times New Roman" w:cs="Times New Roman"/>
          <w:kern w:val="0"/>
          <w:lang w:eastAsia="es-MX"/>
          <w14:ligatures w14:val="none"/>
        </w:rPr>
        <w:t>: Datos comparativos con otras empresas en la misma industria.</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Sentimiento del Mercado</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Sentimiento Social Específico</w:t>
      </w:r>
      <w:r w:rsidRPr="00BE0A73">
        <w:rPr>
          <w:rFonts w:ascii="Times New Roman" w:eastAsia="Times New Roman" w:hAnsi="Times New Roman" w:cs="Times New Roman"/>
          <w:kern w:val="0"/>
          <w:lang w:eastAsia="es-MX"/>
          <w14:ligatures w14:val="none"/>
        </w:rPr>
        <w:t>: Análisis del sentimiento del mercado sobre la acción específica basado en redes sociales y noticias.</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lastRenderedPageBreak/>
        <w:t>Predicciones y Simulaciones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Predicciones Basadas en IA</w:t>
      </w:r>
      <w:r w:rsidRPr="00BE0A73">
        <w:rPr>
          <w:rFonts w:ascii="Times New Roman" w:eastAsia="Times New Roman" w:hAnsi="Times New Roman" w:cs="Times New Roman"/>
          <w:kern w:val="0"/>
          <w:lang w:eastAsia="es-MX"/>
          <w14:ligatures w14:val="none"/>
        </w:rPr>
        <w:t>: Predicciones de futuros movimientos de precios.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Simulaciones de Monte Carlo</w:t>
      </w:r>
      <w:r w:rsidRPr="00BE0A73">
        <w:rPr>
          <w:rFonts w:ascii="Times New Roman" w:eastAsia="Times New Roman" w:hAnsi="Times New Roman" w:cs="Times New Roman"/>
          <w:kern w:val="0"/>
          <w:lang w:eastAsia="es-MX"/>
          <w14:ligatures w14:val="none"/>
        </w:rPr>
        <w:t>: Evaluación del riesgo y posibles evoluciones futuras de la inversión.</w:t>
      </w:r>
    </w:p>
    <w:p w:rsidR="00BE0A73" w:rsidRPr="00BE0A73" w:rsidRDefault="00BE0A73" w:rsidP="00BE0A73">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y Notificaciones</w:t>
      </w:r>
    </w:p>
    <w:p w:rsidR="00BE0A73" w:rsidRPr="00BE0A73" w:rsidRDefault="00BE0A73" w:rsidP="00BE0A73">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Alertas de Volatilidad</w:t>
      </w:r>
      <w:r w:rsidRPr="00BE0A73">
        <w:rPr>
          <w:rFonts w:ascii="Times New Roman" w:eastAsia="Times New Roman" w:hAnsi="Times New Roman" w:cs="Times New Roman"/>
          <w:kern w:val="0"/>
          <w:lang w:eastAsia="es-MX"/>
          <w14:ligatures w14:val="none"/>
        </w:rPr>
        <w:t>: Notificaciones cuando una acción específica experimenta una volatilidad inusual.</w:t>
      </w:r>
    </w:p>
    <w:p w:rsidR="00BE0A73" w:rsidRPr="00BE0A73" w:rsidRDefault="00BE0A73" w:rsidP="00BE0A73">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E0A73">
        <w:rPr>
          <w:rFonts w:ascii="Times New Roman" w:eastAsia="Times New Roman" w:hAnsi="Times New Roman" w:cs="Times New Roman"/>
          <w:b/>
          <w:bCs/>
          <w:kern w:val="0"/>
          <w:sz w:val="27"/>
          <w:szCs w:val="27"/>
          <w:lang w:eastAsia="es-MX"/>
          <w14:ligatures w14:val="none"/>
        </w:rPr>
        <w:t>Optimización de Consultas API</w:t>
      </w:r>
    </w:p>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Para optimizar el uso de las consultas API:</w:t>
      </w:r>
    </w:p>
    <w:p w:rsidR="00BE0A73" w:rsidRPr="00BE0A73" w:rsidRDefault="00BE0A73" w:rsidP="00BE0A73">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Cachear Respuestas</w:t>
      </w:r>
      <w:r w:rsidRPr="00BE0A73">
        <w:rPr>
          <w:rFonts w:ascii="Times New Roman" w:eastAsia="Times New Roman" w:hAnsi="Times New Roman" w:cs="Times New Roman"/>
          <w:kern w:val="0"/>
          <w:lang w:eastAsia="es-MX"/>
          <w14:ligatures w14:val="none"/>
        </w:rPr>
        <w:t>: Implementa un sistema de caché para almacenar respuestas de la API y evitar consultas repetitivas en un corto periodo.</w:t>
      </w:r>
    </w:p>
    <w:p w:rsidR="00BE0A73" w:rsidRPr="00BE0A73" w:rsidRDefault="00BE0A73" w:rsidP="00BE0A73">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Batch Requests</w:t>
      </w:r>
      <w:r w:rsidRPr="00BE0A73">
        <w:rPr>
          <w:rFonts w:ascii="Times New Roman" w:eastAsia="Times New Roman" w:hAnsi="Times New Roman" w:cs="Times New Roman"/>
          <w:kern w:val="0"/>
          <w:lang w:eastAsia="es-MX"/>
          <w14:ligatures w14:val="none"/>
        </w:rPr>
        <w:t>: Si la API lo permite, realiza consultas en lotes para reducir el número de solicitudes individuales.</w:t>
      </w:r>
    </w:p>
    <w:p w:rsidR="00BE0A73" w:rsidRPr="00BE0A73" w:rsidRDefault="00BE0A73" w:rsidP="00BE0A73">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b/>
          <w:bCs/>
          <w:kern w:val="0"/>
          <w:lang w:eastAsia="es-MX"/>
          <w14:ligatures w14:val="none"/>
        </w:rPr>
        <w:t>Cargar Bajo Demanda</w:t>
      </w:r>
      <w:r w:rsidRPr="00BE0A73">
        <w:rPr>
          <w:rFonts w:ascii="Times New Roman" w:eastAsia="Times New Roman" w:hAnsi="Times New Roman" w:cs="Times New Roman"/>
          <w:kern w:val="0"/>
          <w:lang w:eastAsia="es-MX"/>
          <w14:ligatures w14:val="none"/>
        </w:rPr>
        <w:t>: Utiliza técnicas de carga bajo demanda para realizar consultas API solo cuando el usuario solicita información detallada (lazy loading).</w:t>
      </w:r>
    </w:p>
    <w:p w:rsidR="00BE0A73" w:rsidRPr="00BE0A73" w:rsidRDefault="00BE0A73" w:rsidP="00BE0A73">
      <w:pPr>
        <w:spacing w:before="100" w:beforeAutospacing="1" w:after="100" w:afterAutospacing="1"/>
        <w:rPr>
          <w:rFonts w:ascii="Times New Roman" w:eastAsia="Times New Roman" w:hAnsi="Times New Roman" w:cs="Times New Roman"/>
          <w:kern w:val="0"/>
          <w:lang w:eastAsia="es-MX"/>
          <w14:ligatures w14:val="none"/>
        </w:rPr>
      </w:pPr>
      <w:r w:rsidRPr="00BE0A73">
        <w:rPr>
          <w:rFonts w:ascii="Times New Roman" w:eastAsia="Times New Roman" w:hAnsi="Times New Roman" w:cs="Times New Roman"/>
          <w:kern w:val="0"/>
          <w:lang w:eastAsia="es-MX"/>
          <w14:ligatures w14:val="none"/>
        </w:rPr>
        <w:t>Esta distribución ayuda a asegurar que el dashboard proporciona información esencial sin consumir demasiadas consultas API, mientras que la sección de detalle de la acción proporciona una visión más profunda y detallada cuando el usuario lo necesita.</w:t>
      </w:r>
    </w:p>
    <w:p w:rsidR="00BE0A73" w:rsidRDefault="00BE0A73"/>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Default="006F6B12"/>
    <w:p w:rsidR="006F6B12" w:rsidRPr="006F6B12" w:rsidRDefault="006F6B12" w:rsidP="006F6B12">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6F6B12">
        <w:rPr>
          <w:rFonts w:ascii="Times New Roman" w:eastAsia="Times New Roman" w:hAnsi="Times New Roman" w:cs="Times New Roman"/>
          <w:b/>
          <w:bCs/>
          <w:kern w:val="0"/>
          <w:sz w:val="27"/>
          <w:szCs w:val="27"/>
          <w:lang w:eastAsia="es-MX"/>
          <w14:ligatures w14:val="none"/>
        </w:rPr>
        <w:lastRenderedPageBreak/>
        <w:t>Características del Dashboard</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Valor total del portafolio</w:t>
      </w:r>
      <w:r w:rsidRPr="006F6B12">
        <w:rPr>
          <w:rFonts w:ascii="Times New Roman" w:eastAsia="Times New Roman" w:hAnsi="Times New Roman" w:cs="Times New Roman"/>
          <w:kern w:val="0"/>
          <w:lang w:eastAsia="es-MX"/>
          <w14:ligatures w14:val="none"/>
        </w:rPr>
        <w:t>: El valor total de todas las inversiones.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Distribución por sectores</w:t>
      </w:r>
      <w:r w:rsidRPr="006F6B12">
        <w:rPr>
          <w:rFonts w:ascii="Times New Roman" w:eastAsia="Times New Roman" w:hAnsi="Times New Roman" w:cs="Times New Roman"/>
          <w:kern w:val="0"/>
          <w:lang w:eastAsia="es-MX"/>
          <w14:ligatures w14:val="none"/>
        </w:rPr>
        <w:t>: Gráfico de pastel mostrando la distribución de las inversiones por sector (tecnología, salud, finanzas, etc.).</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Ganancias/perdidas totales</w:t>
      </w:r>
      <w:r w:rsidRPr="006F6B12">
        <w:rPr>
          <w:rFonts w:ascii="Times New Roman" w:eastAsia="Times New Roman" w:hAnsi="Times New Roman" w:cs="Times New Roman"/>
          <w:kern w:val="0"/>
          <w:lang w:eastAsia="es-MX"/>
          <w14:ligatures w14:val="none"/>
        </w:rPr>
        <w:t>: Ganancias o pérdidas totales desde el inicio de la inversión.</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Rentabilidad por acción</w:t>
      </w:r>
      <w:r w:rsidRPr="006F6B12">
        <w:rPr>
          <w:rFonts w:ascii="Times New Roman" w:eastAsia="Times New Roman" w:hAnsi="Times New Roman" w:cs="Times New Roman"/>
          <w:kern w:val="0"/>
          <w:lang w:eastAsia="es-MX"/>
          <w14:ligatures w14:val="none"/>
        </w:rPr>
        <w:t>: Lista de las acciones con su rentabilidad individual.</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Top ganadoras/perdedoras</w:t>
      </w:r>
      <w:r w:rsidRPr="006F6B12">
        <w:rPr>
          <w:rFonts w:ascii="Times New Roman" w:eastAsia="Times New Roman" w:hAnsi="Times New Roman" w:cs="Times New Roman"/>
          <w:kern w:val="0"/>
          <w:lang w:eastAsia="es-MX"/>
          <w14:ligatures w14:val="none"/>
        </w:rPr>
        <w:t>: Las acciones con mejor y peor desempeño.</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Historial de transacciones</w:t>
      </w:r>
      <w:r w:rsidRPr="006F6B12">
        <w:rPr>
          <w:rFonts w:ascii="Times New Roman" w:eastAsia="Times New Roman" w:hAnsi="Times New Roman" w:cs="Times New Roman"/>
          <w:kern w:val="0"/>
          <w:lang w:eastAsia="es-MX"/>
          <w14:ligatures w14:val="none"/>
        </w:rPr>
        <w:t>: Registro de todas las compras y ventas.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Alertas de precios</w:t>
      </w:r>
      <w:r w:rsidRPr="006F6B12">
        <w:rPr>
          <w:rFonts w:ascii="Times New Roman" w:eastAsia="Times New Roman" w:hAnsi="Times New Roman" w:cs="Times New Roman"/>
          <w:kern w:val="0"/>
          <w:lang w:eastAsia="es-MX"/>
          <w14:ligatures w14:val="none"/>
        </w:rPr>
        <w:t>: Notificaciones para cuando una acción alcanza un precio específico.</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Diversificación geográfica</w:t>
      </w:r>
      <w:r w:rsidRPr="006F6B12">
        <w:rPr>
          <w:rFonts w:ascii="Times New Roman" w:eastAsia="Times New Roman" w:hAnsi="Times New Roman" w:cs="Times New Roman"/>
          <w:kern w:val="0"/>
          <w:lang w:eastAsia="es-MX"/>
          <w14:ligatures w14:val="none"/>
        </w:rPr>
        <w:t>: Mapa que muestra la distribución de las inversiones por región.</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Comparativa con índices</w:t>
      </w:r>
      <w:r w:rsidRPr="006F6B12">
        <w:rPr>
          <w:rFonts w:ascii="Times New Roman" w:eastAsia="Times New Roman" w:hAnsi="Times New Roman" w:cs="Times New Roman"/>
          <w:kern w:val="0"/>
          <w:lang w:eastAsia="es-MX"/>
          <w14:ligatures w14:val="none"/>
        </w:rPr>
        <w:t>: Comparación del desempeño del portafolio con índices como S&amp;P 500 o NASDAQ.</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Proyecciones a futuro</w:t>
      </w:r>
      <w:r w:rsidRPr="006F6B12">
        <w:rPr>
          <w:rFonts w:ascii="Times New Roman" w:eastAsia="Times New Roman" w:hAnsi="Times New Roman" w:cs="Times New Roman"/>
          <w:kern w:val="0"/>
          <w:lang w:eastAsia="es-MX"/>
          <w14:ligatures w14:val="none"/>
        </w:rPr>
        <w:t>: Predicciones basadas en el rendimiento histórico y tendencias del mercado.</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Volumen de trading</w:t>
      </w:r>
      <w:r w:rsidRPr="006F6B12">
        <w:rPr>
          <w:rFonts w:ascii="Times New Roman" w:eastAsia="Times New Roman" w:hAnsi="Times New Roman" w:cs="Times New Roman"/>
          <w:kern w:val="0"/>
          <w:lang w:eastAsia="es-MX"/>
          <w14:ligatures w14:val="none"/>
        </w:rPr>
        <w:t>: Volumen total de trading diario de las acciones del portafolio.</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Calificación de riesgo</w:t>
      </w:r>
      <w:r w:rsidRPr="006F6B12">
        <w:rPr>
          <w:rFonts w:ascii="Times New Roman" w:eastAsia="Times New Roman" w:hAnsi="Times New Roman" w:cs="Times New Roman"/>
          <w:kern w:val="0"/>
          <w:lang w:eastAsia="es-MX"/>
          <w14:ligatures w14:val="none"/>
        </w:rPr>
        <w:t>: Evaluación del riesgo del portafolio basado en volatilidad y otras métricas.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Dividendo acumulado</w:t>
      </w:r>
      <w:r w:rsidRPr="006F6B12">
        <w:rPr>
          <w:rFonts w:ascii="Times New Roman" w:eastAsia="Times New Roman" w:hAnsi="Times New Roman" w:cs="Times New Roman"/>
          <w:kern w:val="0"/>
          <w:lang w:eastAsia="es-MX"/>
          <w14:ligatures w14:val="none"/>
        </w:rPr>
        <w:t>: Suma de todos los dividendos recibidos.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ROI (Return on Investment)</w:t>
      </w:r>
      <w:r w:rsidRPr="006F6B12">
        <w:rPr>
          <w:rFonts w:ascii="Times New Roman" w:eastAsia="Times New Roman" w:hAnsi="Times New Roman" w:cs="Times New Roman"/>
          <w:kern w:val="0"/>
          <w:lang w:eastAsia="es-MX"/>
          <w14:ligatures w14:val="none"/>
        </w:rPr>
        <w:t>: Retorno de inversión por acción y total.</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Historial de dividendos</w:t>
      </w:r>
      <w:r w:rsidRPr="006F6B12">
        <w:rPr>
          <w:rFonts w:ascii="Times New Roman" w:eastAsia="Times New Roman" w:hAnsi="Times New Roman" w:cs="Times New Roman"/>
          <w:kern w:val="0"/>
          <w:lang w:eastAsia="es-MX"/>
          <w14:ligatures w14:val="none"/>
        </w:rPr>
        <w:t>: Registro de los dividendos recibidos y proyectados.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Distribución de tipos de activos</w:t>
      </w:r>
      <w:r w:rsidRPr="006F6B12">
        <w:rPr>
          <w:rFonts w:ascii="Times New Roman" w:eastAsia="Times New Roman" w:hAnsi="Times New Roman" w:cs="Times New Roman"/>
          <w:kern w:val="0"/>
          <w:lang w:eastAsia="es-MX"/>
          <w14:ligatures w14:val="none"/>
        </w:rPr>
        <w:t>: Proporción de acciones, bonos, ETFs, etc.</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Calificación ESG</w:t>
      </w:r>
      <w:r w:rsidRPr="006F6B12">
        <w:rPr>
          <w:rFonts w:ascii="Times New Roman" w:eastAsia="Times New Roman" w:hAnsi="Times New Roman" w:cs="Times New Roman"/>
          <w:kern w:val="0"/>
          <w:lang w:eastAsia="es-MX"/>
          <w14:ligatures w14:val="none"/>
        </w:rPr>
        <w:t>: Puntaje de criterios ambientales, sociales y de gobernanza de las acciones.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Noticias relevantes</w:t>
      </w:r>
      <w:r w:rsidRPr="006F6B12">
        <w:rPr>
          <w:rFonts w:ascii="Times New Roman" w:eastAsia="Times New Roman" w:hAnsi="Times New Roman" w:cs="Times New Roman"/>
          <w:kern w:val="0"/>
          <w:lang w:eastAsia="es-MX"/>
          <w14:ligatures w14:val="none"/>
        </w:rPr>
        <w:t>: Actualizaciones de noticias que puedan afectar el portafolio.</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Análisis técnico</w:t>
      </w:r>
      <w:r w:rsidRPr="006F6B12">
        <w:rPr>
          <w:rFonts w:ascii="Times New Roman" w:eastAsia="Times New Roman" w:hAnsi="Times New Roman" w:cs="Times New Roman"/>
          <w:kern w:val="0"/>
          <w:lang w:eastAsia="es-MX"/>
          <w14:ligatures w14:val="none"/>
        </w:rPr>
        <w:t>: Gráficos de análisis técnico para identificar tendencias y patrones.</w:t>
      </w:r>
    </w:p>
    <w:p w:rsidR="006F6B12" w:rsidRPr="006F6B12" w:rsidRDefault="006F6B12" w:rsidP="006F6B12">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Desempeño histórico</w:t>
      </w:r>
      <w:r w:rsidRPr="006F6B12">
        <w:rPr>
          <w:rFonts w:ascii="Times New Roman" w:eastAsia="Times New Roman" w:hAnsi="Times New Roman" w:cs="Times New Roman"/>
          <w:kern w:val="0"/>
          <w:lang w:eastAsia="es-MX"/>
          <w14:ligatures w14:val="none"/>
        </w:rPr>
        <w:t>: Gráficos de la evolución del portafolio a lo largo del tiempo.</w:t>
      </w:r>
    </w:p>
    <w:p w:rsidR="006F6B12" w:rsidRDefault="006F6B12"/>
    <w:p w:rsidR="006F6B12" w:rsidRDefault="006F6B12"/>
    <w:p w:rsidR="006F6B12" w:rsidRPr="006F6B12" w:rsidRDefault="006F6B12" w:rsidP="006F6B12">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6F6B12">
        <w:rPr>
          <w:rFonts w:ascii="Times New Roman" w:eastAsia="Times New Roman" w:hAnsi="Times New Roman" w:cs="Times New Roman"/>
          <w:b/>
          <w:bCs/>
          <w:kern w:val="0"/>
          <w:sz w:val="27"/>
          <w:szCs w:val="27"/>
          <w:lang w:eastAsia="es-MX"/>
          <w14:ligatures w14:val="none"/>
        </w:rPr>
        <w:t>Detalles de una Acción</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Precio actual</w:t>
      </w:r>
      <w:r w:rsidRPr="006F6B12">
        <w:rPr>
          <w:rFonts w:ascii="Times New Roman" w:eastAsia="Times New Roman" w:hAnsi="Times New Roman" w:cs="Times New Roman"/>
          <w:kern w:val="0"/>
          <w:lang w:eastAsia="es-MX"/>
          <w14:ligatures w14:val="none"/>
        </w:rPr>
        <w:t>: Precio de mercado en tiempo real.</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Precio histórico</w:t>
      </w:r>
      <w:r w:rsidRPr="006F6B12">
        <w:rPr>
          <w:rFonts w:ascii="Times New Roman" w:eastAsia="Times New Roman" w:hAnsi="Times New Roman" w:cs="Times New Roman"/>
          <w:kern w:val="0"/>
          <w:lang w:eastAsia="es-MX"/>
          <w14:ligatures w14:val="none"/>
        </w:rPr>
        <w:t>: Gráficos del precio a lo largo de diferentes períodos.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P/E Ratio</w:t>
      </w:r>
      <w:r w:rsidRPr="006F6B12">
        <w:rPr>
          <w:rFonts w:ascii="Times New Roman" w:eastAsia="Times New Roman" w:hAnsi="Times New Roman" w:cs="Times New Roman"/>
          <w:kern w:val="0"/>
          <w:lang w:eastAsia="es-MX"/>
          <w14:ligatures w14:val="none"/>
        </w:rPr>
        <w:t>: Relación precio-beneficio de la acción.</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Market Cap</w:t>
      </w:r>
      <w:r w:rsidRPr="006F6B12">
        <w:rPr>
          <w:rFonts w:ascii="Times New Roman" w:eastAsia="Times New Roman" w:hAnsi="Times New Roman" w:cs="Times New Roman"/>
          <w:kern w:val="0"/>
          <w:lang w:eastAsia="es-MX"/>
          <w14:ligatures w14:val="none"/>
        </w:rPr>
        <w:t>: Capitalización de mercado de la empresa.</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Dividend Yield</w:t>
      </w:r>
      <w:r w:rsidRPr="006F6B12">
        <w:rPr>
          <w:rFonts w:ascii="Times New Roman" w:eastAsia="Times New Roman" w:hAnsi="Times New Roman" w:cs="Times New Roman"/>
          <w:kern w:val="0"/>
          <w:lang w:eastAsia="es-MX"/>
          <w14:ligatures w14:val="none"/>
        </w:rPr>
        <w:t>: Rendimiento de dividendos.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Ganancias trimestrales</w:t>
      </w:r>
      <w:r w:rsidRPr="006F6B12">
        <w:rPr>
          <w:rFonts w:ascii="Times New Roman" w:eastAsia="Times New Roman" w:hAnsi="Times New Roman" w:cs="Times New Roman"/>
          <w:kern w:val="0"/>
          <w:lang w:eastAsia="es-MX"/>
          <w14:ligatures w14:val="none"/>
        </w:rPr>
        <w:t>: Resultados de ganancias trimestrales y anuales.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val="en-US" w:eastAsia="es-MX"/>
          <w14:ligatures w14:val="none"/>
        </w:rPr>
      </w:pPr>
      <w:r w:rsidRPr="006F6B12">
        <w:rPr>
          <w:rFonts w:ascii="Times New Roman" w:eastAsia="Times New Roman" w:hAnsi="Times New Roman" w:cs="Times New Roman"/>
          <w:b/>
          <w:bCs/>
          <w:kern w:val="0"/>
          <w:lang w:val="en-US" w:eastAsia="es-MX"/>
          <w14:ligatures w14:val="none"/>
        </w:rPr>
        <w:t>Earnings per Share (EPS)</w:t>
      </w:r>
      <w:r w:rsidRPr="006F6B12">
        <w:rPr>
          <w:rFonts w:ascii="Times New Roman" w:eastAsia="Times New Roman" w:hAnsi="Times New Roman" w:cs="Times New Roman"/>
          <w:kern w:val="0"/>
          <w:lang w:val="en-US" w:eastAsia="es-MX"/>
          <w14:ligatures w14:val="none"/>
        </w:rPr>
        <w:t>: Beneficio por acción.</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Precio objetivo de analistas</w:t>
      </w:r>
      <w:r w:rsidRPr="006F6B12">
        <w:rPr>
          <w:rFonts w:ascii="Times New Roman" w:eastAsia="Times New Roman" w:hAnsi="Times New Roman" w:cs="Times New Roman"/>
          <w:kern w:val="0"/>
          <w:lang w:eastAsia="es-MX"/>
          <w14:ligatures w14:val="none"/>
        </w:rPr>
        <w:t>: Precio objetivo según analistas financieros.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Sentimiento del mercado</w:t>
      </w:r>
      <w:r w:rsidRPr="006F6B12">
        <w:rPr>
          <w:rFonts w:ascii="Times New Roman" w:eastAsia="Times New Roman" w:hAnsi="Times New Roman" w:cs="Times New Roman"/>
          <w:kern w:val="0"/>
          <w:lang w:eastAsia="es-MX"/>
          <w14:ligatures w14:val="none"/>
        </w:rPr>
        <w:t>: Análisis del sentimiento del mercado basado en noticias y redes sociales.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Historial de dividendos</w:t>
      </w:r>
      <w:r w:rsidRPr="006F6B12">
        <w:rPr>
          <w:rFonts w:ascii="Times New Roman" w:eastAsia="Times New Roman" w:hAnsi="Times New Roman" w:cs="Times New Roman"/>
          <w:kern w:val="0"/>
          <w:lang w:eastAsia="es-MX"/>
          <w14:ligatures w14:val="none"/>
        </w:rPr>
        <w:t>: Pagos de dividendos pasados y proyectados.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Debt-to-Equity Ratio</w:t>
      </w:r>
      <w:r w:rsidRPr="006F6B12">
        <w:rPr>
          <w:rFonts w:ascii="Times New Roman" w:eastAsia="Times New Roman" w:hAnsi="Times New Roman" w:cs="Times New Roman"/>
          <w:kern w:val="0"/>
          <w:lang w:eastAsia="es-MX"/>
          <w14:ligatures w14:val="none"/>
        </w:rPr>
        <w:t>: Relación de deuda a capital.</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Free Cash Flow</w:t>
      </w:r>
      <w:r w:rsidRPr="006F6B12">
        <w:rPr>
          <w:rFonts w:ascii="Times New Roman" w:eastAsia="Times New Roman" w:hAnsi="Times New Roman" w:cs="Times New Roman"/>
          <w:kern w:val="0"/>
          <w:lang w:eastAsia="es-MX"/>
          <w14:ligatures w14:val="none"/>
        </w:rPr>
        <w:t>: Flujo de caja libre.</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Return on Equity (ROE)</w:t>
      </w:r>
      <w:r w:rsidRPr="006F6B12">
        <w:rPr>
          <w:rFonts w:ascii="Times New Roman" w:eastAsia="Times New Roman" w:hAnsi="Times New Roman" w:cs="Times New Roman"/>
          <w:kern w:val="0"/>
          <w:lang w:eastAsia="es-MX"/>
          <w14:ligatures w14:val="none"/>
        </w:rPr>
        <w:t>: Retorno sobre el capital.</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Comparativa con competidores</w:t>
      </w:r>
      <w:r w:rsidRPr="006F6B12">
        <w:rPr>
          <w:rFonts w:ascii="Times New Roman" w:eastAsia="Times New Roman" w:hAnsi="Times New Roman" w:cs="Times New Roman"/>
          <w:kern w:val="0"/>
          <w:lang w:eastAsia="es-MX"/>
          <w14:ligatures w14:val="none"/>
        </w:rPr>
        <w:t>: Comparación del desempeño con empresas similares.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lastRenderedPageBreak/>
        <w:t>Gráfico de volatilidad</w:t>
      </w:r>
      <w:r w:rsidRPr="006F6B12">
        <w:rPr>
          <w:rFonts w:ascii="Times New Roman" w:eastAsia="Times New Roman" w:hAnsi="Times New Roman" w:cs="Times New Roman"/>
          <w:kern w:val="0"/>
          <w:lang w:eastAsia="es-MX"/>
          <w14:ligatures w14:val="none"/>
        </w:rPr>
        <w:t>: Medición de la volatilidad de la acción.</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Notificaciones de eventos corporativos</w:t>
      </w:r>
      <w:r w:rsidRPr="006F6B12">
        <w:rPr>
          <w:rFonts w:ascii="Times New Roman" w:eastAsia="Times New Roman" w:hAnsi="Times New Roman" w:cs="Times New Roman"/>
          <w:kern w:val="0"/>
          <w:lang w:eastAsia="es-MX"/>
          <w14:ligatures w14:val="none"/>
        </w:rPr>
        <w:t>: Información sobre dividendos, splits, fusiones, etc.</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Beta</w:t>
      </w:r>
      <w:r w:rsidRPr="006F6B12">
        <w:rPr>
          <w:rFonts w:ascii="Times New Roman" w:eastAsia="Times New Roman" w:hAnsi="Times New Roman" w:cs="Times New Roman"/>
          <w:kern w:val="0"/>
          <w:lang w:eastAsia="es-MX"/>
          <w14:ligatures w14:val="none"/>
        </w:rPr>
        <w:t>: Medida de la volatilidad de la acción en comparación con el mercado.</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Analyst Recommendations</w:t>
      </w:r>
      <w:r w:rsidRPr="006F6B12">
        <w:rPr>
          <w:rFonts w:ascii="Times New Roman" w:eastAsia="Times New Roman" w:hAnsi="Times New Roman" w:cs="Times New Roman"/>
          <w:kern w:val="0"/>
          <w:lang w:eastAsia="es-MX"/>
          <w14:ligatures w14:val="none"/>
        </w:rPr>
        <w:t>: Recomendaciones de compra, venta o mantenimiento de analistas.</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Insider Trading</w:t>
      </w:r>
      <w:r w:rsidRPr="006F6B12">
        <w:rPr>
          <w:rFonts w:ascii="Times New Roman" w:eastAsia="Times New Roman" w:hAnsi="Times New Roman" w:cs="Times New Roman"/>
          <w:kern w:val="0"/>
          <w:lang w:eastAsia="es-MX"/>
          <w14:ligatures w14:val="none"/>
        </w:rPr>
        <w:t>: Actividades de compra y venta de acciones por parte de ejecutivos de la empresa.</w:t>
      </w:r>
    </w:p>
    <w:p w:rsidR="006F6B12" w:rsidRPr="006F6B12" w:rsidRDefault="006F6B12" w:rsidP="006F6B12">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b/>
          <w:bCs/>
          <w:kern w:val="0"/>
          <w:lang w:eastAsia="es-MX"/>
          <w14:ligatures w14:val="none"/>
        </w:rPr>
        <w:t>Reporte financiero detallado</w:t>
      </w:r>
      <w:r w:rsidRPr="006F6B12">
        <w:rPr>
          <w:rFonts w:ascii="Times New Roman" w:eastAsia="Times New Roman" w:hAnsi="Times New Roman" w:cs="Times New Roman"/>
          <w:kern w:val="0"/>
          <w:lang w:eastAsia="es-MX"/>
          <w14:ligatures w14:val="none"/>
        </w:rPr>
        <w:t>: Acceso a los estados financieros completos de la empresa (balance, estado de resultados, flujo de caja).</w:t>
      </w:r>
    </w:p>
    <w:p w:rsidR="006F6B12" w:rsidRPr="006F6B12" w:rsidRDefault="006F6B12" w:rsidP="006F6B12">
      <w:pPr>
        <w:spacing w:before="100" w:beforeAutospacing="1" w:after="100" w:afterAutospacing="1"/>
        <w:rPr>
          <w:rFonts w:ascii="Times New Roman" w:eastAsia="Times New Roman" w:hAnsi="Times New Roman" w:cs="Times New Roman"/>
          <w:kern w:val="0"/>
          <w:lang w:eastAsia="es-MX"/>
          <w14:ligatures w14:val="none"/>
        </w:rPr>
      </w:pPr>
      <w:r w:rsidRPr="006F6B12">
        <w:rPr>
          <w:rFonts w:ascii="Times New Roman" w:eastAsia="Times New Roman" w:hAnsi="Times New Roman" w:cs="Times New Roman"/>
          <w:kern w:val="0"/>
          <w:lang w:eastAsia="es-MX"/>
          <w14:ligatures w14:val="none"/>
        </w:rPr>
        <w:t>Espero que estas características te ayuden a crear un sistema robusto y valioso para la gestión y seguimiento de inversiones. Si necesitas más detalles o ayuda adicional, estaré encantado de asistirte.</w:t>
      </w:r>
    </w:p>
    <w:p w:rsidR="006F6B12" w:rsidRDefault="006F6B12"/>
    <w:sectPr w:rsidR="006F6B12" w:rsidSect="00D5434F">
      <w:type w:val="continuous"/>
      <w:pgSz w:w="12240" w:h="15840" w:code="1"/>
      <w:pgMar w:top="720" w:right="1152" w:bottom="576" w:left="2160" w:header="1872" w:footer="432"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D2C"/>
    <w:multiLevelType w:val="multilevel"/>
    <w:tmpl w:val="61C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5CB"/>
    <w:multiLevelType w:val="multilevel"/>
    <w:tmpl w:val="212E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16AB"/>
    <w:multiLevelType w:val="multilevel"/>
    <w:tmpl w:val="B4E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C5102"/>
    <w:multiLevelType w:val="multilevel"/>
    <w:tmpl w:val="F55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A0906"/>
    <w:multiLevelType w:val="multilevel"/>
    <w:tmpl w:val="99B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05013"/>
    <w:multiLevelType w:val="multilevel"/>
    <w:tmpl w:val="4E1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6618D"/>
    <w:multiLevelType w:val="multilevel"/>
    <w:tmpl w:val="42D0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04F0F"/>
    <w:multiLevelType w:val="multilevel"/>
    <w:tmpl w:val="652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14A78"/>
    <w:multiLevelType w:val="multilevel"/>
    <w:tmpl w:val="216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E7460"/>
    <w:multiLevelType w:val="multilevel"/>
    <w:tmpl w:val="C39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33047"/>
    <w:multiLevelType w:val="multilevel"/>
    <w:tmpl w:val="C618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727A6"/>
    <w:multiLevelType w:val="multilevel"/>
    <w:tmpl w:val="701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52DE8"/>
    <w:multiLevelType w:val="multilevel"/>
    <w:tmpl w:val="B43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47DE4"/>
    <w:multiLevelType w:val="multilevel"/>
    <w:tmpl w:val="B028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550E26"/>
    <w:multiLevelType w:val="multilevel"/>
    <w:tmpl w:val="D50A9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954160">
    <w:abstractNumId w:val="4"/>
  </w:num>
  <w:num w:numId="2" w16cid:durableId="424767179">
    <w:abstractNumId w:val="5"/>
  </w:num>
  <w:num w:numId="3" w16cid:durableId="1765567037">
    <w:abstractNumId w:val="3"/>
  </w:num>
  <w:num w:numId="4" w16cid:durableId="2009865017">
    <w:abstractNumId w:val="12"/>
  </w:num>
  <w:num w:numId="5" w16cid:durableId="950086313">
    <w:abstractNumId w:val="2"/>
  </w:num>
  <w:num w:numId="6" w16cid:durableId="491794620">
    <w:abstractNumId w:val="9"/>
  </w:num>
  <w:num w:numId="7" w16cid:durableId="1638796925">
    <w:abstractNumId w:val="8"/>
  </w:num>
  <w:num w:numId="8" w16cid:durableId="374038276">
    <w:abstractNumId w:val="0"/>
  </w:num>
  <w:num w:numId="9" w16cid:durableId="833304644">
    <w:abstractNumId w:val="11"/>
  </w:num>
  <w:num w:numId="10" w16cid:durableId="2126535820">
    <w:abstractNumId w:val="7"/>
  </w:num>
  <w:num w:numId="11" w16cid:durableId="111677417">
    <w:abstractNumId w:val="14"/>
  </w:num>
  <w:num w:numId="12" w16cid:durableId="2100371249">
    <w:abstractNumId w:val="1"/>
  </w:num>
  <w:num w:numId="13" w16cid:durableId="2098744823">
    <w:abstractNumId w:val="6"/>
  </w:num>
  <w:num w:numId="14" w16cid:durableId="329214904">
    <w:abstractNumId w:val="13"/>
  </w:num>
  <w:num w:numId="15" w16cid:durableId="416638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73"/>
    <w:rsid w:val="006F6B12"/>
    <w:rsid w:val="00BE0A73"/>
    <w:rsid w:val="00C53F24"/>
    <w:rsid w:val="00D5434F"/>
    <w:rsid w:val="00EE49E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03195BC1"/>
  <w15:chartTrackingRefBased/>
  <w15:docId w15:val="{431351FE-9AD0-CC41-81A0-54C9A8B0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E0A73"/>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E0A73"/>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BE0A73"/>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E0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4107">
      <w:bodyDiv w:val="1"/>
      <w:marLeft w:val="0"/>
      <w:marRight w:val="0"/>
      <w:marTop w:val="0"/>
      <w:marBottom w:val="0"/>
      <w:divBdr>
        <w:top w:val="none" w:sz="0" w:space="0" w:color="auto"/>
        <w:left w:val="none" w:sz="0" w:space="0" w:color="auto"/>
        <w:bottom w:val="none" w:sz="0" w:space="0" w:color="auto"/>
        <w:right w:val="none" w:sz="0" w:space="0" w:color="auto"/>
      </w:divBdr>
      <w:divsChild>
        <w:div w:id="366181094">
          <w:marLeft w:val="0"/>
          <w:marRight w:val="0"/>
          <w:marTop w:val="0"/>
          <w:marBottom w:val="0"/>
          <w:divBdr>
            <w:top w:val="none" w:sz="0" w:space="0" w:color="auto"/>
            <w:left w:val="none" w:sz="0" w:space="0" w:color="auto"/>
            <w:bottom w:val="none" w:sz="0" w:space="0" w:color="auto"/>
            <w:right w:val="none" w:sz="0" w:space="0" w:color="auto"/>
          </w:divBdr>
          <w:divsChild>
            <w:div w:id="715005151">
              <w:marLeft w:val="0"/>
              <w:marRight w:val="0"/>
              <w:marTop w:val="0"/>
              <w:marBottom w:val="0"/>
              <w:divBdr>
                <w:top w:val="none" w:sz="0" w:space="0" w:color="auto"/>
                <w:left w:val="none" w:sz="0" w:space="0" w:color="auto"/>
                <w:bottom w:val="none" w:sz="0" w:space="0" w:color="auto"/>
                <w:right w:val="none" w:sz="0" w:space="0" w:color="auto"/>
              </w:divBdr>
              <w:divsChild>
                <w:div w:id="86847162">
                  <w:marLeft w:val="0"/>
                  <w:marRight w:val="0"/>
                  <w:marTop w:val="0"/>
                  <w:marBottom w:val="0"/>
                  <w:divBdr>
                    <w:top w:val="none" w:sz="0" w:space="0" w:color="auto"/>
                    <w:left w:val="none" w:sz="0" w:space="0" w:color="auto"/>
                    <w:bottom w:val="none" w:sz="0" w:space="0" w:color="auto"/>
                    <w:right w:val="none" w:sz="0" w:space="0" w:color="auto"/>
                  </w:divBdr>
                  <w:divsChild>
                    <w:div w:id="9709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5016">
      <w:bodyDiv w:val="1"/>
      <w:marLeft w:val="0"/>
      <w:marRight w:val="0"/>
      <w:marTop w:val="0"/>
      <w:marBottom w:val="0"/>
      <w:divBdr>
        <w:top w:val="none" w:sz="0" w:space="0" w:color="auto"/>
        <w:left w:val="none" w:sz="0" w:space="0" w:color="auto"/>
        <w:bottom w:val="none" w:sz="0" w:space="0" w:color="auto"/>
        <w:right w:val="none" w:sz="0" w:space="0" w:color="auto"/>
      </w:divBdr>
    </w:div>
    <w:div w:id="1329597311">
      <w:bodyDiv w:val="1"/>
      <w:marLeft w:val="0"/>
      <w:marRight w:val="0"/>
      <w:marTop w:val="0"/>
      <w:marBottom w:val="0"/>
      <w:divBdr>
        <w:top w:val="none" w:sz="0" w:space="0" w:color="auto"/>
        <w:left w:val="none" w:sz="0" w:space="0" w:color="auto"/>
        <w:bottom w:val="none" w:sz="0" w:space="0" w:color="auto"/>
        <w:right w:val="none" w:sz="0" w:space="0" w:color="auto"/>
      </w:divBdr>
    </w:div>
    <w:div w:id="13805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1635</Words>
  <Characters>8994</Characters>
  <Application>Microsoft Office Word</Application>
  <DocSecurity>0</DocSecurity>
  <Lines>74</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2024-06-19T19:27:00Z</dcterms:created>
  <dcterms:modified xsi:type="dcterms:W3CDTF">2024-06-19T19:33:00Z</dcterms:modified>
</cp:coreProperties>
</file>