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38D" w:rsidRPr="007E138D" w:rsidRDefault="007E138D" w:rsidP="007E138D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b/>
          <w:color w:val="29303B"/>
          <w:sz w:val="27"/>
          <w:szCs w:val="27"/>
          <w:lang w:val="en-IN" w:eastAsia="en-IN"/>
        </w:rPr>
      </w:pPr>
      <w:r w:rsidRPr="007E138D">
        <w:rPr>
          <w:rFonts w:ascii="Helvetica" w:eastAsia="Times New Roman" w:hAnsi="Helvetica" w:cs="Helvetica"/>
          <w:b/>
          <w:color w:val="29303B"/>
          <w:sz w:val="27"/>
          <w:szCs w:val="27"/>
          <w:highlight w:val="green"/>
          <w:lang w:val="en-IN" w:eastAsia="en-IN"/>
        </w:rPr>
        <w:t>DIMENSIONALITY REDUCTION</w:t>
      </w:r>
    </w:p>
    <w:p w:rsid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  <w:bookmarkStart w:id="0" w:name="_GoBack"/>
      <w:bookmarkEnd w:id="0"/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  <w:t>Remember in Part 3 - Classification, we worked with datasets composed of only two independent variables. We did for two reasons:</w:t>
      </w:r>
    </w:p>
    <w:p w:rsidR="007E138D" w:rsidRPr="007E138D" w:rsidRDefault="007E138D" w:rsidP="007E138D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Because we needed two dimensions to visualize better how Machine Learning models worked (by plotting the prediction regions and the prediction boundary for each model).</w:t>
      </w:r>
    </w:p>
    <w:p w:rsidR="007E138D" w:rsidRPr="007E138D" w:rsidRDefault="007E138D" w:rsidP="007E138D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Because whatever is the original number of our independent variables, we can often end up with two independent variables by applying an appropriate Dimensionality Reduction technique.</w:t>
      </w: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  <w:t>There are two types of Dimensionality Reduction techniques:</w:t>
      </w:r>
    </w:p>
    <w:p w:rsidR="007E138D" w:rsidRPr="007E138D" w:rsidRDefault="007E138D" w:rsidP="007E138D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Feature Selection</w:t>
      </w:r>
    </w:p>
    <w:p w:rsidR="007E138D" w:rsidRPr="007E138D" w:rsidRDefault="007E138D" w:rsidP="007E138D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Feature Extraction</w:t>
      </w: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  <w:t>Feature Selection techniques are Backward Elimination, Forward Selection, Bidirectional Elimination, Score Comparison and more. We covered these techniques in Part 2 - Regression.</w:t>
      </w: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  <w:t>In this part we will cover the following Feature Extraction techniques:</w:t>
      </w:r>
    </w:p>
    <w:p w:rsidR="007E138D" w:rsidRPr="007E138D" w:rsidRDefault="007E138D" w:rsidP="007E138D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Principal Component Analysis (PCA)</w:t>
      </w:r>
    </w:p>
    <w:p w:rsidR="007E138D" w:rsidRPr="007E138D" w:rsidRDefault="007E138D" w:rsidP="007E138D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Linear Discriminant Analysis (LDA)</w:t>
      </w:r>
    </w:p>
    <w:p w:rsidR="007E138D" w:rsidRPr="007E138D" w:rsidRDefault="007E138D" w:rsidP="007E138D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Kernel PCA</w:t>
      </w:r>
    </w:p>
    <w:p w:rsidR="007E138D" w:rsidRPr="007E138D" w:rsidRDefault="007E138D" w:rsidP="007E138D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3"/>
          <w:szCs w:val="23"/>
          <w:lang w:val="en-IN" w:eastAsia="en-IN"/>
        </w:rPr>
        <w:t>Quadratic Discriminant Analysis (QDA)</w:t>
      </w: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</w:p>
    <w:p w:rsidR="007E138D" w:rsidRPr="007E138D" w:rsidRDefault="007E138D" w:rsidP="007E138D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</w:pPr>
      <w:r w:rsidRPr="007E138D">
        <w:rPr>
          <w:rFonts w:ascii="Helvetica" w:eastAsia="Times New Roman" w:hAnsi="Helvetica" w:cs="Helvetica"/>
          <w:color w:val="29303B"/>
          <w:sz w:val="27"/>
          <w:szCs w:val="27"/>
          <w:lang w:val="en-IN" w:eastAsia="en-IN"/>
        </w:rPr>
        <w:t>Enjoy Machine Learning!</w:t>
      </w:r>
    </w:p>
    <w:p w:rsidR="007E138D" w:rsidRDefault="007E138D"/>
    <w:p w:rsidR="007E138D" w:rsidRDefault="007E138D"/>
    <w:p w:rsidR="003C3BDF" w:rsidRDefault="003C3BDF">
      <w:r>
        <w:rPr>
          <w:noProof/>
          <w:lang w:val="en-IN" w:eastAsia="en-IN"/>
        </w:rPr>
        <w:lastRenderedPageBreak/>
        <w:drawing>
          <wp:inline distT="0" distB="0" distL="0" distR="0" wp14:anchorId="56FEA963" wp14:editId="51F5A50B">
            <wp:extent cx="5628640" cy="2787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434" cy="27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3C3BDF" w:rsidP="003C3BDF"/>
    <w:p w:rsidR="00CE065F" w:rsidRDefault="003C3BDF" w:rsidP="003C3BDF">
      <w:pPr>
        <w:rPr>
          <w:b/>
        </w:rPr>
      </w:pPr>
      <w:r w:rsidRPr="003C3BDF">
        <w:rPr>
          <w:b/>
        </w:rPr>
        <w:t>Feature Extraction</w:t>
      </w:r>
      <w:r>
        <w:rPr>
          <w:b/>
        </w:rPr>
        <w:t>:</w:t>
      </w:r>
    </w:p>
    <w:p w:rsidR="000B15DE" w:rsidRPr="003C3BDF" w:rsidRDefault="000B15DE" w:rsidP="003C3BDF">
      <w:pPr>
        <w:rPr>
          <w:b/>
        </w:rPr>
      </w:pPr>
      <w:r>
        <w:rPr>
          <w:b/>
        </w:rPr>
        <w:t>PCA: Principal Component Analysis</w:t>
      </w:r>
    </w:p>
    <w:p w:rsidR="003C3BDF" w:rsidRDefault="003C3BDF" w:rsidP="003C3BDF">
      <w:r>
        <w:rPr>
          <w:noProof/>
          <w:lang w:val="en-IN" w:eastAsia="en-IN"/>
        </w:rPr>
        <w:drawing>
          <wp:inline distT="0" distB="0" distL="0" distR="0" wp14:anchorId="6FCC4748" wp14:editId="1CB6900A">
            <wp:extent cx="5943600" cy="2025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3C3BDF" w:rsidP="003C3BDF">
      <w:pPr>
        <w:tabs>
          <w:tab w:val="left" w:pos="5295"/>
        </w:tabs>
      </w:pPr>
      <w:r>
        <w:tab/>
      </w:r>
    </w:p>
    <w:p w:rsidR="003C3BDF" w:rsidRDefault="003C3BDF" w:rsidP="003C3BDF">
      <w:r>
        <w:t>To select the best independent variable to predict dependent variable.</w:t>
      </w:r>
    </w:p>
    <w:p w:rsidR="005F1DA3" w:rsidRDefault="005F1DA3" w:rsidP="003C3BDF">
      <w:r>
        <w:t>Principal Component Analysis:</w:t>
      </w:r>
    </w:p>
    <w:p w:rsidR="005F1DA3" w:rsidRDefault="005F1DA3" w:rsidP="003C3BDF">
      <w:r>
        <w:rPr>
          <w:noProof/>
          <w:lang w:val="en-IN" w:eastAsia="en-IN"/>
        </w:rPr>
        <w:lastRenderedPageBreak/>
        <w:drawing>
          <wp:inline distT="0" distB="0" distL="0" distR="0" wp14:anchorId="186A37C9" wp14:editId="1D948DD3">
            <wp:extent cx="413385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A3" w:rsidRDefault="005F1DA3" w:rsidP="003C3BDF">
      <w:r>
        <w:rPr>
          <w:noProof/>
          <w:lang w:val="en-IN" w:eastAsia="en-IN"/>
        </w:rPr>
        <w:drawing>
          <wp:inline distT="0" distB="0" distL="0" distR="0" wp14:anchorId="53448ABA" wp14:editId="097FAB05">
            <wp:extent cx="3952875" cy="3019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DE" w:rsidRDefault="000B15DE" w:rsidP="003C3BDF"/>
    <w:p w:rsidR="000B15DE" w:rsidRDefault="000B15DE" w:rsidP="003C3BDF">
      <w:r>
        <w:rPr>
          <w:noProof/>
          <w:lang w:val="en-IN" w:eastAsia="en-IN"/>
        </w:rPr>
        <w:lastRenderedPageBreak/>
        <w:drawing>
          <wp:inline distT="0" distB="0" distL="0" distR="0" wp14:anchorId="34A45EEB" wp14:editId="6411C646">
            <wp:extent cx="5943600" cy="2601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F05666" w:rsidP="003C3BDF">
      <w:r>
        <w:rPr>
          <w:noProof/>
          <w:lang w:val="en-IN" w:eastAsia="en-IN"/>
        </w:rPr>
        <w:drawing>
          <wp:inline distT="0" distB="0" distL="0" distR="0" wp14:anchorId="300D0940" wp14:editId="1F4658A6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F" w:rsidRDefault="00F05666" w:rsidP="003C3BDF">
      <w:r>
        <w:rPr>
          <w:noProof/>
          <w:lang w:val="en-IN" w:eastAsia="en-IN"/>
        </w:rPr>
        <w:drawing>
          <wp:inline distT="0" distB="0" distL="0" distR="0" wp14:anchorId="6ECDB020" wp14:editId="3D7456B7">
            <wp:extent cx="5943600" cy="2169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/>
    <w:p w:rsidR="00F05666" w:rsidRDefault="00F05666" w:rsidP="003C3BDF">
      <w:r>
        <w:rPr>
          <w:noProof/>
          <w:lang w:val="en-IN" w:eastAsia="en-IN"/>
        </w:rPr>
        <w:lastRenderedPageBreak/>
        <w:drawing>
          <wp:inline distT="0" distB="0" distL="0" distR="0" wp14:anchorId="4B30B563" wp14:editId="3BFAD106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>
      <w:r>
        <w:rPr>
          <w:noProof/>
          <w:lang w:val="en-IN" w:eastAsia="en-IN"/>
        </w:rPr>
        <w:drawing>
          <wp:inline distT="0" distB="0" distL="0" distR="0" wp14:anchorId="36675DD7" wp14:editId="7D7FAC47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66" w:rsidRDefault="00F05666" w:rsidP="003C3BDF"/>
    <w:p w:rsidR="00F05666" w:rsidRDefault="00F05666" w:rsidP="003C3BDF"/>
    <w:p w:rsidR="00001388" w:rsidRDefault="00001388" w:rsidP="003C3BDF"/>
    <w:p w:rsidR="003C3BDF" w:rsidRDefault="00001388" w:rsidP="00001388">
      <w:pPr>
        <w:ind w:firstLine="720"/>
      </w:pPr>
      <w:r>
        <w:rPr>
          <w:noProof/>
          <w:lang w:val="en-IN" w:eastAsia="en-IN"/>
        </w:rPr>
        <w:lastRenderedPageBreak/>
        <w:drawing>
          <wp:inline distT="0" distB="0" distL="0" distR="0" wp14:anchorId="13253D8A" wp14:editId="0585F174">
            <wp:extent cx="5943600" cy="1566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23" w:rsidRDefault="007E29BB" w:rsidP="00001388">
      <w:pPr>
        <w:ind w:firstLine="720"/>
      </w:pPr>
      <w:r>
        <w:t>LDA</w:t>
      </w:r>
      <w:r>
        <w:sym w:font="Wingdings" w:char="F0E0"/>
      </w:r>
      <w:r>
        <w:t>Visualization</w:t>
      </w:r>
      <w:r w:rsidR="005F2DE6">
        <w:t>:</w:t>
      </w:r>
    </w:p>
    <w:p w:rsidR="005F2DE6" w:rsidRDefault="005F2DE6" w:rsidP="00001388">
      <w:pPr>
        <w:ind w:firstLine="720"/>
      </w:pPr>
    </w:p>
    <w:p w:rsidR="005F2DE6" w:rsidRDefault="005F2DE6" w:rsidP="00001388">
      <w:pPr>
        <w:ind w:firstLine="720"/>
      </w:pPr>
    </w:p>
    <w:p w:rsidR="005F2DE6" w:rsidRDefault="005F1DA3" w:rsidP="00001388">
      <w:pPr>
        <w:ind w:firstLine="720"/>
      </w:pPr>
      <w:r>
        <w:rPr>
          <w:noProof/>
          <w:lang w:val="en-IN" w:eastAsia="en-IN"/>
        </w:rPr>
        <w:drawing>
          <wp:inline distT="0" distB="0" distL="0" distR="0" wp14:anchorId="066A5FFD" wp14:editId="0B615514">
            <wp:extent cx="4333875" cy="2628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23" w:rsidRDefault="008B7423" w:rsidP="00001388">
      <w:pPr>
        <w:ind w:firstLine="720"/>
      </w:pPr>
    </w:p>
    <w:p w:rsidR="002D2E7D" w:rsidRPr="002D2E7D" w:rsidRDefault="002D2E7D" w:rsidP="00001388">
      <w:pPr>
        <w:ind w:firstLine="720"/>
        <w:rPr>
          <w:b/>
        </w:rPr>
      </w:pPr>
    </w:p>
    <w:p w:rsidR="002D2E7D" w:rsidRDefault="002D2E7D" w:rsidP="00001388">
      <w:pPr>
        <w:ind w:firstLine="720"/>
        <w:rPr>
          <w:b/>
        </w:rPr>
      </w:pPr>
      <w:r>
        <w:rPr>
          <w:b/>
        </w:rPr>
        <w:t>Kerne</w:t>
      </w:r>
      <w:r w:rsidRPr="002D2E7D">
        <w:rPr>
          <w:b/>
        </w:rPr>
        <w:t xml:space="preserve">l </w:t>
      </w:r>
      <w:r>
        <w:rPr>
          <w:b/>
        </w:rPr>
        <w:t>–</w:t>
      </w:r>
      <w:r w:rsidRPr="002D2E7D">
        <w:rPr>
          <w:b/>
        </w:rPr>
        <w:t>PCA</w:t>
      </w:r>
      <w:r>
        <w:rPr>
          <w:b/>
        </w:rPr>
        <w:t>:</w:t>
      </w:r>
    </w:p>
    <w:p w:rsidR="003C3DF8" w:rsidRDefault="002D2E7D" w:rsidP="00001388">
      <w:pPr>
        <w:ind w:firstLine="720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C6A48DB" wp14:editId="78C6F1EF">
            <wp:extent cx="4495800" cy="658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F8" w:rsidRDefault="003C3DF8" w:rsidP="003C3DF8"/>
    <w:p w:rsidR="002D2E7D" w:rsidRPr="003C3DF8" w:rsidRDefault="003C3DF8" w:rsidP="003C3DF8">
      <w:pPr>
        <w:tabs>
          <w:tab w:val="left" w:pos="249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05F39961" wp14:editId="6F290688">
            <wp:extent cx="5943600" cy="2374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E7D" w:rsidRPr="003C3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D5B" w:rsidRDefault="00211D5B" w:rsidP="007E138D">
      <w:pPr>
        <w:spacing w:after="0" w:line="240" w:lineRule="auto"/>
      </w:pPr>
      <w:r>
        <w:separator/>
      </w:r>
    </w:p>
  </w:endnote>
  <w:endnote w:type="continuationSeparator" w:id="0">
    <w:p w:rsidR="00211D5B" w:rsidRDefault="00211D5B" w:rsidP="007E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D5B" w:rsidRDefault="00211D5B" w:rsidP="007E138D">
      <w:pPr>
        <w:spacing w:after="0" w:line="240" w:lineRule="auto"/>
      </w:pPr>
      <w:r>
        <w:separator/>
      </w:r>
    </w:p>
  </w:footnote>
  <w:footnote w:type="continuationSeparator" w:id="0">
    <w:p w:rsidR="00211D5B" w:rsidRDefault="00211D5B" w:rsidP="007E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8216B"/>
    <w:multiLevelType w:val="multilevel"/>
    <w:tmpl w:val="7EECA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4A60E1"/>
    <w:multiLevelType w:val="multilevel"/>
    <w:tmpl w:val="C362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07C4EEB"/>
    <w:multiLevelType w:val="multilevel"/>
    <w:tmpl w:val="8ECA7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G2NDQ3MTQ0NLI0MTRS0lEKTi0uzszPAykwrAUAEoMAoywAAAA="/>
  </w:docVars>
  <w:rsids>
    <w:rsidRoot w:val="003C1529"/>
    <w:rsid w:val="00001388"/>
    <w:rsid w:val="000B15DE"/>
    <w:rsid w:val="00211D5B"/>
    <w:rsid w:val="002D2E7D"/>
    <w:rsid w:val="003C1529"/>
    <w:rsid w:val="003C3BDF"/>
    <w:rsid w:val="003C3DF8"/>
    <w:rsid w:val="005F1DA3"/>
    <w:rsid w:val="005F2DE6"/>
    <w:rsid w:val="007E138D"/>
    <w:rsid w:val="007E29BB"/>
    <w:rsid w:val="008B7423"/>
    <w:rsid w:val="00CE065F"/>
    <w:rsid w:val="00F0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66BB2-6A27-4C2A-A20C-69EE5E1B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38D"/>
  </w:style>
  <w:style w:type="paragraph" w:styleId="Footer">
    <w:name w:val="footer"/>
    <w:basedOn w:val="Normal"/>
    <w:link w:val="FooterChar"/>
    <w:uiPriority w:val="99"/>
    <w:unhideWhenUsed/>
    <w:rsid w:val="007E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38D"/>
  </w:style>
  <w:style w:type="paragraph" w:styleId="NormalWeb">
    <w:name w:val="Normal (Web)"/>
    <w:basedOn w:val="Normal"/>
    <w:uiPriority w:val="99"/>
    <w:semiHidden/>
    <w:unhideWhenUsed/>
    <w:rsid w:val="007E1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ARJUN_PC</cp:lastModifiedBy>
  <cp:revision>11</cp:revision>
  <dcterms:created xsi:type="dcterms:W3CDTF">2018-10-16T05:59:00Z</dcterms:created>
  <dcterms:modified xsi:type="dcterms:W3CDTF">2018-10-19T03:03:00Z</dcterms:modified>
</cp:coreProperties>
</file>