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71192" w14:textId="77777777" w:rsidR="00551766" w:rsidRDefault="00EC3EA2" w:rsidP="00EC3EA2">
      <w:pPr>
        <w:jc w:val="center"/>
        <w:rPr>
          <w:b/>
          <w:sz w:val="28"/>
        </w:rPr>
      </w:pPr>
      <w:r w:rsidRPr="00EC3EA2">
        <w:rPr>
          <w:b/>
          <w:sz w:val="28"/>
        </w:rPr>
        <w:t>ENG100 Gaming for the Greater Good</w:t>
      </w:r>
    </w:p>
    <w:p w14:paraId="5B69C9E8" w14:textId="77777777" w:rsidR="008D162E" w:rsidRPr="00EC3EA2" w:rsidRDefault="008D162E" w:rsidP="00EC3EA2">
      <w:pPr>
        <w:jc w:val="center"/>
        <w:rPr>
          <w:b/>
          <w:sz w:val="28"/>
        </w:rPr>
      </w:pPr>
      <w:r>
        <w:rPr>
          <w:b/>
          <w:sz w:val="28"/>
        </w:rPr>
        <w:t>Group Name:_____</w:t>
      </w:r>
      <w:r w:rsidR="0095670E" w:rsidRPr="0095670E">
        <w:rPr>
          <w:b/>
          <w:sz w:val="28"/>
        </w:rPr>
        <w:t>Facemash</w:t>
      </w:r>
      <w:r>
        <w:rPr>
          <w:b/>
          <w:sz w:val="28"/>
        </w:rPr>
        <w:t>_______________</w:t>
      </w:r>
    </w:p>
    <w:p w14:paraId="0473A826" w14:textId="77777777" w:rsidR="00EC3EA2" w:rsidRPr="00EC3EA2" w:rsidRDefault="00EC3EA2" w:rsidP="00EC3EA2">
      <w:pPr>
        <w:jc w:val="center"/>
        <w:rPr>
          <w:b/>
          <w:sz w:val="28"/>
        </w:rPr>
      </w:pPr>
      <w:r w:rsidRPr="00EC3EA2">
        <w:rPr>
          <w:b/>
          <w:sz w:val="28"/>
        </w:rPr>
        <w:t>Timebox Agreement</w:t>
      </w:r>
      <w:r w:rsidR="008D162E">
        <w:rPr>
          <w:b/>
          <w:sz w:val="28"/>
        </w:rPr>
        <w:t>:</w:t>
      </w:r>
      <w:r w:rsidR="008D162E">
        <w:rPr>
          <w:b/>
          <w:sz w:val="28"/>
        </w:rPr>
        <w:tab/>
        <w:t>A</w:t>
      </w:r>
      <w:r w:rsidR="008D162E">
        <w:rPr>
          <w:b/>
          <w:sz w:val="28"/>
        </w:rPr>
        <w:tab/>
      </w:r>
      <w:r w:rsidR="008D162E" w:rsidRPr="00F37FD7">
        <w:rPr>
          <w:b/>
          <w:color w:val="FF0000"/>
          <w:sz w:val="36"/>
          <w:szCs w:val="36"/>
          <w:u w:val="single"/>
        </w:rPr>
        <w:t>B</w:t>
      </w:r>
      <w:r w:rsidR="008D162E">
        <w:rPr>
          <w:b/>
          <w:sz w:val="28"/>
        </w:rPr>
        <w:tab/>
        <w:t>(circle one)</w:t>
      </w:r>
    </w:p>
    <w:p w14:paraId="64065C45" w14:textId="77777777" w:rsidR="004F0538" w:rsidRDefault="004F0538"/>
    <w:p w14:paraId="630EB22F" w14:textId="4A8C90C4" w:rsidR="00EC3EA2" w:rsidRDefault="00EC3EA2">
      <w:r>
        <w:t>Start Date/Ti</w:t>
      </w:r>
      <w:r w:rsidR="002C7376">
        <w:t xml:space="preserve">me of timebox:  </w:t>
      </w:r>
      <w:r w:rsidR="002C7376">
        <w:tab/>
        <w:t>______________November 9</w:t>
      </w:r>
      <w:r w:rsidR="0095670E">
        <w:t>th</w:t>
      </w:r>
      <w:r>
        <w:t>_________________________________</w:t>
      </w:r>
    </w:p>
    <w:p w14:paraId="555A7FFA" w14:textId="797040B0" w:rsidR="004F0538" w:rsidRDefault="00EC3EA2">
      <w:r>
        <w:t>End Date/Time of timebox:</w:t>
      </w:r>
      <w:r>
        <w:tab/>
        <w:t>_______________</w:t>
      </w:r>
      <w:r w:rsidR="0095670E">
        <w:t xml:space="preserve">November </w:t>
      </w:r>
      <w:r w:rsidR="002C7376">
        <w:t>22nd</w:t>
      </w:r>
      <w:r>
        <w:t>______________</w:t>
      </w:r>
      <w:bookmarkStart w:id="0" w:name="_GoBack"/>
      <w:bookmarkEnd w:id="0"/>
      <w: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510"/>
        <w:gridCol w:w="1440"/>
        <w:gridCol w:w="2880"/>
      </w:tblGrid>
      <w:tr w:rsidR="004F0538" w14:paraId="153988FA" w14:textId="77777777" w:rsidTr="004F0538">
        <w:tc>
          <w:tcPr>
            <w:tcW w:w="2088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0BEC85B8" w14:textId="77777777" w:rsidR="004F0538" w:rsidRDefault="004F0538" w:rsidP="004F0538">
            <w:pPr>
              <w:jc w:val="center"/>
            </w:pPr>
            <w:r>
              <w:t>Short Name</w:t>
            </w:r>
          </w:p>
          <w:p w14:paraId="0BD2ACE7" w14:textId="77777777" w:rsidR="004F0538" w:rsidRDefault="004F0538" w:rsidP="004F0538">
            <w:pPr>
              <w:jc w:val="center"/>
            </w:pPr>
            <w:r>
              <w:t>(of functionality)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2C3FD137" w14:textId="77777777" w:rsidR="004F0538" w:rsidRDefault="004F0538" w:rsidP="004F0538">
            <w:pPr>
              <w:jc w:val="center"/>
            </w:pPr>
            <w:r>
              <w:t>Description</w:t>
            </w:r>
          </w:p>
          <w:p w14:paraId="274A06C5" w14:textId="77777777" w:rsidR="004F0538" w:rsidRDefault="004F0538" w:rsidP="004F0538">
            <w:pPr>
              <w:jc w:val="center"/>
            </w:pPr>
            <w:r>
              <w:t>(of functionality)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5DF27A99" w14:textId="77777777" w:rsidR="004F0538" w:rsidRDefault="004F0538" w:rsidP="004F0538">
            <w:pPr>
              <w:jc w:val="center"/>
            </w:pPr>
            <w:r>
              <w:t>Assigned to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3A5620EA" w14:textId="77777777" w:rsidR="004F0538" w:rsidRDefault="004F0538" w:rsidP="004F0538">
            <w:pPr>
              <w:jc w:val="center"/>
            </w:pPr>
            <w:r>
              <w:t>Notes</w:t>
            </w:r>
          </w:p>
        </w:tc>
      </w:tr>
      <w:tr w:rsidR="004F0538" w14:paraId="08FDE352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5B489BBC" w14:textId="4A558790" w:rsidR="004F0538" w:rsidRDefault="002C7376">
            <w:r>
              <w:t>Main Menu Implementation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0B8B6EFD" w14:textId="5091DE1F" w:rsidR="004F0538" w:rsidRDefault="002C7376" w:rsidP="0095670E">
            <w:pPr>
              <w:jc w:val="center"/>
            </w:pPr>
            <w:r>
              <w:t>Utilize the developed layout system to develop a rough, working main menu.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F2DA4C4" w14:textId="77777777" w:rsidR="004F0538" w:rsidRDefault="0095670E"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516F0A3" w14:textId="77777777" w:rsidR="004F0538" w:rsidRDefault="004F0538"/>
          <w:p w14:paraId="2C1A5364" w14:textId="1168C0E6" w:rsidR="004F0538" w:rsidRDefault="002C7376">
            <w:r>
              <w:t>Include graphics.</w:t>
            </w:r>
          </w:p>
        </w:tc>
      </w:tr>
      <w:tr w:rsidR="004F0538" w14:paraId="56B3BC3B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6595E5C" w14:textId="68D57F69" w:rsidR="004F0538" w:rsidRDefault="00805295" w:rsidP="0095670E">
            <w:r>
              <w:t>Options Menu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D85AF7D" w14:textId="0E818AF0" w:rsidR="004F0538" w:rsidRDefault="00805295">
            <w:r>
              <w:t>Utilize the slider widgets to design and develop settings for the game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CAA0D7F" w14:textId="77777777" w:rsidR="004F0538" w:rsidRDefault="0095670E" w:rsidP="0095670E">
            <w:pPr>
              <w:jc w:val="center"/>
            </w:pPr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22D4BF18" w14:textId="77777777" w:rsidR="004F0538" w:rsidRDefault="0095670E">
            <w:r>
              <w:t>Needed for the settings.</w:t>
            </w:r>
          </w:p>
        </w:tc>
      </w:tr>
      <w:tr w:rsidR="004F0538" w14:paraId="26CC5F01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48490C55" w14:textId="302918A2" w:rsidR="004F0538" w:rsidRDefault="00805295">
            <w:r>
              <w:t>About Menu</w:t>
            </w:r>
          </w:p>
          <w:p w14:paraId="356AFE1C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64A33ADB" w14:textId="05355FF5" w:rsidR="004F0538" w:rsidRDefault="00805295" w:rsidP="004C655B">
            <w:r>
              <w:t>Design and develop an about menu for the game.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6515D6B9" w14:textId="77777777" w:rsidR="004F0538" w:rsidRDefault="004C655B">
            <w:r>
              <w:t>Jack and Caleb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1DB5804" w14:textId="2FF083D5" w:rsidR="004F0538" w:rsidRDefault="00805295">
            <w:r>
              <w:t>Shows our purpose, gives our names, etc, etc.</w:t>
            </w:r>
          </w:p>
        </w:tc>
      </w:tr>
      <w:tr w:rsidR="004F0538" w14:paraId="35A2593D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9658322" w14:textId="77777777" w:rsidR="004F0538" w:rsidRDefault="004F0538"/>
          <w:p w14:paraId="166453B2" w14:textId="0F5E7674" w:rsidR="004F0538" w:rsidRDefault="00805295">
            <w:r>
              <w:t>Learn</w:t>
            </w:r>
            <w:r w:rsidR="004C655B">
              <w:t xml:space="preserve"> Mode Prototype</w:t>
            </w:r>
          </w:p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1EB8AD0" w14:textId="443F48A8" w:rsidR="004F0538" w:rsidRDefault="004C655B" w:rsidP="00805295">
            <w:r>
              <w:t xml:space="preserve">Have a </w:t>
            </w:r>
            <w:r w:rsidR="00805295">
              <w:t>rough version of the learning mode ready. Includes overlays and explanations for playing the game.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64391B69" w14:textId="77777777" w:rsidR="004F0538" w:rsidRDefault="004C655B">
            <w:r>
              <w:t>Ryan and David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7DDD80C7" w14:textId="45964C26" w:rsidR="004F0538" w:rsidRDefault="00B20518" w:rsidP="00805295">
            <w:r>
              <w:t xml:space="preserve">A rough, </w:t>
            </w:r>
            <w:r w:rsidR="00805295">
              <w:t>usable</w:t>
            </w:r>
            <w:r>
              <w:t xml:space="preserve"> version of the </w:t>
            </w:r>
            <w:r w:rsidR="00805295">
              <w:t>learn</w:t>
            </w:r>
            <w:r>
              <w:t xml:space="preserve"> mode implemented.</w:t>
            </w:r>
          </w:p>
        </w:tc>
      </w:tr>
      <w:tr w:rsidR="004F0538" w14:paraId="69611774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3046583F" w14:textId="5C1BBFCC" w:rsidR="004F0538" w:rsidRDefault="00F37FD7">
            <w:r>
              <w:t>Play Mode V2</w:t>
            </w:r>
          </w:p>
          <w:p w14:paraId="15B42F9F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3C93AC39" w14:textId="71A7583E" w:rsidR="004F0538" w:rsidRDefault="00F37FD7" w:rsidP="00F37FD7">
            <w:r>
              <w:t>Improve and feature/UI finalize the play mode of the game.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0842C8CC" w14:textId="2FFD02EE" w:rsidR="004F0538" w:rsidRDefault="00F37FD7" w:rsidP="00F37FD7">
            <w:pPr>
              <w:ind w:left="720" w:hanging="720"/>
            </w:pPr>
            <w:r>
              <w:t>Ryan and David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051DF588" w14:textId="30044F37" w:rsidR="004F0538" w:rsidRDefault="00F37FD7" w:rsidP="00F37FD7">
            <w:r>
              <w:t>Should be much closer to the final play mode.</w:t>
            </w:r>
          </w:p>
        </w:tc>
      </w:tr>
      <w:tr w:rsidR="004F0538" w14:paraId="6220F266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1FBC6E0C" w14:textId="77777777" w:rsidR="004F0538" w:rsidRDefault="004F0538"/>
          <w:p w14:paraId="1AD6826D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32564EB0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34158D88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9E35AD8" w14:textId="77777777" w:rsidR="004F0538" w:rsidRDefault="004F0538"/>
        </w:tc>
      </w:tr>
      <w:tr w:rsidR="004F0538" w14:paraId="1B362AA5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25001C68" w14:textId="77777777" w:rsidR="004F0538" w:rsidRDefault="004F0538"/>
          <w:p w14:paraId="104E8419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F2E5D0B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20B43E0C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DBD1E0A" w14:textId="77777777" w:rsidR="004F0538" w:rsidRDefault="004F0538"/>
        </w:tc>
      </w:tr>
      <w:tr w:rsidR="004F0538" w14:paraId="2505E020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080EBA96" w14:textId="77777777" w:rsidR="004F0538" w:rsidRDefault="004F0538"/>
          <w:p w14:paraId="3818BA46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27AEE899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7C1DEEE6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2362EC09" w14:textId="77777777" w:rsidR="004F0538" w:rsidRDefault="004F0538"/>
        </w:tc>
      </w:tr>
      <w:tr w:rsidR="004F0538" w14:paraId="00506A4C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6D73F0B5" w14:textId="77777777" w:rsidR="004F0538" w:rsidRDefault="004F0538"/>
          <w:p w14:paraId="13E63BBB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028E1EAC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213B66A2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7EDD0687" w14:textId="77777777" w:rsidR="004F0538" w:rsidRDefault="004F0538"/>
        </w:tc>
      </w:tr>
      <w:tr w:rsidR="004F0538" w14:paraId="67B62B23" w14:textId="77777777" w:rsidTr="004F0538"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</w:tcPr>
          <w:p w14:paraId="280AA5D3" w14:textId="77777777" w:rsidR="004F0538" w:rsidRDefault="004F0538"/>
          <w:p w14:paraId="3B885CAE" w14:textId="77777777" w:rsidR="004F0538" w:rsidRDefault="004F0538"/>
        </w:tc>
        <w:tc>
          <w:tcPr>
            <w:tcW w:w="3510" w:type="dxa"/>
            <w:tcBorders>
              <w:top w:val="double" w:sz="4" w:space="0" w:color="auto"/>
              <w:bottom w:val="double" w:sz="4" w:space="0" w:color="auto"/>
            </w:tcBorders>
          </w:tcPr>
          <w:p w14:paraId="79585CF1" w14:textId="77777777" w:rsidR="004F0538" w:rsidRDefault="004F0538"/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14:paraId="4DF292AB" w14:textId="77777777" w:rsidR="004F0538" w:rsidRDefault="004F0538"/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6DF1938B" w14:textId="77777777" w:rsidR="004F0538" w:rsidRDefault="004F0538"/>
        </w:tc>
      </w:tr>
    </w:tbl>
    <w:p w14:paraId="52A1D06E" w14:textId="77777777" w:rsidR="004F0538" w:rsidRDefault="004F0538"/>
    <w:sectPr w:rsidR="004F0538" w:rsidSect="004F0538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A2"/>
    <w:rsid w:val="000A6D73"/>
    <w:rsid w:val="002C7376"/>
    <w:rsid w:val="004555DD"/>
    <w:rsid w:val="00462095"/>
    <w:rsid w:val="004C655B"/>
    <w:rsid w:val="004F0538"/>
    <w:rsid w:val="00551766"/>
    <w:rsid w:val="005F6413"/>
    <w:rsid w:val="00805295"/>
    <w:rsid w:val="008D162E"/>
    <w:rsid w:val="0095670E"/>
    <w:rsid w:val="00966CF8"/>
    <w:rsid w:val="00B20518"/>
    <w:rsid w:val="00EC3EA2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4D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949</Characters>
  <Application>Microsoft Macintosh Word</Application>
  <DocSecurity>0</DocSecurity>
  <Lines>7</Lines>
  <Paragraphs>2</Paragraphs>
  <ScaleCrop>false</ScaleCrop>
  <Company>University of Michigan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Ryan Gonzalez</cp:lastModifiedBy>
  <cp:revision>4</cp:revision>
  <dcterms:created xsi:type="dcterms:W3CDTF">2011-10-28T03:32:00Z</dcterms:created>
  <dcterms:modified xsi:type="dcterms:W3CDTF">2011-10-28T13:48:00Z</dcterms:modified>
</cp:coreProperties>
</file>