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4EE7" w14:textId="77777777" w:rsidR="007357DE" w:rsidRDefault="007357DE" w:rsidP="007357DE">
      <w:pPr>
        <w:jc w:val="center"/>
        <w:rPr>
          <w:rFonts w:ascii="Bookman Old Style" w:hAnsi="Bookman Old Style"/>
          <w:b/>
          <w:bCs/>
        </w:rPr>
      </w:pPr>
      <w:r>
        <w:rPr>
          <w:rFonts w:ascii="Bookman Old Style" w:hAnsi="Bookman Old Style"/>
          <w:b/>
          <w:bCs/>
        </w:rPr>
        <w:drawing>
          <wp:inline distT="0" distB="0" distL="0" distR="0" wp14:anchorId="2501C910" wp14:editId="26F0E3EF">
            <wp:extent cx="933580" cy="1000265"/>
            <wp:effectExtent l="0" t="0" r="0" b="9525"/>
            <wp:docPr id="1610738571" name="Picture 1" descr="A gold eagle with a red and white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38571" name="Picture 1" descr="A gold eagle with a red and white shiel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933580" cy="1000265"/>
                    </a:xfrm>
                    <a:prstGeom prst="rect">
                      <a:avLst/>
                    </a:prstGeom>
                  </pic:spPr>
                </pic:pic>
              </a:graphicData>
            </a:graphic>
          </wp:inline>
        </w:drawing>
      </w:r>
    </w:p>
    <w:p w14:paraId="2BE6A360" w14:textId="77777777" w:rsidR="007357DE" w:rsidRDefault="000A0C50" w:rsidP="007357DE">
      <w:pPr>
        <w:jc w:val="center"/>
        <w:rPr>
          <w:rFonts w:ascii="Bookman Old Style" w:hAnsi="Bookman Old Style"/>
          <w:b/>
          <w:bCs/>
        </w:rPr>
      </w:pPr>
      <w:r w:rsidRPr="007357DE">
        <w:rPr>
          <w:rFonts w:ascii="Bookman Old Style" w:hAnsi="Bookman Old Style"/>
          <w:b/>
          <w:bCs/>
        </w:rPr>
        <w:t>PERATURAN DESA SUMBERJAYA</w:t>
      </w:r>
    </w:p>
    <w:p w14:paraId="2529EB55" w14:textId="77777777" w:rsidR="007357DE" w:rsidRDefault="000A0C50" w:rsidP="007357DE">
      <w:pPr>
        <w:jc w:val="center"/>
        <w:rPr>
          <w:rFonts w:ascii="Bookman Old Style" w:hAnsi="Bookman Old Style"/>
          <w:b/>
          <w:bCs/>
        </w:rPr>
      </w:pPr>
      <w:r w:rsidRPr="007357DE">
        <w:rPr>
          <w:rFonts w:ascii="Bookman Old Style" w:hAnsi="Bookman Old Style"/>
          <w:b/>
          <w:bCs/>
        </w:rPr>
        <w:t>NOMOR 3 TAHUN 2025</w:t>
      </w:r>
    </w:p>
    <w:p w14:paraId="529BD133" w14:textId="77777777" w:rsidR="007357DE" w:rsidRDefault="000A0C50" w:rsidP="007357DE">
      <w:pPr>
        <w:jc w:val="center"/>
        <w:rPr>
          <w:rFonts w:ascii="Bookman Old Style" w:hAnsi="Bookman Old Style"/>
          <w:b/>
          <w:bCs/>
        </w:rPr>
      </w:pPr>
      <w:r w:rsidRPr="007357DE">
        <w:rPr>
          <w:rFonts w:ascii="Bookman Old Style" w:hAnsi="Bookman Old Style"/>
          <w:b/>
          <w:bCs/>
        </w:rPr>
        <w:t>TENTANG</w:t>
      </w:r>
    </w:p>
    <w:p w14:paraId="254784D7" w14:textId="34378FFE" w:rsidR="000A0C50" w:rsidRPr="007357DE" w:rsidRDefault="000A0C50" w:rsidP="007357DE">
      <w:pPr>
        <w:jc w:val="center"/>
        <w:rPr>
          <w:rFonts w:ascii="Bookman Old Style" w:hAnsi="Bookman Old Style"/>
          <w:b/>
          <w:bCs/>
        </w:rPr>
      </w:pPr>
      <w:r w:rsidRPr="007357DE">
        <w:rPr>
          <w:rFonts w:ascii="Bookman Old Style" w:hAnsi="Bookman Old Style"/>
          <w:b/>
          <w:bCs/>
        </w:rPr>
        <w:t>KEWENANGAN YANG DITUGASKAN</w:t>
      </w:r>
    </w:p>
    <w:p w14:paraId="43BFE427" w14:textId="77777777" w:rsidR="000A0C50" w:rsidRPr="007357DE" w:rsidRDefault="000A0C50" w:rsidP="007357DE">
      <w:pPr>
        <w:jc w:val="center"/>
        <w:rPr>
          <w:rFonts w:ascii="Bookman Old Style" w:hAnsi="Bookman Old Style"/>
        </w:rPr>
      </w:pPr>
      <w:r w:rsidRPr="007357DE">
        <w:rPr>
          <w:rFonts w:ascii="Bookman Old Style" w:hAnsi="Bookman Old Style"/>
          <w:b/>
          <w:bCs/>
        </w:rPr>
        <w:t>DENGAN RAHMAT TUHAN YANG MAHA ESA</w:t>
      </w:r>
    </w:p>
    <w:p w14:paraId="33A080EA" w14:textId="77777777" w:rsidR="000A0C50" w:rsidRPr="007357DE" w:rsidRDefault="000A0C50" w:rsidP="007357DE">
      <w:pPr>
        <w:jc w:val="center"/>
        <w:rPr>
          <w:rFonts w:ascii="Bookman Old Style" w:hAnsi="Bookman Old Style"/>
        </w:rPr>
      </w:pPr>
      <w:r w:rsidRPr="007357DE">
        <w:rPr>
          <w:rFonts w:ascii="Bookman Old Style" w:hAnsi="Bookman Old Style"/>
          <w:b/>
          <w:bCs/>
        </w:rPr>
        <w:t>KEPALA DESA SUMBERJAYA,</w:t>
      </w:r>
    </w:p>
    <w:p w14:paraId="505ACD07" w14:textId="77777777" w:rsidR="007357DE" w:rsidRDefault="007357DE" w:rsidP="000A0C50">
      <w:pPr>
        <w:rPr>
          <w:rFonts w:ascii="Bookman Old Style" w:hAnsi="Bookman Old Style"/>
          <w:b/>
          <w:bCs/>
        </w:rPr>
      </w:pPr>
    </w:p>
    <w:p w14:paraId="250951A0" w14:textId="77777777" w:rsidR="007357DE" w:rsidRDefault="000A0C50" w:rsidP="000A0C50">
      <w:pPr>
        <w:rPr>
          <w:rFonts w:ascii="Bookman Old Style" w:hAnsi="Bookman Old Style"/>
        </w:rPr>
      </w:pPr>
      <w:r w:rsidRPr="007357DE">
        <w:rPr>
          <w:rFonts w:ascii="Bookman Old Style" w:hAnsi="Bookman Old Style"/>
          <w:b/>
          <w:bCs/>
        </w:rPr>
        <w:t>Menimbang :</w:t>
      </w:r>
    </w:p>
    <w:p w14:paraId="72551AF3" w14:textId="77777777" w:rsidR="007357DE" w:rsidRDefault="000A0C50" w:rsidP="007357DE">
      <w:pPr>
        <w:pStyle w:val="ListParagraph"/>
        <w:numPr>
          <w:ilvl w:val="0"/>
          <w:numId w:val="3"/>
        </w:numPr>
        <w:jc w:val="both"/>
        <w:rPr>
          <w:rFonts w:ascii="Bookman Old Style" w:hAnsi="Bookman Old Style"/>
        </w:rPr>
      </w:pPr>
      <w:r w:rsidRPr="007357DE">
        <w:rPr>
          <w:rFonts w:ascii="Bookman Old Style" w:hAnsi="Bookman Old Style"/>
        </w:rPr>
        <w:t>bahwa dalam rangka melaksanakan ketentuan Pasal 18 Undang-Undang Nomor 6 Tahun 2014 tentang Desa, Pemerintah Desa wajib menetapkan Peraturan Desa tentang kewenangan yang ditugaskan oleh Pemerintah, Pemerintah Provinsi, atau Pemerintah Daerah Kabupaten/Kota untuk mengatur dan mengurus urusan pemerintahan yang didelegasikan ke Desa;</w:t>
      </w:r>
    </w:p>
    <w:p w14:paraId="108E8F81" w14:textId="77777777" w:rsidR="007357DE" w:rsidRDefault="000A0C50" w:rsidP="007357DE">
      <w:pPr>
        <w:pStyle w:val="ListParagraph"/>
        <w:numPr>
          <w:ilvl w:val="0"/>
          <w:numId w:val="3"/>
        </w:numPr>
        <w:jc w:val="both"/>
        <w:rPr>
          <w:rFonts w:ascii="Bookman Old Style" w:hAnsi="Bookman Old Style"/>
        </w:rPr>
      </w:pPr>
      <w:r w:rsidRPr="007357DE">
        <w:rPr>
          <w:rFonts w:ascii="Bookman Old Style" w:hAnsi="Bookman Old Style"/>
        </w:rPr>
        <w:t>bahwa berdasarkan pertimbangan sebagaimana dimaksud pada huruf a, perlu ditetapkan Peraturan Desa tentang Kewenangan yang Ditugaskan Desa Sumberjaya Kecamatan Tempuran Kabupaten Karawang;</w:t>
      </w:r>
    </w:p>
    <w:p w14:paraId="2F7E5532" w14:textId="70A54D2C" w:rsidR="000A0C50" w:rsidRDefault="000A0C50" w:rsidP="007357DE">
      <w:pPr>
        <w:pStyle w:val="ListParagraph"/>
        <w:numPr>
          <w:ilvl w:val="0"/>
          <w:numId w:val="3"/>
        </w:numPr>
        <w:jc w:val="both"/>
        <w:rPr>
          <w:rFonts w:ascii="Bookman Old Style" w:hAnsi="Bookman Old Style"/>
        </w:rPr>
      </w:pPr>
      <w:r w:rsidRPr="007357DE">
        <w:rPr>
          <w:rFonts w:ascii="Bookman Old Style" w:hAnsi="Bookman Old Style"/>
        </w:rPr>
        <w:t>bahwa peraturan ini disesuaikan dengan Peraturan Pemerintah Nomor 43 Tahun 2014 tentang Peraturan Pelaksanaan Undang-Undang Nomor 6 Tahun 2014 tentang Desa, serta mempertimbangkan tugas-tugas yang didelegasikan dari pemerintah atas, seperti pengelolaan dana desa dan program pembangunan nasional/daerah di tingkat desa.</w:t>
      </w:r>
    </w:p>
    <w:p w14:paraId="2898FCD4" w14:textId="77777777" w:rsidR="007357DE" w:rsidRPr="007357DE" w:rsidRDefault="007357DE" w:rsidP="007357DE">
      <w:pPr>
        <w:pStyle w:val="ListParagraph"/>
        <w:jc w:val="both"/>
        <w:rPr>
          <w:rFonts w:ascii="Bookman Old Style" w:hAnsi="Bookman Old Style"/>
        </w:rPr>
      </w:pPr>
    </w:p>
    <w:p w14:paraId="1C971DE2" w14:textId="77777777" w:rsidR="000A0C50" w:rsidRPr="007357DE" w:rsidRDefault="000A0C50" w:rsidP="000A0C50">
      <w:pPr>
        <w:rPr>
          <w:rFonts w:ascii="Bookman Old Style" w:hAnsi="Bookman Old Style"/>
        </w:rPr>
      </w:pPr>
      <w:r w:rsidRPr="007357DE">
        <w:rPr>
          <w:rFonts w:ascii="Bookman Old Style" w:hAnsi="Bookman Old Style"/>
          <w:b/>
          <w:bCs/>
        </w:rPr>
        <w:t>Mengingat :</w:t>
      </w:r>
    </w:p>
    <w:p w14:paraId="6C621BD9" w14:textId="77777777" w:rsidR="000A0C50" w:rsidRPr="007357DE" w:rsidRDefault="000A0C50" w:rsidP="007357DE">
      <w:pPr>
        <w:numPr>
          <w:ilvl w:val="0"/>
          <w:numId w:val="1"/>
        </w:numPr>
        <w:jc w:val="both"/>
        <w:rPr>
          <w:rFonts w:ascii="Bookman Old Style" w:hAnsi="Bookman Old Style"/>
        </w:rPr>
      </w:pPr>
      <w:r w:rsidRPr="007357DE">
        <w:rPr>
          <w:rFonts w:ascii="Bookman Old Style" w:hAnsi="Bookman Old Style"/>
        </w:rPr>
        <w:t>Undang-Undang Nomor 6 Tahun 2014 tentang Desa (Lembaran Negara Republik Indonesia Tahun 2014 Nomor 7, Tambahan Lembaran Negara Republik Indonesia Nomor 5495) sebagaimana telah diubah dengan Undang-Undang Nomor 11 Tahun 2020;</w:t>
      </w:r>
    </w:p>
    <w:p w14:paraId="0AD34F3E" w14:textId="77777777" w:rsidR="000A0C50" w:rsidRPr="007357DE" w:rsidRDefault="000A0C50" w:rsidP="007357DE">
      <w:pPr>
        <w:numPr>
          <w:ilvl w:val="0"/>
          <w:numId w:val="1"/>
        </w:numPr>
        <w:jc w:val="both"/>
        <w:rPr>
          <w:rFonts w:ascii="Bookman Old Style" w:hAnsi="Bookman Old Style"/>
        </w:rPr>
      </w:pPr>
      <w:r w:rsidRPr="007357DE">
        <w:rPr>
          <w:rFonts w:ascii="Bookman Old Style" w:hAnsi="Bookman Old Style"/>
        </w:rPr>
        <w:t>Peraturan Pemerintah Nomor 43 Tahun 2014 tentang Peraturan Pelaksanaan Undang-Undang Nomor 6 Tahun 2014 tentang Desa sebagaimana telah diubah terakhir dengan Peraturan Pemerintah Nomor 11 Tahun 2021;</w:t>
      </w:r>
    </w:p>
    <w:p w14:paraId="6793B74B" w14:textId="77777777" w:rsidR="000A0C50" w:rsidRPr="007357DE" w:rsidRDefault="000A0C50" w:rsidP="007357DE">
      <w:pPr>
        <w:numPr>
          <w:ilvl w:val="0"/>
          <w:numId w:val="1"/>
        </w:numPr>
        <w:jc w:val="both"/>
        <w:rPr>
          <w:rFonts w:ascii="Bookman Old Style" w:hAnsi="Bookman Old Style"/>
        </w:rPr>
      </w:pPr>
      <w:r w:rsidRPr="007357DE">
        <w:rPr>
          <w:rFonts w:ascii="Bookman Old Style" w:hAnsi="Bookman Old Style"/>
        </w:rPr>
        <w:t>Peraturan Menteri Dalam Negeri Nomor 44 Tahun 2016 tentang Kewenangan Desa (Berita Negara Republik Indonesia Tahun 2016 Nomor 1037);</w:t>
      </w:r>
    </w:p>
    <w:p w14:paraId="28EB93CF" w14:textId="77777777" w:rsidR="000A0C50" w:rsidRPr="007357DE" w:rsidRDefault="000A0C50" w:rsidP="007357DE">
      <w:pPr>
        <w:numPr>
          <w:ilvl w:val="0"/>
          <w:numId w:val="1"/>
        </w:numPr>
        <w:jc w:val="both"/>
        <w:rPr>
          <w:rFonts w:ascii="Bookman Old Style" w:hAnsi="Bookman Old Style"/>
        </w:rPr>
      </w:pPr>
      <w:r w:rsidRPr="007357DE">
        <w:rPr>
          <w:rFonts w:ascii="Bookman Old Style" w:hAnsi="Bookman Old Style"/>
        </w:rPr>
        <w:t>Peraturan Menteri Desa, Pembangunan Daerah Tertinggal, dan Transmigrasi Nomor 1 Tahun 2015 tentang Pedoman Kewenangan Berdasarkan Hak Asal-Usul dan Kewenangan Lokal Berskala Desa;</w:t>
      </w:r>
    </w:p>
    <w:p w14:paraId="709244B0" w14:textId="77777777" w:rsidR="000A0C50" w:rsidRPr="007357DE" w:rsidRDefault="000A0C50" w:rsidP="007357DE">
      <w:pPr>
        <w:numPr>
          <w:ilvl w:val="0"/>
          <w:numId w:val="1"/>
        </w:numPr>
        <w:jc w:val="both"/>
        <w:rPr>
          <w:rFonts w:ascii="Bookman Old Style" w:hAnsi="Bookman Old Style"/>
        </w:rPr>
      </w:pPr>
      <w:r w:rsidRPr="007357DE">
        <w:rPr>
          <w:rFonts w:ascii="Bookman Old Style" w:hAnsi="Bookman Old Style"/>
        </w:rPr>
        <w:lastRenderedPageBreak/>
        <w:t>Peraturan Daerah Kabupaten Karawang Nomor 4 Tahun 2019 tentang Desa;</w:t>
      </w:r>
    </w:p>
    <w:p w14:paraId="366201A2" w14:textId="77777777" w:rsidR="000A0C50" w:rsidRPr="007357DE" w:rsidRDefault="000A0C50" w:rsidP="007357DE">
      <w:pPr>
        <w:numPr>
          <w:ilvl w:val="0"/>
          <w:numId w:val="1"/>
        </w:numPr>
        <w:jc w:val="both"/>
        <w:rPr>
          <w:rFonts w:ascii="Bookman Old Style" w:hAnsi="Bookman Old Style"/>
        </w:rPr>
      </w:pPr>
      <w:r w:rsidRPr="007357DE">
        <w:rPr>
          <w:rFonts w:ascii="Bookman Old Style" w:hAnsi="Bookman Old Style"/>
        </w:rPr>
        <w:t>Peraturan Bupati Karawang Nomor 61 Tahun 2019 tentang Daftar Kewenangan Desa Berdasarkan Hak Asal-Usul dan Kewenangan Lokal Berskala Desa.</w:t>
      </w:r>
    </w:p>
    <w:p w14:paraId="6EF2B162" w14:textId="77777777" w:rsidR="007357DE" w:rsidRDefault="007357DE" w:rsidP="007357DE">
      <w:pPr>
        <w:jc w:val="center"/>
        <w:rPr>
          <w:rFonts w:ascii="Bookman Old Style" w:hAnsi="Bookman Old Style"/>
          <w:b/>
          <w:bCs/>
        </w:rPr>
      </w:pPr>
    </w:p>
    <w:p w14:paraId="68E57AB1" w14:textId="102823D1" w:rsidR="000A0C50" w:rsidRPr="007357DE" w:rsidRDefault="000A0C50" w:rsidP="007357DE">
      <w:pPr>
        <w:jc w:val="center"/>
        <w:rPr>
          <w:rFonts w:ascii="Bookman Old Style" w:hAnsi="Bookman Old Style"/>
        </w:rPr>
      </w:pPr>
      <w:r w:rsidRPr="007357DE">
        <w:rPr>
          <w:rFonts w:ascii="Bookman Old Style" w:hAnsi="Bookman Old Style"/>
          <w:b/>
          <w:bCs/>
        </w:rPr>
        <w:t>Dengan Persetujuan Bersama</w:t>
      </w:r>
      <w:r w:rsidRPr="007357DE">
        <w:rPr>
          <w:rFonts w:ascii="Bookman Old Style" w:hAnsi="Bookman Old Style"/>
        </w:rPr>
        <w:br/>
      </w:r>
      <w:r w:rsidRPr="007357DE">
        <w:rPr>
          <w:rFonts w:ascii="Bookman Old Style" w:hAnsi="Bookman Old Style"/>
          <w:b/>
          <w:bCs/>
        </w:rPr>
        <w:t>BADAN PERMUSYAWARATAN DESA SUMBERJAYA</w:t>
      </w:r>
      <w:r w:rsidRPr="007357DE">
        <w:rPr>
          <w:rFonts w:ascii="Bookman Old Style" w:hAnsi="Bookman Old Style"/>
        </w:rPr>
        <w:br/>
      </w:r>
      <w:r w:rsidRPr="007357DE">
        <w:rPr>
          <w:rFonts w:ascii="Bookman Old Style" w:hAnsi="Bookman Old Style"/>
          <w:b/>
          <w:bCs/>
        </w:rPr>
        <w:t>dan</w:t>
      </w:r>
      <w:r w:rsidRPr="007357DE">
        <w:rPr>
          <w:rFonts w:ascii="Bookman Old Style" w:hAnsi="Bookman Old Style"/>
        </w:rPr>
        <w:br/>
      </w:r>
      <w:r w:rsidRPr="007357DE">
        <w:rPr>
          <w:rFonts w:ascii="Bookman Old Style" w:hAnsi="Bookman Old Style"/>
          <w:b/>
          <w:bCs/>
        </w:rPr>
        <w:t>KEPALA DESA SUMBERJAYA</w:t>
      </w:r>
    </w:p>
    <w:p w14:paraId="46A0C625" w14:textId="77777777" w:rsidR="000A0C50" w:rsidRPr="007357DE" w:rsidRDefault="000A0C50" w:rsidP="007357DE">
      <w:pPr>
        <w:jc w:val="center"/>
        <w:rPr>
          <w:rFonts w:ascii="Bookman Old Style" w:hAnsi="Bookman Old Style"/>
        </w:rPr>
      </w:pPr>
      <w:r w:rsidRPr="007357DE">
        <w:rPr>
          <w:rFonts w:ascii="Bookman Old Style" w:hAnsi="Bookman Old Style"/>
          <w:b/>
          <w:bCs/>
        </w:rPr>
        <w:t>MEMUTUSKAN:</w:t>
      </w:r>
    </w:p>
    <w:p w14:paraId="5C3133C0" w14:textId="77777777" w:rsidR="007357DE" w:rsidRDefault="000A0C50" w:rsidP="000A0C50">
      <w:pPr>
        <w:rPr>
          <w:rFonts w:ascii="Bookman Old Style" w:hAnsi="Bookman Old Style"/>
        </w:rPr>
      </w:pPr>
      <w:r w:rsidRPr="007357DE">
        <w:rPr>
          <w:rFonts w:ascii="Bookman Old Style" w:hAnsi="Bookman Old Style"/>
          <w:b/>
          <w:bCs/>
        </w:rPr>
        <w:t>Menetapkan :</w:t>
      </w:r>
    </w:p>
    <w:p w14:paraId="20DE5E39" w14:textId="68ECB6E4" w:rsidR="000A0C50" w:rsidRPr="007357DE" w:rsidRDefault="000A0C50" w:rsidP="000A0C50">
      <w:pPr>
        <w:rPr>
          <w:rFonts w:ascii="Bookman Old Style" w:hAnsi="Bookman Old Style"/>
        </w:rPr>
      </w:pPr>
      <w:r w:rsidRPr="007357DE">
        <w:rPr>
          <w:rFonts w:ascii="Bookman Old Style" w:hAnsi="Bookman Old Style"/>
        </w:rPr>
        <w:t>PERATURAN DESA SUMBERJAYA TENTANG KEWENANGAN YANG DITUGASKAN.</w:t>
      </w:r>
    </w:p>
    <w:p w14:paraId="6A4C5334" w14:textId="77777777" w:rsidR="007357DE" w:rsidRDefault="007357DE" w:rsidP="007357DE">
      <w:pPr>
        <w:jc w:val="center"/>
        <w:rPr>
          <w:rFonts w:ascii="Bookman Old Style" w:hAnsi="Bookman Old Style"/>
          <w:b/>
          <w:bCs/>
        </w:rPr>
      </w:pPr>
    </w:p>
    <w:p w14:paraId="0DD16FF3" w14:textId="669B2E4E" w:rsidR="000A0C50" w:rsidRPr="007357DE" w:rsidRDefault="000A0C50" w:rsidP="007357DE">
      <w:pPr>
        <w:jc w:val="center"/>
        <w:rPr>
          <w:rFonts w:ascii="Bookman Old Style" w:hAnsi="Bookman Old Style"/>
        </w:rPr>
      </w:pPr>
      <w:r w:rsidRPr="007357DE">
        <w:rPr>
          <w:rFonts w:ascii="Bookman Old Style" w:hAnsi="Bookman Old Style"/>
          <w:b/>
          <w:bCs/>
        </w:rPr>
        <w:t>BAB I</w:t>
      </w:r>
      <w:r w:rsidRPr="007357DE">
        <w:rPr>
          <w:rFonts w:ascii="Bookman Old Style" w:hAnsi="Bookman Old Style"/>
        </w:rPr>
        <w:br/>
      </w:r>
      <w:r w:rsidRPr="007357DE">
        <w:rPr>
          <w:rFonts w:ascii="Bookman Old Style" w:hAnsi="Bookman Old Style"/>
          <w:b/>
          <w:bCs/>
        </w:rPr>
        <w:t>KETENTUAN UMUM</w:t>
      </w:r>
    </w:p>
    <w:p w14:paraId="017EA3DC" w14:textId="77777777" w:rsidR="007357DE" w:rsidRDefault="000A0C50" w:rsidP="007357DE">
      <w:pPr>
        <w:jc w:val="both"/>
        <w:rPr>
          <w:rFonts w:ascii="Bookman Old Style" w:hAnsi="Bookman Old Style"/>
        </w:rPr>
      </w:pPr>
      <w:r w:rsidRPr="007357DE">
        <w:rPr>
          <w:rFonts w:ascii="Bookman Old Style" w:hAnsi="Bookman Old Style"/>
          <w:b/>
          <w:bCs/>
        </w:rPr>
        <w:t>Pasal 1</w:t>
      </w:r>
    </w:p>
    <w:p w14:paraId="36C07C71" w14:textId="58384367" w:rsidR="000A0C50" w:rsidRPr="007357DE" w:rsidRDefault="000A0C50" w:rsidP="007357DE">
      <w:pPr>
        <w:jc w:val="both"/>
        <w:rPr>
          <w:rFonts w:ascii="Bookman Old Style" w:hAnsi="Bookman Old Style"/>
        </w:rPr>
      </w:pPr>
      <w:r w:rsidRPr="007357DE">
        <w:rPr>
          <w:rFonts w:ascii="Bookman Old Style" w:hAnsi="Bookman Old Style"/>
        </w:rPr>
        <w:t>Dalam Peraturan Desa ini yang dimaksud dengan:</w:t>
      </w:r>
    </w:p>
    <w:p w14:paraId="1172D99D" w14:textId="77777777" w:rsidR="000A0C50" w:rsidRPr="007357DE" w:rsidRDefault="000A0C50" w:rsidP="007357DE">
      <w:pPr>
        <w:numPr>
          <w:ilvl w:val="0"/>
          <w:numId w:val="2"/>
        </w:numPr>
        <w:jc w:val="both"/>
        <w:rPr>
          <w:rFonts w:ascii="Bookman Old Style" w:hAnsi="Bookman Old Style"/>
        </w:rPr>
      </w:pPr>
      <w:r w:rsidRPr="007357DE">
        <w:rPr>
          <w:rFonts w:ascii="Bookman Old Style" w:hAnsi="Bookman Old Style"/>
        </w:rPr>
        <w:t>Desa adalah kesatuan masyarakat hukum yang memiliki batas wilayah yang berwenang untuk mengatur dan mengurus urusan pemerintahan, kepentingan masyarakat setempat berdasarkan prakarsa masyarakat, hak asal-usul, dan/atau hak tradisional yang diakui dan dihormati dalam sistem pemerintahan Negara Kesatuan Republik Indonesia.</w:t>
      </w:r>
    </w:p>
    <w:p w14:paraId="7E131859" w14:textId="77777777" w:rsidR="000A0C50" w:rsidRPr="007357DE" w:rsidRDefault="000A0C50" w:rsidP="007357DE">
      <w:pPr>
        <w:numPr>
          <w:ilvl w:val="0"/>
          <w:numId w:val="2"/>
        </w:numPr>
        <w:jc w:val="both"/>
        <w:rPr>
          <w:rFonts w:ascii="Bookman Old Style" w:hAnsi="Bookman Old Style"/>
        </w:rPr>
      </w:pPr>
      <w:r w:rsidRPr="007357DE">
        <w:rPr>
          <w:rFonts w:ascii="Bookman Old Style" w:hAnsi="Bookman Old Style"/>
        </w:rPr>
        <w:t>Kewenangan yang Ditugaskan adalah kewenangan yang diberikan oleh Pemerintah, Pemerintah Provinsi, atau Pemerintah Daerah Kabupaten/Kota kepada Desa untuk melaksanakan urusan pemerintahan tertentu, disertai dengan pendanaan, sarana prasarana, dan sumber daya manusia sesuai ketentuan peraturan perundang-undangan.</w:t>
      </w:r>
    </w:p>
    <w:p w14:paraId="3D9A1700" w14:textId="77777777" w:rsidR="000A0C50" w:rsidRPr="007357DE" w:rsidRDefault="000A0C50" w:rsidP="007357DE">
      <w:pPr>
        <w:numPr>
          <w:ilvl w:val="0"/>
          <w:numId w:val="2"/>
        </w:numPr>
        <w:jc w:val="both"/>
        <w:rPr>
          <w:rFonts w:ascii="Bookman Old Style" w:hAnsi="Bookman Old Style"/>
        </w:rPr>
      </w:pPr>
      <w:r w:rsidRPr="007357DE">
        <w:rPr>
          <w:rFonts w:ascii="Bookman Old Style" w:hAnsi="Bookman Old Style"/>
        </w:rPr>
        <w:t>Pemerintah Desa adalah Kepala Desa dibantu Perangkat Desa sebagai unsur penyelenggara Pemerintahan Desa.</w:t>
      </w:r>
    </w:p>
    <w:p w14:paraId="5B7140D4" w14:textId="77777777" w:rsidR="000A0C50" w:rsidRPr="007357DE" w:rsidRDefault="000A0C50" w:rsidP="007357DE">
      <w:pPr>
        <w:numPr>
          <w:ilvl w:val="0"/>
          <w:numId w:val="2"/>
        </w:numPr>
        <w:jc w:val="both"/>
        <w:rPr>
          <w:rFonts w:ascii="Bookman Old Style" w:hAnsi="Bookman Old Style"/>
        </w:rPr>
      </w:pPr>
      <w:r w:rsidRPr="007357DE">
        <w:rPr>
          <w:rFonts w:ascii="Bookman Old Style" w:hAnsi="Bookman Old Style"/>
        </w:rPr>
        <w:t>Badan Permusyawaratan Desa (BPD) adalah lembaga yang melaksanakan fungsi pemerintahan yang anggotanya merupakan wakil dari penduduk Desa berdasarkan keterwakilan wilayah dan ditetapkan secara demokratis.</w:t>
      </w:r>
    </w:p>
    <w:p w14:paraId="22D0D916" w14:textId="77777777" w:rsidR="000A0C50" w:rsidRPr="007357DE" w:rsidRDefault="000A0C50" w:rsidP="007357DE">
      <w:pPr>
        <w:numPr>
          <w:ilvl w:val="0"/>
          <w:numId w:val="2"/>
        </w:numPr>
        <w:jc w:val="both"/>
        <w:rPr>
          <w:rFonts w:ascii="Bookman Old Style" w:hAnsi="Bookman Old Style"/>
        </w:rPr>
      </w:pPr>
      <w:r w:rsidRPr="007357DE">
        <w:rPr>
          <w:rFonts w:ascii="Bookman Old Style" w:hAnsi="Bookman Old Style"/>
        </w:rPr>
        <w:t>Program Desa adalah penjabaran kebijakan Pemerintah Desa dalam bentuk upaya yang berisi satu atau lebih kegiatan untuk mencapai hasil yang terukur sesuai dengan misi Pemerintah Desa, termasuk program yang ditugaskan dari pemerintah atas.</w:t>
      </w:r>
    </w:p>
    <w:p w14:paraId="5F0CE690" w14:textId="77777777" w:rsidR="007357DE" w:rsidRDefault="007357DE" w:rsidP="000A0C50">
      <w:pPr>
        <w:rPr>
          <w:rFonts w:ascii="Bookman Old Style" w:hAnsi="Bookman Old Style"/>
          <w:b/>
          <w:bCs/>
        </w:rPr>
        <w:sectPr w:rsidR="007357DE">
          <w:pgSz w:w="11906" w:h="16838"/>
          <w:pgMar w:top="1440" w:right="1440" w:bottom="1440" w:left="1440" w:header="708" w:footer="708" w:gutter="0"/>
          <w:cols w:space="708"/>
          <w:docGrid w:linePitch="360"/>
        </w:sectPr>
      </w:pPr>
    </w:p>
    <w:p w14:paraId="4124F330" w14:textId="77777777" w:rsidR="000A0C50" w:rsidRPr="007357DE" w:rsidRDefault="000A0C50" w:rsidP="007357DE">
      <w:pPr>
        <w:jc w:val="center"/>
        <w:rPr>
          <w:rFonts w:ascii="Bookman Old Style" w:hAnsi="Bookman Old Style"/>
        </w:rPr>
      </w:pPr>
      <w:r w:rsidRPr="007357DE">
        <w:rPr>
          <w:rFonts w:ascii="Bookman Old Style" w:hAnsi="Bookman Old Style"/>
          <w:b/>
          <w:bCs/>
        </w:rPr>
        <w:lastRenderedPageBreak/>
        <w:t>BAB II</w:t>
      </w:r>
      <w:r w:rsidRPr="007357DE">
        <w:rPr>
          <w:rFonts w:ascii="Bookman Old Style" w:hAnsi="Bookman Old Style"/>
        </w:rPr>
        <w:br/>
      </w:r>
      <w:r w:rsidRPr="007357DE">
        <w:rPr>
          <w:rFonts w:ascii="Bookman Old Style" w:hAnsi="Bookman Old Style"/>
          <w:b/>
          <w:bCs/>
        </w:rPr>
        <w:t>KEWENANGAN YANG DITUGASKAN</w:t>
      </w:r>
    </w:p>
    <w:p w14:paraId="20C8E589" w14:textId="77777777" w:rsidR="007357DE" w:rsidRDefault="000A0C50" w:rsidP="000A0C50">
      <w:pPr>
        <w:rPr>
          <w:rFonts w:ascii="Bookman Old Style" w:hAnsi="Bookman Old Style"/>
        </w:rPr>
      </w:pPr>
      <w:r w:rsidRPr="007357DE">
        <w:rPr>
          <w:rFonts w:ascii="Bookman Old Style" w:hAnsi="Bookman Old Style"/>
          <w:b/>
          <w:bCs/>
        </w:rPr>
        <w:t>Pasal 2</w:t>
      </w:r>
      <w:r w:rsidRPr="007357DE">
        <w:rPr>
          <w:rFonts w:ascii="Bookman Old Style" w:hAnsi="Bookman Old Style"/>
        </w:rPr>
        <w:br/>
        <w:t>Kriteria Kewenangan yang Ditugaskan meliputi:</w:t>
      </w:r>
    </w:p>
    <w:p w14:paraId="294288D1" w14:textId="77777777" w:rsidR="007357DE" w:rsidRDefault="000A0C50" w:rsidP="007357DE">
      <w:pPr>
        <w:pStyle w:val="ListParagraph"/>
        <w:numPr>
          <w:ilvl w:val="0"/>
          <w:numId w:val="4"/>
        </w:numPr>
        <w:jc w:val="both"/>
        <w:rPr>
          <w:rFonts w:ascii="Bookman Old Style" w:hAnsi="Bookman Old Style"/>
        </w:rPr>
      </w:pPr>
      <w:r w:rsidRPr="007357DE">
        <w:rPr>
          <w:rFonts w:ascii="Bookman Old Style" w:hAnsi="Bookman Old Style"/>
        </w:rPr>
        <w:t>Urusan pemerintahan yang menjadi kewenangan pemerintah atas yang didelegasikan ke Desa;</w:t>
      </w:r>
    </w:p>
    <w:p w14:paraId="64841E6A" w14:textId="77777777" w:rsidR="007357DE" w:rsidRDefault="000A0C50" w:rsidP="007357DE">
      <w:pPr>
        <w:pStyle w:val="ListParagraph"/>
        <w:numPr>
          <w:ilvl w:val="0"/>
          <w:numId w:val="4"/>
        </w:numPr>
        <w:jc w:val="both"/>
        <w:rPr>
          <w:rFonts w:ascii="Bookman Old Style" w:hAnsi="Bookman Old Style"/>
        </w:rPr>
      </w:pPr>
      <w:r w:rsidRPr="007357DE">
        <w:rPr>
          <w:rFonts w:ascii="Bookman Old Style" w:hAnsi="Bookman Old Style"/>
        </w:rPr>
        <w:t>Disertai dengan pendanaan dari APBN, APBD Provinsi, atau APBD Kabupaten/Kota;</w:t>
      </w:r>
    </w:p>
    <w:p w14:paraId="49E72E23" w14:textId="77777777" w:rsidR="007357DE" w:rsidRDefault="000A0C50" w:rsidP="007357DE">
      <w:pPr>
        <w:pStyle w:val="ListParagraph"/>
        <w:numPr>
          <w:ilvl w:val="0"/>
          <w:numId w:val="4"/>
        </w:numPr>
        <w:jc w:val="both"/>
        <w:rPr>
          <w:rFonts w:ascii="Bookman Old Style" w:hAnsi="Bookman Old Style"/>
        </w:rPr>
      </w:pPr>
      <w:r w:rsidRPr="007357DE">
        <w:rPr>
          <w:rFonts w:ascii="Bookman Old Style" w:hAnsi="Bookman Old Style"/>
        </w:rPr>
        <w:t>Dilaksanakan sesuai dengan pedoman dan standar yang ditetapkan oleh pemerintah yang menugaskan;</w:t>
      </w:r>
    </w:p>
    <w:p w14:paraId="13B598F4" w14:textId="77777777" w:rsidR="007357DE" w:rsidRDefault="000A0C50" w:rsidP="007357DE">
      <w:pPr>
        <w:pStyle w:val="ListParagraph"/>
        <w:numPr>
          <w:ilvl w:val="0"/>
          <w:numId w:val="4"/>
        </w:numPr>
        <w:jc w:val="both"/>
        <w:rPr>
          <w:rFonts w:ascii="Bookman Old Style" w:hAnsi="Bookman Old Style"/>
        </w:rPr>
      </w:pPr>
      <w:r w:rsidRPr="007357DE">
        <w:rPr>
          <w:rFonts w:ascii="Bookman Old Style" w:hAnsi="Bookman Old Style"/>
        </w:rPr>
        <w:t>Dilaporkan secara berkala kepada pemerintah yang menugaskan; dan</w:t>
      </w:r>
    </w:p>
    <w:p w14:paraId="41925C3E" w14:textId="7DA73BFF" w:rsidR="000A0C50" w:rsidRPr="007357DE" w:rsidRDefault="000A0C50" w:rsidP="007357DE">
      <w:pPr>
        <w:pStyle w:val="ListParagraph"/>
        <w:numPr>
          <w:ilvl w:val="0"/>
          <w:numId w:val="4"/>
        </w:numPr>
        <w:jc w:val="both"/>
        <w:rPr>
          <w:rFonts w:ascii="Bookman Old Style" w:hAnsi="Bookman Old Style"/>
        </w:rPr>
      </w:pPr>
      <w:r w:rsidRPr="007357DE">
        <w:rPr>
          <w:rFonts w:ascii="Bookman Old Style" w:hAnsi="Bookman Old Style"/>
        </w:rPr>
        <w:t>Bertujuan untuk meningkatkan pelayanan publik, pembangunan, dan pemberdayaan masyarakat di tingkat Desa.</w:t>
      </w:r>
    </w:p>
    <w:p w14:paraId="4200385C" w14:textId="77777777" w:rsidR="007357DE" w:rsidRDefault="007357DE" w:rsidP="000A0C50">
      <w:pPr>
        <w:rPr>
          <w:rFonts w:ascii="Bookman Old Style" w:hAnsi="Bookman Old Style"/>
          <w:b/>
          <w:bCs/>
        </w:rPr>
      </w:pPr>
    </w:p>
    <w:p w14:paraId="26E98E44" w14:textId="38B99119" w:rsidR="000A0C50" w:rsidRPr="007357DE" w:rsidRDefault="000A0C50" w:rsidP="000A0C50">
      <w:pPr>
        <w:rPr>
          <w:rFonts w:ascii="Bookman Old Style" w:hAnsi="Bookman Old Style"/>
        </w:rPr>
      </w:pPr>
      <w:r w:rsidRPr="007357DE">
        <w:rPr>
          <w:rFonts w:ascii="Bookman Old Style" w:hAnsi="Bookman Old Style"/>
          <w:b/>
          <w:bCs/>
        </w:rPr>
        <w:t>Pasal 3</w:t>
      </w:r>
      <w:r w:rsidRPr="007357DE">
        <w:rPr>
          <w:rFonts w:ascii="Bookman Old Style" w:hAnsi="Bookman Old Style"/>
        </w:rPr>
        <w:br/>
        <w:t>Kewenangan yang Ditugaskan meliputi:</w:t>
      </w:r>
      <w:r w:rsidRPr="007357DE">
        <w:rPr>
          <w:rFonts w:ascii="Bookman Old Style" w:hAnsi="Bookman Old Style"/>
        </w:rPr>
        <w:br/>
        <w:t>a. Bidang pemerintahan Desa;</w:t>
      </w:r>
      <w:r w:rsidRPr="007357DE">
        <w:rPr>
          <w:rFonts w:ascii="Bookman Old Style" w:hAnsi="Bookman Old Style"/>
        </w:rPr>
        <w:br/>
        <w:t>b. Bidang pembangunan Desa;</w:t>
      </w:r>
      <w:r w:rsidRPr="007357DE">
        <w:rPr>
          <w:rFonts w:ascii="Bookman Old Style" w:hAnsi="Bookman Old Style"/>
        </w:rPr>
        <w:br/>
        <w:t>c. Bidang kemasyarakatan Desa;</w:t>
      </w:r>
      <w:r w:rsidRPr="007357DE">
        <w:rPr>
          <w:rFonts w:ascii="Bookman Old Style" w:hAnsi="Bookman Old Style"/>
        </w:rPr>
        <w:br/>
        <w:t>d. Bidang pemberdayaan masyarakat Desa.</w:t>
      </w:r>
    </w:p>
    <w:p w14:paraId="2AF5D0F6" w14:textId="77777777" w:rsidR="007357DE" w:rsidRDefault="007357DE" w:rsidP="000A0C50">
      <w:pPr>
        <w:rPr>
          <w:rFonts w:ascii="Bookman Old Style" w:hAnsi="Bookman Old Style"/>
          <w:b/>
          <w:bCs/>
        </w:rPr>
      </w:pPr>
    </w:p>
    <w:p w14:paraId="101C8FF6" w14:textId="77777777" w:rsidR="007357DE" w:rsidRDefault="000A0C50" w:rsidP="000A0C50">
      <w:pPr>
        <w:rPr>
          <w:rFonts w:ascii="Bookman Old Style" w:hAnsi="Bookman Old Style"/>
        </w:rPr>
      </w:pPr>
      <w:r w:rsidRPr="007357DE">
        <w:rPr>
          <w:rFonts w:ascii="Bookman Old Style" w:hAnsi="Bookman Old Style"/>
          <w:b/>
          <w:bCs/>
        </w:rPr>
        <w:t>Pasal 4</w:t>
      </w:r>
    </w:p>
    <w:p w14:paraId="53CBD27A" w14:textId="77777777" w:rsidR="007357DE" w:rsidRDefault="000A0C50" w:rsidP="007357DE">
      <w:pPr>
        <w:jc w:val="both"/>
        <w:rPr>
          <w:rFonts w:ascii="Bookman Old Style" w:hAnsi="Bookman Old Style"/>
        </w:rPr>
      </w:pPr>
      <w:r w:rsidRPr="007357DE">
        <w:rPr>
          <w:rFonts w:ascii="Bookman Old Style" w:hAnsi="Bookman Old Style"/>
        </w:rPr>
        <w:t>Jenis Kewenangan yang Ditugaskan bidang pemerintahan Desa sebagaimana dimaksud dalam Pasal 3 huruf a terdiri atas program kegiatan meliputi:</w:t>
      </w:r>
    </w:p>
    <w:p w14:paraId="199DBFDE" w14:textId="77777777" w:rsidR="007357DE" w:rsidRDefault="000A0C50" w:rsidP="007357DE">
      <w:pPr>
        <w:pStyle w:val="ListParagraph"/>
        <w:numPr>
          <w:ilvl w:val="0"/>
          <w:numId w:val="8"/>
        </w:numPr>
        <w:jc w:val="both"/>
        <w:rPr>
          <w:rFonts w:ascii="Bookman Old Style" w:hAnsi="Bookman Old Style"/>
        </w:rPr>
      </w:pPr>
      <w:r w:rsidRPr="007357DE">
        <w:rPr>
          <w:rFonts w:ascii="Bookman Old Style" w:hAnsi="Bookman Old Style"/>
        </w:rPr>
        <w:t>Pelaksanaan administrasi kependudukan yang didelegasikan, seperti penerbitan surat keterangan domisili, surat keterangan tidak mampu, dan surat pengantar untuk layanan publik kabupaten;</w:t>
      </w:r>
    </w:p>
    <w:p w14:paraId="467801E0" w14:textId="77777777" w:rsidR="007357DE" w:rsidRDefault="000A0C50" w:rsidP="007357DE">
      <w:pPr>
        <w:pStyle w:val="ListParagraph"/>
        <w:numPr>
          <w:ilvl w:val="0"/>
          <w:numId w:val="8"/>
        </w:numPr>
        <w:jc w:val="both"/>
        <w:rPr>
          <w:rFonts w:ascii="Bookman Old Style" w:hAnsi="Bookman Old Style"/>
        </w:rPr>
      </w:pPr>
      <w:r w:rsidRPr="007357DE">
        <w:rPr>
          <w:rFonts w:ascii="Bookman Old Style" w:hAnsi="Bookman Old Style"/>
        </w:rPr>
        <w:t>Pengelolaan data desa terintegrasi dengan sistem informasi kabupaten, termasuk pendataan penduduk miskin untuk program bantuan sosial dari pemerintah atas;</w:t>
      </w:r>
    </w:p>
    <w:p w14:paraId="413DD6EF" w14:textId="77777777" w:rsidR="007357DE" w:rsidRDefault="000A0C50" w:rsidP="007357DE">
      <w:pPr>
        <w:pStyle w:val="ListParagraph"/>
        <w:numPr>
          <w:ilvl w:val="0"/>
          <w:numId w:val="8"/>
        </w:numPr>
        <w:jc w:val="both"/>
        <w:rPr>
          <w:rFonts w:ascii="Bookman Old Style" w:hAnsi="Bookman Old Style"/>
        </w:rPr>
      </w:pPr>
      <w:r w:rsidRPr="007357DE">
        <w:rPr>
          <w:rFonts w:ascii="Bookman Old Style" w:hAnsi="Bookman Old Style"/>
        </w:rPr>
        <w:t>Pelaksanaan tugas dekonsentrasi dari kabupaten, seperti pengawasan pemilu/pilkada di tingkat desa;</w:t>
      </w:r>
    </w:p>
    <w:p w14:paraId="5EA65306" w14:textId="77777777" w:rsidR="007357DE" w:rsidRDefault="000A0C50" w:rsidP="007357DE">
      <w:pPr>
        <w:pStyle w:val="ListParagraph"/>
        <w:numPr>
          <w:ilvl w:val="0"/>
          <w:numId w:val="8"/>
        </w:numPr>
        <w:jc w:val="both"/>
        <w:rPr>
          <w:rFonts w:ascii="Bookman Old Style" w:hAnsi="Bookman Old Style"/>
        </w:rPr>
      </w:pPr>
      <w:r w:rsidRPr="007357DE">
        <w:rPr>
          <w:rFonts w:ascii="Bookman Old Style" w:hAnsi="Bookman Old Style"/>
        </w:rPr>
        <w:t>Koordinasi dengan instansi kabupaten untuk pelayanan publik, seperti pendaftaran tanah sistematis lengkap (PTSL) yang ditugaskan ke desa;</w:t>
      </w:r>
    </w:p>
    <w:p w14:paraId="69039513" w14:textId="5AA3F2CC" w:rsidR="000A0C50" w:rsidRPr="007357DE" w:rsidRDefault="000A0C50" w:rsidP="007357DE">
      <w:pPr>
        <w:pStyle w:val="ListParagraph"/>
        <w:numPr>
          <w:ilvl w:val="0"/>
          <w:numId w:val="8"/>
        </w:numPr>
        <w:jc w:val="both"/>
        <w:rPr>
          <w:rFonts w:ascii="Bookman Old Style" w:hAnsi="Bookman Old Style"/>
        </w:rPr>
      </w:pPr>
      <w:r w:rsidRPr="007357DE">
        <w:rPr>
          <w:rFonts w:ascii="Bookman Old Style" w:hAnsi="Bookman Old Style"/>
        </w:rPr>
        <w:t>Pengelolaan arsip desa sesuai standar nasional yang ditugaskan oleh pemerintah pusat.</w:t>
      </w:r>
    </w:p>
    <w:p w14:paraId="42771295" w14:textId="77777777" w:rsidR="007357DE" w:rsidRDefault="007357DE" w:rsidP="000A0C50">
      <w:pPr>
        <w:rPr>
          <w:rFonts w:ascii="Bookman Old Style" w:hAnsi="Bookman Old Style"/>
          <w:b/>
          <w:bCs/>
        </w:rPr>
      </w:pPr>
    </w:p>
    <w:p w14:paraId="09747AB0" w14:textId="77777777" w:rsidR="007357DE" w:rsidRDefault="000A0C50" w:rsidP="000A0C50">
      <w:pPr>
        <w:rPr>
          <w:rFonts w:ascii="Bookman Old Style" w:hAnsi="Bookman Old Style"/>
        </w:rPr>
      </w:pPr>
      <w:r w:rsidRPr="007357DE">
        <w:rPr>
          <w:rFonts w:ascii="Bookman Old Style" w:hAnsi="Bookman Old Style"/>
          <w:b/>
          <w:bCs/>
        </w:rPr>
        <w:t>Pasal 5</w:t>
      </w:r>
    </w:p>
    <w:p w14:paraId="13254A5B" w14:textId="77777777" w:rsidR="007357DE" w:rsidRDefault="000A0C50" w:rsidP="007357DE">
      <w:pPr>
        <w:jc w:val="both"/>
        <w:rPr>
          <w:rFonts w:ascii="Bookman Old Style" w:hAnsi="Bookman Old Style"/>
        </w:rPr>
      </w:pPr>
      <w:r w:rsidRPr="007357DE">
        <w:rPr>
          <w:rFonts w:ascii="Bookman Old Style" w:hAnsi="Bookman Old Style"/>
        </w:rPr>
        <w:t>Jenis Kewenangan yang Ditugaskan bidang pembangunan Desa sebagaimana dimaksud dalam Pasal 3 huruf b terdiri atas program kegiatan meliputi:</w:t>
      </w:r>
    </w:p>
    <w:p w14:paraId="4C07AF62" w14:textId="77777777" w:rsidR="007357DE" w:rsidRDefault="000A0C50" w:rsidP="007357DE">
      <w:pPr>
        <w:pStyle w:val="ListParagraph"/>
        <w:numPr>
          <w:ilvl w:val="0"/>
          <w:numId w:val="5"/>
        </w:numPr>
        <w:jc w:val="both"/>
        <w:rPr>
          <w:rFonts w:ascii="Bookman Old Style" w:hAnsi="Bookman Old Style"/>
        </w:rPr>
      </w:pPr>
      <w:r w:rsidRPr="007357DE">
        <w:rPr>
          <w:rFonts w:ascii="Bookman Old Style" w:hAnsi="Bookman Old Style"/>
        </w:rPr>
        <w:t>Pengelolaan Dana Desa yang bersumber dari APBN, termasuk perencanaan, pelaksanaan, dan pertanggungjawaban program pembangunan infrastruktur desa seperti jalan, irigasi, dan sanitasi;</w:t>
      </w:r>
    </w:p>
    <w:p w14:paraId="2CC55365" w14:textId="77777777" w:rsidR="007357DE" w:rsidRDefault="000A0C50" w:rsidP="007357DE">
      <w:pPr>
        <w:pStyle w:val="ListParagraph"/>
        <w:numPr>
          <w:ilvl w:val="0"/>
          <w:numId w:val="5"/>
        </w:numPr>
        <w:jc w:val="both"/>
        <w:rPr>
          <w:rFonts w:ascii="Bookman Old Style" w:hAnsi="Bookman Old Style"/>
        </w:rPr>
      </w:pPr>
      <w:r w:rsidRPr="007357DE">
        <w:rPr>
          <w:rFonts w:ascii="Bookman Old Style" w:hAnsi="Bookman Old Style"/>
        </w:rPr>
        <w:lastRenderedPageBreak/>
        <w:t>Pelaksanaan program alokasi dana desa (ADD) dari APBD kabupaten untuk pembangunan sarana prasarana desa;</w:t>
      </w:r>
    </w:p>
    <w:p w14:paraId="0DA27203" w14:textId="77777777" w:rsidR="007357DE" w:rsidRDefault="000A0C50" w:rsidP="007357DE">
      <w:pPr>
        <w:pStyle w:val="ListParagraph"/>
        <w:numPr>
          <w:ilvl w:val="0"/>
          <w:numId w:val="5"/>
        </w:numPr>
        <w:jc w:val="both"/>
        <w:rPr>
          <w:rFonts w:ascii="Bookman Old Style" w:hAnsi="Bookman Old Style"/>
        </w:rPr>
      </w:pPr>
      <w:r w:rsidRPr="007357DE">
        <w:rPr>
          <w:rFonts w:ascii="Bookman Old Style" w:hAnsi="Bookman Old Style"/>
        </w:rPr>
        <w:t>Pembangunan dan pemeliharaan infrastruktur yang didelegasikan dari kabupaten, seperti jembatan kecil, drainase, dan embung;</w:t>
      </w:r>
    </w:p>
    <w:p w14:paraId="5B80047C" w14:textId="77777777" w:rsidR="007357DE" w:rsidRDefault="000A0C50" w:rsidP="007357DE">
      <w:pPr>
        <w:pStyle w:val="ListParagraph"/>
        <w:numPr>
          <w:ilvl w:val="0"/>
          <w:numId w:val="5"/>
        </w:numPr>
        <w:jc w:val="both"/>
        <w:rPr>
          <w:rFonts w:ascii="Bookman Old Style" w:hAnsi="Bookman Old Style"/>
        </w:rPr>
      </w:pPr>
      <w:r w:rsidRPr="007357DE">
        <w:rPr>
          <w:rFonts w:ascii="Bookman Old Style" w:hAnsi="Bookman Old Style"/>
        </w:rPr>
        <w:t>Pengelolaan program nasional seperti Program Nasional Pemberdayaan Masyarakat (PNPM) atau program serupa yang ditugaskan ke desa;</w:t>
      </w:r>
    </w:p>
    <w:p w14:paraId="34CE3A3F" w14:textId="77777777" w:rsidR="007357DE" w:rsidRDefault="000A0C50" w:rsidP="007357DE">
      <w:pPr>
        <w:pStyle w:val="ListParagraph"/>
        <w:numPr>
          <w:ilvl w:val="0"/>
          <w:numId w:val="5"/>
        </w:numPr>
        <w:jc w:val="both"/>
        <w:rPr>
          <w:rFonts w:ascii="Bookman Old Style" w:hAnsi="Bookman Old Style"/>
        </w:rPr>
      </w:pPr>
      <w:r w:rsidRPr="007357DE">
        <w:rPr>
          <w:rFonts w:ascii="Bookman Old Style" w:hAnsi="Bookman Old Style"/>
        </w:rPr>
        <w:t>Pembangunan energi baru terbarukan yang didanai oleh pemerintah atas, seperti instalasi panel surya untuk fasilitas umum desa;</w:t>
      </w:r>
    </w:p>
    <w:p w14:paraId="497AF9F4" w14:textId="0B256632" w:rsidR="000A0C50" w:rsidRPr="007357DE" w:rsidRDefault="000A0C50" w:rsidP="007357DE">
      <w:pPr>
        <w:pStyle w:val="ListParagraph"/>
        <w:numPr>
          <w:ilvl w:val="0"/>
          <w:numId w:val="5"/>
        </w:numPr>
        <w:jc w:val="both"/>
        <w:rPr>
          <w:rFonts w:ascii="Bookman Old Style" w:hAnsi="Bookman Old Style"/>
        </w:rPr>
      </w:pPr>
      <w:r w:rsidRPr="007357DE">
        <w:rPr>
          <w:rFonts w:ascii="Bookman Old Style" w:hAnsi="Bookman Old Style"/>
        </w:rPr>
        <w:t>Penanggulangan bencana alam skala desa sesuai instruksi dari Badan Penanggulangan Bencana Daerah (BPBD) kabupaten.</w:t>
      </w:r>
    </w:p>
    <w:p w14:paraId="3C4ED083" w14:textId="77777777" w:rsidR="007357DE" w:rsidRDefault="007357DE" w:rsidP="000A0C50">
      <w:pPr>
        <w:rPr>
          <w:rFonts w:ascii="Bookman Old Style" w:hAnsi="Bookman Old Style"/>
          <w:b/>
          <w:bCs/>
        </w:rPr>
      </w:pPr>
    </w:p>
    <w:p w14:paraId="3FBE7E92" w14:textId="77777777" w:rsidR="007357DE" w:rsidRDefault="000A0C50" w:rsidP="000A0C50">
      <w:pPr>
        <w:rPr>
          <w:rFonts w:ascii="Bookman Old Style" w:hAnsi="Bookman Old Style"/>
        </w:rPr>
      </w:pPr>
      <w:r w:rsidRPr="007357DE">
        <w:rPr>
          <w:rFonts w:ascii="Bookman Old Style" w:hAnsi="Bookman Old Style"/>
          <w:b/>
          <w:bCs/>
        </w:rPr>
        <w:t>Pasal 6</w:t>
      </w:r>
    </w:p>
    <w:p w14:paraId="7BE0CAAA" w14:textId="77777777" w:rsidR="007357DE" w:rsidRDefault="000A0C50" w:rsidP="007357DE">
      <w:pPr>
        <w:jc w:val="both"/>
        <w:rPr>
          <w:rFonts w:ascii="Bookman Old Style" w:hAnsi="Bookman Old Style"/>
        </w:rPr>
      </w:pPr>
      <w:r w:rsidRPr="007357DE">
        <w:rPr>
          <w:rFonts w:ascii="Bookman Old Style" w:hAnsi="Bookman Old Style"/>
        </w:rPr>
        <w:t>Jenis Kewenangan yang Ditugaskan bidang kemasyarakatan Desa sebagaimana dimaksud dalam Pasal 3 huruf c terdiri atas program kegiatan meliputi:</w:t>
      </w:r>
    </w:p>
    <w:p w14:paraId="31694918" w14:textId="77777777" w:rsidR="007357DE" w:rsidRDefault="000A0C50" w:rsidP="007357DE">
      <w:pPr>
        <w:pStyle w:val="ListParagraph"/>
        <w:numPr>
          <w:ilvl w:val="0"/>
          <w:numId w:val="6"/>
        </w:numPr>
        <w:jc w:val="both"/>
        <w:rPr>
          <w:rFonts w:ascii="Bookman Old Style" w:hAnsi="Bookman Old Style"/>
        </w:rPr>
      </w:pPr>
      <w:r w:rsidRPr="007357DE">
        <w:rPr>
          <w:rFonts w:ascii="Bookman Old Style" w:hAnsi="Bookman Old Style"/>
        </w:rPr>
        <w:t>Pembinaan Posyandu dan program kesehatan dasar yang ditugaskan dari Dinas Kesehatan kabupaten, termasuk imunisasi dan pencegahan stunting;</w:t>
      </w:r>
    </w:p>
    <w:p w14:paraId="390F1C88" w14:textId="77777777" w:rsidR="007357DE" w:rsidRDefault="000A0C50" w:rsidP="007357DE">
      <w:pPr>
        <w:pStyle w:val="ListParagraph"/>
        <w:numPr>
          <w:ilvl w:val="0"/>
          <w:numId w:val="6"/>
        </w:numPr>
        <w:jc w:val="both"/>
        <w:rPr>
          <w:rFonts w:ascii="Bookman Old Style" w:hAnsi="Bookman Old Style"/>
        </w:rPr>
      </w:pPr>
      <w:r w:rsidRPr="007357DE">
        <w:rPr>
          <w:rFonts w:ascii="Bookman Old Style" w:hAnsi="Bookman Old Style"/>
        </w:rPr>
        <w:t>Pelaksanaan program pendidikan non-formal seperti PAUD yang didanai oleh APBD kabupaten;</w:t>
      </w:r>
    </w:p>
    <w:p w14:paraId="5605B669" w14:textId="77777777" w:rsidR="007357DE" w:rsidRDefault="000A0C50" w:rsidP="007357DE">
      <w:pPr>
        <w:pStyle w:val="ListParagraph"/>
        <w:numPr>
          <w:ilvl w:val="0"/>
          <w:numId w:val="6"/>
        </w:numPr>
        <w:jc w:val="both"/>
        <w:rPr>
          <w:rFonts w:ascii="Bookman Old Style" w:hAnsi="Bookman Old Style"/>
        </w:rPr>
      </w:pPr>
      <w:r w:rsidRPr="007357DE">
        <w:rPr>
          <w:rFonts w:ascii="Bookman Old Style" w:hAnsi="Bookman Old Style"/>
        </w:rPr>
        <w:t>Pembinaan keagamaan dan kebudayaan yang didelegasikan dari Kementerian Agama atau dinas terkait, seperti pelatihan imam dan muadzin;</w:t>
      </w:r>
    </w:p>
    <w:p w14:paraId="1EA7B6A0" w14:textId="77777777" w:rsidR="007357DE" w:rsidRDefault="000A0C50" w:rsidP="007357DE">
      <w:pPr>
        <w:pStyle w:val="ListParagraph"/>
        <w:numPr>
          <w:ilvl w:val="0"/>
          <w:numId w:val="6"/>
        </w:numPr>
        <w:jc w:val="both"/>
        <w:rPr>
          <w:rFonts w:ascii="Bookman Old Style" w:hAnsi="Bookman Old Style"/>
        </w:rPr>
      </w:pPr>
      <w:r w:rsidRPr="007357DE">
        <w:rPr>
          <w:rFonts w:ascii="Bookman Old Style" w:hAnsi="Bookman Old Style"/>
        </w:rPr>
        <w:t>Penanganan konflik sosial dan mediasi yang sesuai dengan pedoman kabupaten;</w:t>
      </w:r>
    </w:p>
    <w:p w14:paraId="568E2CA3" w14:textId="77777777" w:rsidR="007357DE" w:rsidRDefault="000A0C50" w:rsidP="007357DE">
      <w:pPr>
        <w:pStyle w:val="ListParagraph"/>
        <w:numPr>
          <w:ilvl w:val="0"/>
          <w:numId w:val="6"/>
        </w:numPr>
        <w:jc w:val="both"/>
        <w:rPr>
          <w:rFonts w:ascii="Bookman Old Style" w:hAnsi="Bookman Old Style"/>
        </w:rPr>
      </w:pPr>
      <w:r w:rsidRPr="007357DE">
        <w:rPr>
          <w:rFonts w:ascii="Bookman Old Style" w:hAnsi="Bookman Old Style"/>
        </w:rPr>
        <w:t>Pembinaan ketertiban dan keamanan masyarakat melalui koordinasi dengan Polri dan TNI di tingkat kabupaten;</w:t>
      </w:r>
    </w:p>
    <w:p w14:paraId="0DD3EFBE" w14:textId="0357B382" w:rsidR="000A0C50" w:rsidRPr="007357DE" w:rsidRDefault="000A0C50" w:rsidP="007357DE">
      <w:pPr>
        <w:pStyle w:val="ListParagraph"/>
        <w:numPr>
          <w:ilvl w:val="0"/>
          <w:numId w:val="6"/>
        </w:numPr>
        <w:jc w:val="both"/>
        <w:rPr>
          <w:rFonts w:ascii="Bookman Old Style" w:hAnsi="Bookman Old Style"/>
        </w:rPr>
      </w:pPr>
      <w:r w:rsidRPr="007357DE">
        <w:rPr>
          <w:rFonts w:ascii="Bookman Old Style" w:hAnsi="Bookman Old Style"/>
        </w:rPr>
        <w:t>Fasilitasi isbat nikah dan sertifikasi tanah bagi masyarakat miskin yang ditugaskan dari Kantor Urusan Agama (KUA) dan Badan Pertanahan Nasional (BPN).</w:t>
      </w:r>
    </w:p>
    <w:p w14:paraId="3F268E6F" w14:textId="77777777" w:rsidR="007357DE" w:rsidRDefault="007357DE" w:rsidP="000A0C50">
      <w:pPr>
        <w:rPr>
          <w:rFonts w:ascii="Bookman Old Style" w:hAnsi="Bookman Old Style"/>
          <w:b/>
          <w:bCs/>
        </w:rPr>
      </w:pPr>
    </w:p>
    <w:p w14:paraId="571802FA" w14:textId="77777777" w:rsidR="007357DE" w:rsidRDefault="000A0C50" w:rsidP="000A0C50">
      <w:pPr>
        <w:rPr>
          <w:rFonts w:ascii="Bookman Old Style" w:hAnsi="Bookman Old Style"/>
        </w:rPr>
      </w:pPr>
      <w:r w:rsidRPr="007357DE">
        <w:rPr>
          <w:rFonts w:ascii="Bookman Old Style" w:hAnsi="Bookman Old Style"/>
          <w:b/>
          <w:bCs/>
        </w:rPr>
        <w:t>Pasal 7</w:t>
      </w:r>
    </w:p>
    <w:p w14:paraId="4E75CD17" w14:textId="618C1BEB" w:rsidR="007357DE" w:rsidRDefault="000A0C50" w:rsidP="007357DE">
      <w:pPr>
        <w:jc w:val="both"/>
        <w:rPr>
          <w:rFonts w:ascii="Bookman Old Style" w:hAnsi="Bookman Old Style"/>
        </w:rPr>
      </w:pPr>
      <w:r w:rsidRPr="007357DE">
        <w:rPr>
          <w:rFonts w:ascii="Bookman Old Style" w:hAnsi="Bookman Old Style"/>
        </w:rPr>
        <w:t>Jenis Kewenangan yang Ditugaskan bidang pemberdayaan masyarakat Desa sebagaimana dimaksud dalam Pasal 3 huruf d terdiri atas program kegiatan meliputi:</w:t>
      </w:r>
    </w:p>
    <w:p w14:paraId="599A3DC4" w14:textId="77777777" w:rsidR="007357DE" w:rsidRDefault="000A0C50" w:rsidP="007357DE">
      <w:pPr>
        <w:pStyle w:val="ListParagraph"/>
        <w:numPr>
          <w:ilvl w:val="0"/>
          <w:numId w:val="7"/>
        </w:numPr>
        <w:jc w:val="both"/>
        <w:rPr>
          <w:rFonts w:ascii="Bookman Old Style" w:hAnsi="Bookman Old Style"/>
        </w:rPr>
      </w:pPr>
      <w:r w:rsidRPr="007357DE">
        <w:rPr>
          <w:rFonts w:ascii="Bookman Old Style" w:hAnsi="Bookman Old Style"/>
        </w:rPr>
        <w:t>Pelaksanaan program pemberdayaan masyarakat seperti Kelompok Usaha Bersama (KUBE) atau program pengentasan kemiskinan dari pemerintah pusat/kabupaten;</w:t>
      </w:r>
    </w:p>
    <w:p w14:paraId="388DA984" w14:textId="77777777" w:rsidR="007357DE" w:rsidRDefault="000A0C50" w:rsidP="007357DE">
      <w:pPr>
        <w:pStyle w:val="ListParagraph"/>
        <w:numPr>
          <w:ilvl w:val="0"/>
          <w:numId w:val="7"/>
        </w:numPr>
        <w:jc w:val="both"/>
        <w:rPr>
          <w:rFonts w:ascii="Bookman Old Style" w:hAnsi="Bookman Old Style"/>
        </w:rPr>
      </w:pPr>
      <w:r w:rsidRPr="007357DE">
        <w:rPr>
          <w:rFonts w:ascii="Bookman Old Style" w:hAnsi="Bookman Old Style"/>
        </w:rPr>
        <w:t>Pengelolaan BUMDes yang terintegrasi dengan program ekonomi daerah, termasuk penyertaan modal dari APBD;</w:t>
      </w:r>
    </w:p>
    <w:p w14:paraId="396D5956" w14:textId="77777777" w:rsidR="007357DE" w:rsidRDefault="000A0C50" w:rsidP="007357DE">
      <w:pPr>
        <w:pStyle w:val="ListParagraph"/>
        <w:numPr>
          <w:ilvl w:val="0"/>
          <w:numId w:val="7"/>
        </w:numPr>
        <w:jc w:val="both"/>
        <w:rPr>
          <w:rFonts w:ascii="Bookman Old Style" w:hAnsi="Bookman Old Style"/>
        </w:rPr>
      </w:pPr>
      <w:r w:rsidRPr="007357DE">
        <w:rPr>
          <w:rFonts w:ascii="Bookman Old Style" w:hAnsi="Bookman Old Style"/>
        </w:rPr>
        <w:t>Pelatihan dan peningkatan kapasitas masyarakat untuk usaha mikro kecil menengah (UMKM) yang ditugaskan dari Dinas Koperasi dan UMKM kabupaten;</w:t>
      </w:r>
    </w:p>
    <w:p w14:paraId="154FDA6B" w14:textId="77777777" w:rsidR="007357DE" w:rsidRDefault="000A0C50" w:rsidP="007357DE">
      <w:pPr>
        <w:pStyle w:val="ListParagraph"/>
        <w:numPr>
          <w:ilvl w:val="0"/>
          <w:numId w:val="7"/>
        </w:numPr>
        <w:jc w:val="both"/>
        <w:rPr>
          <w:rFonts w:ascii="Bookman Old Style" w:hAnsi="Bookman Old Style"/>
        </w:rPr>
      </w:pPr>
      <w:r w:rsidRPr="007357DE">
        <w:rPr>
          <w:rFonts w:ascii="Bookman Old Style" w:hAnsi="Bookman Old Style"/>
        </w:rPr>
        <w:t>Program pemberdayaan perempuan dan anak, seperti pembinaan PKK yang didelegasikan dari kabupaten;</w:t>
      </w:r>
    </w:p>
    <w:p w14:paraId="67B59E75" w14:textId="77777777" w:rsidR="007357DE" w:rsidRDefault="000A0C50" w:rsidP="007357DE">
      <w:pPr>
        <w:pStyle w:val="ListParagraph"/>
        <w:numPr>
          <w:ilvl w:val="0"/>
          <w:numId w:val="7"/>
        </w:numPr>
        <w:jc w:val="both"/>
        <w:rPr>
          <w:rFonts w:ascii="Bookman Old Style" w:hAnsi="Bookman Old Style"/>
        </w:rPr>
      </w:pPr>
      <w:r w:rsidRPr="007357DE">
        <w:rPr>
          <w:rFonts w:ascii="Bookman Old Style" w:hAnsi="Bookman Old Style"/>
        </w:rPr>
        <w:t>Analisis kemiskinan partisipatif dan pendataan penerima bantuan sosial dari program nasional seperti PKH atau BPNT;</w:t>
      </w:r>
    </w:p>
    <w:p w14:paraId="16A1074B" w14:textId="4EB743EC" w:rsidR="000A0C50" w:rsidRPr="007357DE" w:rsidRDefault="000A0C50" w:rsidP="007357DE">
      <w:pPr>
        <w:pStyle w:val="ListParagraph"/>
        <w:numPr>
          <w:ilvl w:val="0"/>
          <w:numId w:val="7"/>
        </w:numPr>
        <w:jc w:val="both"/>
        <w:rPr>
          <w:rFonts w:ascii="Bookman Old Style" w:hAnsi="Bookman Old Style"/>
        </w:rPr>
      </w:pPr>
      <w:r w:rsidRPr="007357DE">
        <w:rPr>
          <w:rFonts w:ascii="Bookman Old Style" w:hAnsi="Bookman Old Style"/>
        </w:rPr>
        <w:t>Peningkatan kapasitas aparatur desa melalui pelatihan yang didanai oleh pemerintah atas, seperti bimtek SISKEUDES dari Kemendagri.</w:t>
      </w:r>
    </w:p>
    <w:p w14:paraId="3AA195B9" w14:textId="77777777" w:rsidR="000A0C50" w:rsidRPr="007357DE" w:rsidRDefault="000A0C50" w:rsidP="007357DE">
      <w:pPr>
        <w:jc w:val="center"/>
        <w:rPr>
          <w:rFonts w:ascii="Bookman Old Style" w:hAnsi="Bookman Old Style"/>
        </w:rPr>
      </w:pPr>
      <w:r w:rsidRPr="007357DE">
        <w:rPr>
          <w:rFonts w:ascii="Bookman Old Style" w:hAnsi="Bookman Old Style"/>
          <w:b/>
          <w:bCs/>
        </w:rPr>
        <w:lastRenderedPageBreak/>
        <w:t>BAB III</w:t>
      </w:r>
      <w:r w:rsidRPr="007357DE">
        <w:rPr>
          <w:rFonts w:ascii="Bookman Old Style" w:hAnsi="Bookman Old Style"/>
        </w:rPr>
        <w:br/>
      </w:r>
      <w:r w:rsidRPr="007357DE">
        <w:rPr>
          <w:rFonts w:ascii="Bookman Old Style" w:hAnsi="Bookman Old Style"/>
          <w:b/>
          <w:bCs/>
        </w:rPr>
        <w:t>KETENTUAN PENUTUP</w:t>
      </w:r>
    </w:p>
    <w:p w14:paraId="5EA0B61C" w14:textId="77777777" w:rsidR="007357DE" w:rsidRDefault="007357DE" w:rsidP="000A0C50">
      <w:pPr>
        <w:rPr>
          <w:rFonts w:ascii="Bookman Old Style" w:hAnsi="Bookman Old Style"/>
          <w:b/>
          <w:bCs/>
        </w:rPr>
      </w:pPr>
    </w:p>
    <w:p w14:paraId="64BE4F42" w14:textId="77777777" w:rsidR="007357DE" w:rsidRDefault="000A0C50" w:rsidP="000A0C50">
      <w:pPr>
        <w:rPr>
          <w:rFonts w:ascii="Bookman Old Style" w:hAnsi="Bookman Old Style"/>
        </w:rPr>
      </w:pPr>
      <w:r w:rsidRPr="007357DE">
        <w:rPr>
          <w:rFonts w:ascii="Bookman Old Style" w:hAnsi="Bookman Old Style"/>
          <w:b/>
          <w:bCs/>
        </w:rPr>
        <w:t>Pasal 8</w:t>
      </w:r>
    </w:p>
    <w:p w14:paraId="63F9AD00" w14:textId="38FD33F0" w:rsidR="000A0C50" w:rsidRPr="007357DE" w:rsidRDefault="000A0C50" w:rsidP="007357DE">
      <w:pPr>
        <w:jc w:val="both"/>
        <w:rPr>
          <w:rFonts w:ascii="Bookman Old Style" w:hAnsi="Bookman Old Style"/>
        </w:rPr>
      </w:pPr>
      <w:r w:rsidRPr="007357DE">
        <w:rPr>
          <w:rFonts w:ascii="Bookman Old Style" w:hAnsi="Bookman Old Style"/>
        </w:rPr>
        <w:t>Peraturan Desa ini mulai berlaku pada tanggal diundangkan. Agar setiap orang mengetahuinya, memerintahkan pengundangan Peraturan Desa ini dengan penempatannya dalam Lembaran Desa Sumberjaya.</w:t>
      </w:r>
    </w:p>
    <w:p w14:paraId="604F7029" w14:textId="77777777" w:rsidR="007357DE" w:rsidRDefault="007357DE" w:rsidP="000A0C50">
      <w:pPr>
        <w:rPr>
          <w:rFonts w:ascii="Bookman Old Style" w:hAnsi="Bookman Old Style"/>
        </w:rPr>
      </w:pPr>
    </w:p>
    <w:p w14:paraId="7C6ECE2F" w14:textId="73F38558" w:rsidR="000A0C50" w:rsidRPr="007357DE" w:rsidRDefault="000A0C50" w:rsidP="007357DE">
      <w:pPr>
        <w:ind w:left="5040"/>
        <w:rPr>
          <w:rFonts w:ascii="Bookman Old Style" w:hAnsi="Bookman Old Style"/>
        </w:rPr>
      </w:pPr>
      <w:r w:rsidRPr="007357DE">
        <w:rPr>
          <w:rFonts w:ascii="Bookman Old Style" w:hAnsi="Bookman Old Style"/>
        </w:rPr>
        <w:t>Ditetapkan di : Sumberjaya</w:t>
      </w:r>
      <w:r w:rsidRPr="007357DE">
        <w:rPr>
          <w:rFonts w:ascii="Bookman Old Style" w:hAnsi="Bookman Old Style"/>
        </w:rPr>
        <w:br/>
        <w:t>Pada tanggal : 10 Agustus 2025</w:t>
      </w:r>
    </w:p>
    <w:p w14:paraId="41E8E493" w14:textId="77777777" w:rsidR="000A0C50" w:rsidRPr="007357DE" w:rsidRDefault="000A0C50" w:rsidP="007357DE">
      <w:pPr>
        <w:ind w:left="5040"/>
        <w:rPr>
          <w:rFonts w:ascii="Bookman Old Style" w:hAnsi="Bookman Old Style"/>
        </w:rPr>
      </w:pPr>
      <w:r w:rsidRPr="007357DE">
        <w:rPr>
          <w:rFonts w:ascii="Bookman Old Style" w:hAnsi="Bookman Old Style"/>
          <w:b/>
          <w:bCs/>
        </w:rPr>
        <w:t>KEPALA DESA SUMBERJAYA</w:t>
      </w:r>
    </w:p>
    <w:p w14:paraId="1A028F3E" w14:textId="77777777" w:rsidR="007357DE" w:rsidRDefault="007357DE" w:rsidP="007357DE">
      <w:pPr>
        <w:ind w:left="5040"/>
        <w:rPr>
          <w:rFonts w:ascii="Bookman Old Style" w:hAnsi="Bookman Old Style"/>
          <w:b/>
          <w:bCs/>
        </w:rPr>
      </w:pPr>
    </w:p>
    <w:p w14:paraId="39167EDC" w14:textId="77777777" w:rsidR="007357DE" w:rsidRDefault="007357DE" w:rsidP="007357DE">
      <w:pPr>
        <w:ind w:left="5040"/>
        <w:rPr>
          <w:rFonts w:ascii="Bookman Old Style" w:hAnsi="Bookman Old Style"/>
          <w:b/>
          <w:bCs/>
        </w:rPr>
      </w:pPr>
    </w:p>
    <w:p w14:paraId="3500027B" w14:textId="77777777" w:rsidR="007357DE" w:rsidRDefault="007357DE" w:rsidP="007357DE">
      <w:pPr>
        <w:ind w:left="5040"/>
        <w:rPr>
          <w:rFonts w:ascii="Bookman Old Style" w:hAnsi="Bookman Old Style"/>
          <w:b/>
          <w:bCs/>
        </w:rPr>
      </w:pPr>
    </w:p>
    <w:p w14:paraId="1E95ACDA" w14:textId="2F0D86FA" w:rsidR="000A0C50" w:rsidRPr="007357DE" w:rsidRDefault="000A0C50" w:rsidP="007357DE">
      <w:pPr>
        <w:ind w:left="5040"/>
        <w:rPr>
          <w:rFonts w:ascii="Bookman Old Style" w:hAnsi="Bookman Old Style"/>
        </w:rPr>
      </w:pPr>
      <w:r w:rsidRPr="007357DE">
        <w:rPr>
          <w:rFonts w:ascii="Bookman Old Style" w:hAnsi="Bookman Old Style"/>
          <w:b/>
          <w:bCs/>
        </w:rPr>
        <w:t>A. SOPANDI</w:t>
      </w:r>
    </w:p>
    <w:p w14:paraId="36F45CFD" w14:textId="77777777" w:rsidR="007357DE" w:rsidRDefault="007357DE" w:rsidP="000A0C50">
      <w:pPr>
        <w:rPr>
          <w:rFonts w:ascii="Bookman Old Style" w:hAnsi="Bookman Old Style"/>
        </w:rPr>
      </w:pPr>
    </w:p>
    <w:p w14:paraId="6F14EBAD" w14:textId="5C6C0478" w:rsidR="000A0C50" w:rsidRPr="007357DE" w:rsidRDefault="000A0C50" w:rsidP="000A0C50">
      <w:pPr>
        <w:rPr>
          <w:rFonts w:ascii="Bookman Old Style" w:hAnsi="Bookman Old Style"/>
        </w:rPr>
      </w:pPr>
      <w:r w:rsidRPr="007357DE">
        <w:rPr>
          <w:rFonts w:ascii="Bookman Old Style" w:hAnsi="Bookman Old Style"/>
        </w:rPr>
        <w:t>Diundangkan di : Sumberjaya</w:t>
      </w:r>
      <w:r w:rsidRPr="007357DE">
        <w:rPr>
          <w:rFonts w:ascii="Bookman Old Style" w:hAnsi="Bookman Old Style"/>
        </w:rPr>
        <w:br/>
        <w:t>Pada tanggal : 10 Agustus 2025</w:t>
      </w:r>
    </w:p>
    <w:p w14:paraId="10A24CCD" w14:textId="77777777" w:rsidR="000A0C50" w:rsidRDefault="000A0C50" w:rsidP="000A0C50">
      <w:pPr>
        <w:rPr>
          <w:rFonts w:ascii="Bookman Old Style" w:hAnsi="Bookman Old Style"/>
          <w:b/>
          <w:bCs/>
        </w:rPr>
      </w:pPr>
      <w:r w:rsidRPr="007357DE">
        <w:rPr>
          <w:rFonts w:ascii="Bookman Old Style" w:hAnsi="Bookman Old Style"/>
          <w:b/>
          <w:bCs/>
        </w:rPr>
        <w:t>SEKRETARIS DESA SUMBERJAYA</w:t>
      </w:r>
    </w:p>
    <w:p w14:paraId="38741D7D" w14:textId="77777777" w:rsidR="007357DE" w:rsidRDefault="007357DE" w:rsidP="000A0C50">
      <w:pPr>
        <w:rPr>
          <w:rFonts w:ascii="Bookman Old Style" w:hAnsi="Bookman Old Style"/>
          <w:b/>
          <w:bCs/>
        </w:rPr>
      </w:pPr>
    </w:p>
    <w:p w14:paraId="56AB7EA0" w14:textId="77777777" w:rsidR="007357DE" w:rsidRDefault="007357DE" w:rsidP="000A0C50">
      <w:pPr>
        <w:rPr>
          <w:rFonts w:ascii="Bookman Old Style" w:hAnsi="Bookman Old Style"/>
          <w:b/>
          <w:bCs/>
        </w:rPr>
      </w:pPr>
    </w:p>
    <w:p w14:paraId="1C2B4C67" w14:textId="77777777" w:rsidR="007357DE" w:rsidRPr="007357DE" w:rsidRDefault="007357DE" w:rsidP="000A0C50">
      <w:pPr>
        <w:rPr>
          <w:rFonts w:ascii="Bookman Old Style" w:hAnsi="Bookman Old Style"/>
        </w:rPr>
      </w:pPr>
    </w:p>
    <w:p w14:paraId="3D691F2D" w14:textId="77777777" w:rsidR="000A0C50" w:rsidRPr="007357DE" w:rsidRDefault="000A0C50" w:rsidP="000A0C50">
      <w:pPr>
        <w:rPr>
          <w:rFonts w:ascii="Bookman Old Style" w:hAnsi="Bookman Old Style"/>
        </w:rPr>
      </w:pPr>
      <w:r w:rsidRPr="007357DE">
        <w:rPr>
          <w:rFonts w:ascii="Bookman Old Style" w:hAnsi="Bookman Old Style"/>
          <w:b/>
          <w:bCs/>
        </w:rPr>
        <w:t>KASIM MULYANA</w:t>
      </w:r>
    </w:p>
    <w:p w14:paraId="04DDDEDD" w14:textId="77777777" w:rsidR="000A0C50" w:rsidRPr="007357DE" w:rsidRDefault="000A0C50" w:rsidP="000A0C50">
      <w:pPr>
        <w:rPr>
          <w:rFonts w:ascii="Bookman Old Style" w:hAnsi="Bookman Old Style"/>
        </w:rPr>
      </w:pPr>
      <w:r w:rsidRPr="007357DE">
        <w:rPr>
          <w:rFonts w:ascii="Bookman Old Style" w:hAnsi="Bookman Old Style"/>
          <w:b/>
          <w:bCs/>
        </w:rPr>
        <w:t>LEMBARAN DESA SUMBERJAYA TAHUN 2025 NOMOR 003</w:t>
      </w:r>
    </w:p>
    <w:p w14:paraId="404D99E5" w14:textId="77777777" w:rsidR="005D1F54" w:rsidRPr="007357DE" w:rsidRDefault="005D1F54">
      <w:pPr>
        <w:rPr>
          <w:rFonts w:ascii="Bookman Old Style" w:hAnsi="Bookman Old Style"/>
        </w:rPr>
      </w:pPr>
    </w:p>
    <w:sectPr w:rsidR="005D1F54" w:rsidRPr="00735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4B15"/>
    <w:multiLevelType w:val="hybridMultilevel"/>
    <w:tmpl w:val="34EEDCF2"/>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6951183"/>
    <w:multiLevelType w:val="multilevel"/>
    <w:tmpl w:val="E3A4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60EFF"/>
    <w:multiLevelType w:val="hybridMultilevel"/>
    <w:tmpl w:val="195E84A2"/>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26386F2E"/>
    <w:multiLevelType w:val="multilevel"/>
    <w:tmpl w:val="2246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21397"/>
    <w:multiLevelType w:val="hybridMultilevel"/>
    <w:tmpl w:val="7D34BFB4"/>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3D802353"/>
    <w:multiLevelType w:val="hybridMultilevel"/>
    <w:tmpl w:val="A9328CEC"/>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72A86AB0"/>
    <w:multiLevelType w:val="hybridMultilevel"/>
    <w:tmpl w:val="74D0B1E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758E0856"/>
    <w:multiLevelType w:val="hybridMultilevel"/>
    <w:tmpl w:val="6F987F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93025035">
    <w:abstractNumId w:val="1"/>
  </w:num>
  <w:num w:numId="2" w16cid:durableId="779106911">
    <w:abstractNumId w:val="3"/>
  </w:num>
  <w:num w:numId="3" w16cid:durableId="946430638">
    <w:abstractNumId w:val="7"/>
  </w:num>
  <w:num w:numId="4" w16cid:durableId="302782174">
    <w:abstractNumId w:val="6"/>
  </w:num>
  <w:num w:numId="5" w16cid:durableId="1622760614">
    <w:abstractNumId w:val="2"/>
  </w:num>
  <w:num w:numId="6" w16cid:durableId="1258295401">
    <w:abstractNumId w:val="4"/>
  </w:num>
  <w:num w:numId="7" w16cid:durableId="142620436">
    <w:abstractNumId w:val="5"/>
  </w:num>
  <w:num w:numId="8" w16cid:durableId="63144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7D6"/>
    <w:rsid w:val="000A0C50"/>
    <w:rsid w:val="001467D6"/>
    <w:rsid w:val="005D1F54"/>
    <w:rsid w:val="005F0248"/>
    <w:rsid w:val="007357DE"/>
    <w:rsid w:val="008C4A12"/>
    <w:rsid w:val="009A6FF9"/>
    <w:rsid w:val="009B481E"/>
    <w:rsid w:val="00A57433"/>
    <w:rsid w:val="00AF0CAD"/>
    <w:rsid w:val="00B66BA1"/>
    <w:rsid w:val="00DA2922"/>
    <w:rsid w:val="00DB3E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0532"/>
  <w15:chartTrackingRefBased/>
  <w15:docId w15:val="{03680497-0DC9-4842-AEB6-72217C17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46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7D6"/>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1467D6"/>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1467D6"/>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1467D6"/>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1467D6"/>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467D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467D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467D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467D6"/>
    <w:rPr>
      <w:rFonts w:eastAsiaTheme="majorEastAsia" w:cstheme="majorBidi"/>
      <w:noProof/>
      <w:color w:val="272727" w:themeColor="text1" w:themeTint="D8"/>
    </w:rPr>
  </w:style>
  <w:style w:type="paragraph" w:styleId="Title">
    <w:name w:val="Title"/>
    <w:basedOn w:val="Normal"/>
    <w:next w:val="Normal"/>
    <w:link w:val="TitleChar"/>
    <w:uiPriority w:val="10"/>
    <w:qFormat/>
    <w:rsid w:val="0014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7D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46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7D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467D6"/>
    <w:pPr>
      <w:spacing w:before="160"/>
      <w:jc w:val="center"/>
    </w:pPr>
    <w:rPr>
      <w:i/>
      <w:iCs/>
      <w:color w:val="404040" w:themeColor="text1" w:themeTint="BF"/>
    </w:rPr>
  </w:style>
  <w:style w:type="character" w:customStyle="1" w:styleId="QuoteChar">
    <w:name w:val="Quote Char"/>
    <w:basedOn w:val="DefaultParagraphFont"/>
    <w:link w:val="Quote"/>
    <w:uiPriority w:val="29"/>
    <w:rsid w:val="001467D6"/>
    <w:rPr>
      <w:i/>
      <w:iCs/>
      <w:noProof/>
      <w:color w:val="404040" w:themeColor="text1" w:themeTint="BF"/>
    </w:rPr>
  </w:style>
  <w:style w:type="paragraph" w:styleId="ListParagraph">
    <w:name w:val="List Paragraph"/>
    <w:basedOn w:val="Normal"/>
    <w:uiPriority w:val="34"/>
    <w:qFormat/>
    <w:rsid w:val="001467D6"/>
    <w:pPr>
      <w:ind w:left="720"/>
      <w:contextualSpacing/>
    </w:pPr>
  </w:style>
  <w:style w:type="character" w:styleId="IntenseEmphasis">
    <w:name w:val="Intense Emphasis"/>
    <w:basedOn w:val="DefaultParagraphFont"/>
    <w:uiPriority w:val="21"/>
    <w:qFormat/>
    <w:rsid w:val="001467D6"/>
    <w:rPr>
      <w:i/>
      <w:iCs/>
      <w:color w:val="0F4761" w:themeColor="accent1" w:themeShade="BF"/>
    </w:rPr>
  </w:style>
  <w:style w:type="paragraph" w:styleId="IntenseQuote">
    <w:name w:val="Intense Quote"/>
    <w:basedOn w:val="Normal"/>
    <w:next w:val="Normal"/>
    <w:link w:val="IntenseQuoteChar"/>
    <w:uiPriority w:val="30"/>
    <w:qFormat/>
    <w:rsid w:val="0014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7D6"/>
    <w:rPr>
      <w:i/>
      <w:iCs/>
      <w:noProof/>
      <w:color w:val="0F4761" w:themeColor="accent1" w:themeShade="BF"/>
    </w:rPr>
  </w:style>
  <w:style w:type="character" w:styleId="IntenseReference">
    <w:name w:val="Intense Reference"/>
    <w:basedOn w:val="DefaultParagraphFont"/>
    <w:uiPriority w:val="32"/>
    <w:qFormat/>
    <w:rsid w:val="00146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516808">
      <w:bodyDiv w:val="1"/>
      <w:marLeft w:val="0"/>
      <w:marRight w:val="0"/>
      <w:marTop w:val="0"/>
      <w:marBottom w:val="0"/>
      <w:divBdr>
        <w:top w:val="none" w:sz="0" w:space="0" w:color="auto"/>
        <w:left w:val="none" w:sz="0" w:space="0" w:color="auto"/>
        <w:bottom w:val="none" w:sz="0" w:space="0" w:color="auto"/>
        <w:right w:val="none" w:sz="0" w:space="0" w:color="auto"/>
      </w:divBdr>
    </w:div>
    <w:div w:id="132469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1203</Words>
  <Characters>6859</Characters>
  <Application>Microsoft Office Word</Application>
  <DocSecurity>0</DocSecurity>
  <Lines>57</Lines>
  <Paragraphs>16</Paragraphs>
  <ScaleCrop>false</ScaleCrop>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 INO</dc:creator>
  <cp:keywords/>
  <dc:description/>
  <cp:lastModifiedBy>ARIE INO</cp:lastModifiedBy>
  <cp:revision>4</cp:revision>
  <dcterms:created xsi:type="dcterms:W3CDTF">2025-08-10T14:37:00Z</dcterms:created>
  <dcterms:modified xsi:type="dcterms:W3CDTF">2025-08-10T14:46:00Z</dcterms:modified>
</cp:coreProperties>
</file>