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E0" w:rsidRDefault="005C779F" w:rsidP="00CF79E0">
      <w:r>
        <w:t>2</w:t>
      </w:r>
      <w:r w:rsidR="00976F04">
        <w:rPr>
          <w:lang w:val="en-US"/>
        </w:rPr>
        <w:t>2</w:t>
      </w:r>
      <w:r>
        <w:t>/24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851"/>
        <w:gridCol w:w="992"/>
        <w:gridCol w:w="851"/>
      </w:tblGrid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A81840"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992" w:type="dxa"/>
            <w:shd w:val="clear" w:color="auto" w:fill="FBE4D5" w:themeFill="accent2" w:themeFillTint="33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CF79E0" w:rsidTr="004F41DD">
        <w:tc>
          <w:tcPr>
            <w:tcW w:w="851" w:type="dxa"/>
            <w:shd w:val="clear" w:color="auto" w:fill="FFFF00"/>
          </w:tcPr>
          <w:p w:rsidR="00CF79E0" w:rsidRDefault="00CF79E0" w:rsidP="00F5641F"/>
        </w:tc>
        <w:tc>
          <w:tcPr>
            <w:tcW w:w="992" w:type="dxa"/>
            <w:shd w:val="clear" w:color="auto" w:fill="FFFF00"/>
          </w:tcPr>
          <w:p w:rsidR="00CF79E0" w:rsidRDefault="00CF79E0" w:rsidP="00F5641F"/>
        </w:tc>
        <w:tc>
          <w:tcPr>
            <w:tcW w:w="851" w:type="dxa"/>
            <w:shd w:val="clear" w:color="auto" w:fill="FBE4D5" w:themeFill="accent2" w:themeFillTint="33"/>
          </w:tcPr>
          <w:p w:rsidR="00CF79E0" w:rsidRDefault="00CF79E0" w:rsidP="00F5641F"/>
        </w:tc>
      </w:tr>
      <w:tr w:rsidR="00A81840" w:rsidTr="0082029B">
        <w:trPr>
          <w:trHeight w:val="547"/>
        </w:trPr>
        <w:tc>
          <w:tcPr>
            <w:tcW w:w="2694" w:type="dxa"/>
            <w:gridSpan w:val="3"/>
          </w:tcPr>
          <w:p w:rsidR="00A81840" w:rsidRDefault="00A81840" w:rsidP="00F5641F"/>
        </w:tc>
      </w:tr>
    </w:tbl>
    <w:p w:rsidR="00586EA5" w:rsidRDefault="00586EA5" w:rsidP="00CF79E0">
      <w:pPr>
        <w:rPr>
          <w:lang w:val="en-US"/>
        </w:rPr>
      </w:pPr>
    </w:p>
    <w:p w:rsidR="005C779F" w:rsidRPr="005C779F" w:rsidRDefault="00976F04" w:rsidP="00CF79E0">
      <w:r>
        <w:rPr>
          <w:lang w:val="en-US"/>
        </w:rPr>
        <w:t>24</w:t>
      </w:r>
      <w:r w:rsidR="005C779F">
        <w:t>/30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709"/>
        <w:gridCol w:w="992"/>
        <w:gridCol w:w="287"/>
        <w:gridCol w:w="705"/>
      </w:tblGrid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976F04">
        <w:tc>
          <w:tcPr>
            <w:tcW w:w="709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shd w:val="clear" w:color="auto" w:fill="FBE4D5" w:themeFill="accent2" w:themeFillTint="33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BE4D5" w:themeFill="accent2" w:themeFillTint="33"/>
          </w:tcPr>
          <w:p w:rsidR="00586EA5" w:rsidRDefault="00586EA5" w:rsidP="00F5641F"/>
        </w:tc>
      </w:tr>
      <w:tr w:rsidR="00586EA5" w:rsidTr="004F41DD">
        <w:tc>
          <w:tcPr>
            <w:tcW w:w="709" w:type="dxa"/>
            <w:shd w:val="clear" w:color="auto" w:fill="auto"/>
          </w:tcPr>
          <w:p w:rsidR="00586EA5" w:rsidRDefault="00586EA5" w:rsidP="00F5641F">
            <w:bookmarkStart w:id="0" w:name="_GoBack" w:colFirst="1" w:colLast="2"/>
          </w:p>
        </w:tc>
        <w:tc>
          <w:tcPr>
            <w:tcW w:w="992" w:type="dxa"/>
            <w:shd w:val="clear" w:color="auto" w:fill="FFFF00"/>
          </w:tcPr>
          <w:p w:rsidR="00586EA5" w:rsidRDefault="00586EA5" w:rsidP="00F5641F"/>
        </w:tc>
        <w:tc>
          <w:tcPr>
            <w:tcW w:w="992" w:type="dxa"/>
            <w:gridSpan w:val="2"/>
            <w:shd w:val="clear" w:color="auto" w:fill="FFFF00"/>
          </w:tcPr>
          <w:p w:rsidR="00586EA5" w:rsidRDefault="00586EA5" w:rsidP="00F5641F"/>
        </w:tc>
      </w:tr>
      <w:bookmarkEnd w:id="0"/>
      <w:tr w:rsidR="005C779F" w:rsidTr="005C779F">
        <w:tc>
          <w:tcPr>
            <w:tcW w:w="709" w:type="dxa"/>
          </w:tcPr>
          <w:p w:rsidR="005C779F" w:rsidRDefault="005C779F" w:rsidP="00F5641F"/>
        </w:tc>
        <w:tc>
          <w:tcPr>
            <w:tcW w:w="992" w:type="dxa"/>
          </w:tcPr>
          <w:p w:rsidR="005C779F" w:rsidRDefault="005C779F" w:rsidP="00F5641F"/>
        </w:tc>
        <w:tc>
          <w:tcPr>
            <w:tcW w:w="287" w:type="dxa"/>
          </w:tcPr>
          <w:p w:rsidR="005C779F" w:rsidRDefault="005C779F" w:rsidP="00F5641F"/>
        </w:tc>
        <w:tc>
          <w:tcPr>
            <w:tcW w:w="705" w:type="dxa"/>
            <w:vMerge w:val="restart"/>
          </w:tcPr>
          <w:p w:rsidR="005C779F" w:rsidRDefault="005C779F" w:rsidP="00F5641F"/>
        </w:tc>
      </w:tr>
      <w:tr w:rsidR="005C779F" w:rsidTr="005C779F">
        <w:tc>
          <w:tcPr>
            <w:tcW w:w="709" w:type="dxa"/>
          </w:tcPr>
          <w:p w:rsidR="005C779F" w:rsidRDefault="005C779F" w:rsidP="00F5641F"/>
        </w:tc>
        <w:tc>
          <w:tcPr>
            <w:tcW w:w="992" w:type="dxa"/>
          </w:tcPr>
          <w:p w:rsidR="005C779F" w:rsidRDefault="005C779F" w:rsidP="00F5641F"/>
        </w:tc>
        <w:tc>
          <w:tcPr>
            <w:tcW w:w="287" w:type="dxa"/>
          </w:tcPr>
          <w:p w:rsidR="005C779F" w:rsidRDefault="005C779F" w:rsidP="00F5641F"/>
        </w:tc>
        <w:tc>
          <w:tcPr>
            <w:tcW w:w="705" w:type="dxa"/>
            <w:vMerge/>
          </w:tcPr>
          <w:p w:rsidR="005C779F" w:rsidRDefault="005C779F" w:rsidP="00F5641F"/>
        </w:tc>
      </w:tr>
    </w:tbl>
    <w:p w:rsidR="00586EA5" w:rsidRDefault="00586EA5" w:rsidP="00CF79E0">
      <w:pPr>
        <w:rPr>
          <w:lang w:val="en-US"/>
        </w:rPr>
      </w:pPr>
    </w:p>
    <w:p w:rsidR="00586EA5" w:rsidRPr="005C779F" w:rsidRDefault="00CF79E0" w:rsidP="00CF79E0">
      <w:r>
        <w:rPr>
          <w:lang w:val="en-US"/>
        </w:rPr>
        <w:br w:type="column"/>
      </w:r>
      <w:r w:rsidR="00976F04">
        <w:rPr>
          <w:lang w:val="en-US"/>
        </w:rPr>
        <w:lastRenderedPageBreak/>
        <w:t>24</w:t>
      </w:r>
      <w:r w:rsidR="005C779F">
        <w:t>/30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712"/>
        <w:gridCol w:w="280"/>
        <w:gridCol w:w="992"/>
        <w:gridCol w:w="709"/>
      </w:tblGrid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976F04">
        <w:tc>
          <w:tcPr>
            <w:tcW w:w="992" w:type="dxa"/>
            <w:gridSpan w:val="2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992" w:type="dxa"/>
            <w:shd w:val="clear" w:color="auto" w:fill="FBE4D5" w:themeFill="accent2" w:themeFillTint="33"/>
          </w:tcPr>
          <w:p w:rsidR="00A81840" w:rsidRDefault="00A81840" w:rsidP="00F5641F"/>
        </w:tc>
        <w:tc>
          <w:tcPr>
            <w:tcW w:w="709" w:type="dxa"/>
            <w:shd w:val="clear" w:color="auto" w:fill="FBE4D5" w:themeFill="accent2" w:themeFillTint="33"/>
          </w:tcPr>
          <w:p w:rsidR="00A81840" w:rsidRDefault="00A81840" w:rsidP="00F5641F"/>
        </w:tc>
      </w:tr>
      <w:tr w:rsidR="00A81840" w:rsidTr="004F41DD">
        <w:tc>
          <w:tcPr>
            <w:tcW w:w="992" w:type="dxa"/>
            <w:gridSpan w:val="2"/>
            <w:shd w:val="clear" w:color="auto" w:fill="FFFF00"/>
          </w:tcPr>
          <w:p w:rsidR="00A81840" w:rsidRDefault="00A81840" w:rsidP="00F5641F"/>
        </w:tc>
        <w:tc>
          <w:tcPr>
            <w:tcW w:w="992" w:type="dxa"/>
            <w:shd w:val="clear" w:color="auto" w:fill="FFFF00"/>
          </w:tcPr>
          <w:p w:rsidR="00A81840" w:rsidRDefault="00A81840" w:rsidP="00F5641F"/>
        </w:tc>
        <w:tc>
          <w:tcPr>
            <w:tcW w:w="709" w:type="dxa"/>
            <w:shd w:val="clear" w:color="auto" w:fill="FFFF00"/>
          </w:tcPr>
          <w:p w:rsidR="00A81840" w:rsidRDefault="00A81840" w:rsidP="00F5641F"/>
        </w:tc>
      </w:tr>
      <w:tr w:rsidR="005C779F" w:rsidTr="004F41DD">
        <w:tc>
          <w:tcPr>
            <w:tcW w:w="712" w:type="dxa"/>
            <w:vMerge w:val="restart"/>
          </w:tcPr>
          <w:p w:rsidR="005C779F" w:rsidRDefault="005C779F" w:rsidP="00F5641F"/>
        </w:tc>
        <w:tc>
          <w:tcPr>
            <w:tcW w:w="280" w:type="dxa"/>
            <w:shd w:val="clear" w:color="auto" w:fill="FFFF00"/>
          </w:tcPr>
          <w:p w:rsidR="005C779F" w:rsidRDefault="005C779F" w:rsidP="00F5641F"/>
        </w:tc>
        <w:tc>
          <w:tcPr>
            <w:tcW w:w="992" w:type="dxa"/>
            <w:shd w:val="clear" w:color="auto" w:fill="FFFF00"/>
          </w:tcPr>
          <w:p w:rsidR="005C779F" w:rsidRDefault="005C779F" w:rsidP="00F5641F"/>
        </w:tc>
        <w:tc>
          <w:tcPr>
            <w:tcW w:w="709" w:type="dxa"/>
            <w:shd w:val="clear" w:color="auto" w:fill="FFFF00"/>
          </w:tcPr>
          <w:p w:rsidR="005C779F" w:rsidRDefault="005C779F" w:rsidP="00F5641F"/>
        </w:tc>
      </w:tr>
      <w:tr w:rsidR="005C779F" w:rsidTr="004F41DD">
        <w:tc>
          <w:tcPr>
            <w:tcW w:w="712" w:type="dxa"/>
            <w:vMerge/>
          </w:tcPr>
          <w:p w:rsidR="005C779F" w:rsidRDefault="005C779F" w:rsidP="00F5641F"/>
        </w:tc>
        <w:tc>
          <w:tcPr>
            <w:tcW w:w="280" w:type="dxa"/>
            <w:shd w:val="clear" w:color="auto" w:fill="FFFF00"/>
          </w:tcPr>
          <w:p w:rsidR="005C779F" w:rsidRDefault="005C779F" w:rsidP="00F5641F"/>
        </w:tc>
        <w:tc>
          <w:tcPr>
            <w:tcW w:w="992" w:type="dxa"/>
            <w:shd w:val="clear" w:color="auto" w:fill="FFFF00"/>
          </w:tcPr>
          <w:p w:rsidR="005C779F" w:rsidRDefault="005C779F" w:rsidP="00F5641F"/>
        </w:tc>
        <w:tc>
          <w:tcPr>
            <w:tcW w:w="709" w:type="dxa"/>
            <w:shd w:val="clear" w:color="auto" w:fill="FFFF00"/>
          </w:tcPr>
          <w:p w:rsidR="005C779F" w:rsidRDefault="005C779F" w:rsidP="00F5641F"/>
        </w:tc>
      </w:tr>
    </w:tbl>
    <w:p w:rsidR="00A81840" w:rsidRDefault="00A81840" w:rsidP="00CF79E0">
      <w:pPr>
        <w:rPr>
          <w:lang w:val="en-US"/>
        </w:rPr>
      </w:pPr>
    </w:p>
    <w:p w:rsidR="005C779F" w:rsidRPr="005C779F" w:rsidRDefault="005C779F" w:rsidP="00CF79E0">
      <w:r>
        <w:t>0/22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992"/>
        <w:gridCol w:w="992"/>
        <w:gridCol w:w="709"/>
      </w:tblGrid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vMerge w:val="restart"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vMerge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vMerge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  <w:shd w:val="clear" w:color="auto" w:fill="auto"/>
          </w:tcPr>
          <w:p w:rsidR="00A81840" w:rsidRDefault="00A81840" w:rsidP="00F5641F"/>
        </w:tc>
        <w:tc>
          <w:tcPr>
            <w:tcW w:w="992" w:type="dxa"/>
            <w:vMerge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4F41DD">
        <w:tc>
          <w:tcPr>
            <w:tcW w:w="992" w:type="dxa"/>
            <w:shd w:val="clear" w:color="auto" w:fill="FFFF00"/>
          </w:tcPr>
          <w:p w:rsidR="00A81840" w:rsidRDefault="00A81840" w:rsidP="00F5641F"/>
        </w:tc>
        <w:tc>
          <w:tcPr>
            <w:tcW w:w="992" w:type="dxa"/>
            <w:vMerge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4F41DD">
        <w:tc>
          <w:tcPr>
            <w:tcW w:w="992" w:type="dxa"/>
            <w:shd w:val="clear" w:color="auto" w:fill="FFFF00"/>
          </w:tcPr>
          <w:p w:rsidR="00A81840" w:rsidRDefault="00A81840" w:rsidP="00F5641F"/>
        </w:tc>
        <w:tc>
          <w:tcPr>
            <w:tcW w:w="992" w:type="dxa"/>
            <w:vMerge/>
            <w:shd w:val="clear" w:color="auto" w:fill="auto"/>
          </w:tcPr>
          <w:p w:rsidR="00A81840" w:rsidRDefault="00A81840" w:rsidP="00F5641F"/>
        </w:tc>
        <w:tc>
          <w:tcPr>
            <w:tcW w:w="709" w:type="dxa"/>
            <w:shd w:val="clear" w:color="auto" w:fill="auto"/>
          </w:tcPr>
          <w:p w:rsidR="00A81840" w:rsidRDefault="00A81840" w:rsidP="00F5641F"/>
        </w:tc>
      </w:tr>
      <w:tr w:rsidR="00A81840" w:rsidTr="00F5641F">
        <w:tc>
          <w:tcPr>
            <w:tcW w:w="992" w:type="dxa"/>
          </w:tcPr>
          <w:p w:rsidR="00A81840" w:rsidRDefault="00A81840" w:rsidP="00F5641F"/>
        </w:tc>
        <w:tc>
          <w:tcPr>
            <w:tcW w:w="992" w:type="dxa"/>
            <w:vMerge/>
          </w:tcPr>
          <w:p w:rsidR="00A81840" w:rsidRDefault="00A81840" w:rsidP="00F5641F"/>
        </w:tc>
        <w:tc>
          <w:tcPr>
            <w:tcW w:w="709" w:type="dxa"/>
          </w:tcPr>
          <w:p w:rsidR="00A81840" w:rsidRDefault="00A81840" w:rsidP="00F5641F"/>
        </w:tc>
      </w:tr>
      <w:tr w:rsidR="00A81840" w:rsidTr="00F5641F">
        <w:tc>
          <w:tcPr>
            <w:tcW w:w="992" w:type="dxa"/>
          </w:tcPr>
          <w:p w:rsidR="00A81840" w:rsidRDefault="00A81840" w:rsidP="00F5641F"/>
        </w:tc>
        <w:tc>
          <w:tcPr>
            <w:tcW w:w="992" w:type="dxa"/>
            <w:vMerge/>
          </w:tcPr>
          <w:p w:rsidR="00A81840" w:rsidRDefault="00A81840" w:rsidP="00F5641F"/>
        </w:tc>
        <w:tc>
          <w:tcPr>
            <w:tcW w:w="709" w:type="dxa"/>
          </w:tcPr>
          <w:p w:rsidR="00A81840" w:rsidRDefault="00A81840" w:rsidP="00F5641F"/>
        </w:tc>
      </w:tr>
    </w:tbl>
    <w:p w:rsidR="00A81840" w:rsidRDefault="00A81840" w:rsidP="00CF79E0">
      <w:pPr>
        <w:rPr>
          <w:lang w:val="en-US"/>
        </w:rPr>
      </w:pPr>
    </w:p>
    <w:p w:rsidR="00976F04" w:rsidRPr="00CF79E0" w:rsidRDefault="00976F04" w:rsidP="00CF79E0">
      <w:pPr>
        <w:rPr>
          <w:lang w:val="en-US"/>
        </w:rPr>
      </w:pPr>
      <w:r>
        <w:rPr>
          <w:lang w:val="en-US"/>
        </w:rPr>
        <w:t>70/106</w:t>
      </w:r>
    </w:p>
    <w:sectPr w:rsidR="00976F04" w:rsidRPr="00CF79E0" w:rsidSect="00CF79E0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E0"/>
    <w:rsid w:val="000716C2"/>
    <w:rsid w:val="00091BFE"/>
    <w:rsid w:val="004F41DD"/>
    <w:rsid w:val="00526337"/>
    <w:rsid w:val="00586EA5"/>
    <w:rsid w:val="005C779F"/>
    <w:rsid w:val="00976F04"/>
    <w:rsid w:val="00A81840"/>
    <w:rsid w:val="00CF79E0"/>
    <w:rsid w:val="00D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2FCA"/>
  <w15:chartTrackingRefBased/>
  <w15:docId w15:val="{C508858F-0102-4956-960C-FDB79F0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Корозеев А.А.</dc:creator>
  <cp:keywords/>
  <dc:description/>
  <cp:lastModifiedBy>Корозеев А.А.</cp:lastModifiedBy>
  <cp:revision>5</cp:revision>
  <dcterms:created xsi:type="dcterms:W3CDTF">2025-03-03T05:48:00Z</dcterms:created>
  <dcterms:modified xsi:type="dcterms:W3CDTF">2025-03-10T05:47:00Z</dcterms:modified>
</cp:coreProperties>
</file>