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233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r>
        <w:rPr>
          <w:rFonts w:hint="eastAsia"/>
          <w:lang w:val="en-US" w:eastAsia="zh-CN"/>
        </w:rPr>
        <w:t>User表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88963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Order表</w:t>
      </w:r>
    </w:p>
    <w:p>
      <w:r>
        <w:drawing>
          <wp:inline distT="0" distB="0" distL="114300" distR="114300">
            <wp:extent cx="5269230" cy="124015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Message表</w:t>
      </w:r>
    </w:p>
    <w:p>
      <w:r>
        <w:drawing>
          <wp:inline distT="0" distB="0" distL="114300" distR="114300">
            <wp:extent cx="5267325" cy="72517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Good表</w:t>
      </w:r>
    </w:p>
    <w:p>
      <w:r>
        <w:drawing>
          <wp:inline distT="0" distB="0" distL="114300" distR="114300">
            <wp:extent cx="5271770" cy="9848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Category表</w:t>
      </w:r>
    </w:p>
    <w:p>
      <w:r>
        <w:drawing>
          <wp:inline distT="0" distB="0" distL="114300" distR="114300">
            <wp:extent cx="5271135" cy="36512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767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数据库数据样例</w:t>
      </w:r>
    </w:p>
    <w:p>
      <w:r>
        <w:rPr>
          <w:rFonts w:hint="eastAsia"/>
          <w:lang w:val="en-US" w:eastAsia="zh-CN"/>
        </w:rPr>
        <w:t>User表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311910"/>
            <wp:effectExtent l="0" t="0" r="14605" b="139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Order表</w:t>
      </w:r>
    </w:p>
    <w:p>
      <w:r>
        <w:drawing>
          <wp:inline distT="0" distB="0" distL="114300" distR="114300">
            <wp:extent cx="5273040" cy="388620"/>
            <wp:effectExtent l="0" t="0" r="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Message表</w:t>
      </w:r>
    </w:p>
    <w:p>
      <w:r>
        <w:drawing>
          <wp:inline distT="0" distB="0" distL="114300" distR="114300">
            <wp:extent cx="4107180" cy="1181100"/>
            <wp:effectExtent l="0" t="0" r="762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Good表</w:t>
      </w:r>
    </w:p>
    <w:p>
      <w:r>
        <w:drawing>
          <wp:inline distT="0" distB="0" distL="114300" distR="114300">
            <wp:extent cx="5269230" cy="1807845"/>
            <wp:effectExtent l="0" t="0" r="3810" b="571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Category表</w:t>
      </w:r>
    </w:p>
    <w:p>
      <w:r>
        <w:drawing>
          <wp:inline distT="0" distB="0" distL="114300" distR="114300">
            <wp:extent cx="1836420" cy="3131820"/>
            <wp:effectExtent l="0" t="0" r="7620" b="762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23160" cy="64008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Sql优化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r>
        <w:drawing>
          <wp:inline distT="0" distB="0" distL="114300" distR="114300">
            <wp:extent cx="5271135" cy="493395"/>
            <wp:effectExtent l="0" t="0" r="1905" b="952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对于登录select语句，where中需要判断两个条件，但是不宜给password设计上索引，并且email不应该重复，所以对email字段添加了唯一的B+Tree索引。</w:t>
      </w:r>
    </w:p>
    <w:p>
      <w:r>
        <w:drawing>
          <wp:inline distT="0" distB="0" distL="114300" distR="114300">
            <wp:extent cx="3608705" cy="792480"/>
            <wp:effectExtent l="0" t="0" r="3175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对于注册语句，因为user表中有自增主键，因此插入数据并不会造成底层数据移动，只会添加到mysql页末尾，减少了随机IO。</w:t>
      </w:r>
    </w:p>
    <w:p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商品发布与交易</w:t>
      </w:r>
    </w:p>
    <w:p>
      <w:r>
        <w:drawing>
          <wp:inline distT="0" distB="0" distL="114300" distR="114300">
            <wp:extent cx="4712335" cy="780415"/>
            <wp:effectExtent l="0" t="0" r="12065" b="1206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对于发布商品语句，因为good表中有自增主键，因此插入数据并不会造成底层数据移动，只会添加到mysql页末尾，减少了随机IO。</w:t>
      </w:r>
    </w:p>
    <w:p>
      <w:r>
        <w:drawing>
          <wp:inline distT="0" distB="0" distL="114300" distR="114300">
            <wp:extent cx="4773295" cy="853440"/>
            <wp:effectExtent l="0" t="0" r="1206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对于交易语句，判断的是商品唯一的id，是good表的主键，因此update可以直接走主键索引。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 搜索与过滤</w:t>
      </w:r>
    </w:p>
    <w:p>
      <w:pPr>
        <w:pStyle w:val="6"/>
        <w:bidi w:val="0"/>
      </w:pPr>
      <w:r>
        <w:drawing>
          <wp:inline distT="0" distB="0" distL="114300" distR="114300">
            <wp:extent cx="5272405" cy="1195705"/>
            <wp:effectExtent l="0" t="0" r="635" b="825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778510"/>
            <wp:effectExtent l="0" t="0" r="5080" b="1397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搜索与过滤语句使用了三个where的条件，但是mybitis框架会在项目运行时自动生成对应的select语句，对于这三个where条件各自都加上了索引。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9A737"/>
    <w:multiLevelType w:val="multilevel"/>
    <w:tmpl w:val="C7B9A737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826A5"/>
    <w:rsid w:val="26CE4DFB"/>
    <w:rsid w:val="458A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Char"/>
    <w:link w:val="6"/>
    <w:uiPriority w:val="0"/>
    <w:rPr>
      <w:b/>
      <w:sz w:val="28"/>
    </w:rPr>
  </w:style>
  <w:style w:type="character" w:customStyle="1" w:styleId="14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2023-12-27T07:51:58Z</dcterms:created>
  <dc:creator>laoguaer</dc:creator>
  <cp:lastModifiedBy>WPS_1639540466</cp:lastModifiedBy>
  <dcterms:modified xsi:type="dcterms:W3CDTF">2023-12-27T08:29:23Z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C0C3E4AAFB6C48B5A590DA4C3F02A281</vt:lpwstr>
  </property>
</Properties>
</file>