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</w:rPr>
        <w:t xml:space="preserve">AI NGERTI GEOPOLITIK | SOFTWARE FACTORY | SF-STEP 05</w:t>
      </w:r>
    </w:p>
    <w:p>
      <w:r>
        <w:rPr>
          <w:b/>
          <w:sz w:val="24"/>
        </w:rPr>
        <w:t xml:space="preserve">AI NGERTI GEOPOLITIK</w:t>
      </w:r>
    </w:p>
    <w:p>
      <w:r>
        <w:rPr>
          <w:b/>
          <w:sz w:val="24"/>
        </w:rPr>
        <w:t xml:space="preserve">SF-STEP 05 — UI FREEZE &amp; PRODUCT BLUEPRINT</w:t>
      </w:r>
    </w:p>
    <w:p>
      <w:r>
        <w:rPr>
          <w:sz w:val="20"/>
        </w:rPr>
        <w:t xml:space="preserve">Specification Freeze • Raster Freeze • Screen &amp; Control Contract • Change Governance</w:t>
      </w:r>
    </w:p>
    <w:p>
      <w:r>
        <w:rPr>
          <w:sz w:val="20"/>
        </w:rPr>
        <w:t xml:space="preserve">	Field</w:t>
      </w:r>
    </w:p>
    <w:p>
      <w:r>
        <w:rPr>
          <w:sz w:val="20"/>
        </w:rPr>
        <w:t xml:space="preserve">	Nilai</w:t>
      </w:r>
    </w:p>
    <w:p/>
    <w:p>
      <w:r>
        <w:rPr>
          <w:sz w:val="20"/>
        </w:rPr>
        <w:t xml:space="preserve">	Document ID</w:t>
      </w:r>
    </w:p>
    <w:p>
      <w:r>
        <w:rPr>
          <w:sz w:val="20"/>
        </w:rPr>
        <w:t xml:space="preserve">	ANG-SF-STEP05-UI-FREEZE-PB-v1.0</w:t>
      </w:r>
    </w:p>
    <w:p/>
    <w:p>
      <w:r>
        <w:rPr>
          <w:sz w:val="20"/>
        </w:rPr>
        <w:t xml:space="preserve">	Tanggal</w:t>
      </w:r>
    </w:p>
    <w:p>
      <w:r>
        <w:rPr>
          <w:sz w:val="20"/>
        </w:rPr>
        <w:t xml:space="preserve">	06 Oktober 2026</w:t>
      </w:r>
    </w:p>
    <w:p/>
    <w:p>
      <w:r>
        <w:rPr>
          <w:sz w:val="20"/>
        </w:rPr>
        <w:t xml:space="preserve">	Peran aktif</w:t>
      </w:r>
    </w:p>
    <w:p>
      <w:r>
        <w:rPr>
          <w:sz w:val="20"/>
        </w:rPr>
        <w:t xml:space="preserve">	ASTRA</w:t>
      </w:r>
    </w:p>
    <w:p/>
    <w:p>
      <w:r>
        <w:rPr>
          <w:sz w:val="20"/>
        </w:rPr>
        <w:t xml:space="preserve">	Repo baseline</w:t>
      </w:r>
    </w:p>
    <w:p>
      <w:r>
        <w:rPr>
          <w:sz w:val="20"/>
        </w:rPr>
        <w:t xml:space="preserve">	main @ 4f78854f126d2254a0c18f173c51fcbc806cb807</w:t>
      </w:r>
    </w:p>
    <w:p/>
    <w:p>
      <w:r>
        <w:rPr>
          <w:sz w:val="20"/>
        </w:rPr>
        <w:t xml:space="preserve">	UI Bible</w:t>
      </w:r>
    </w:p>
    <w:p>
      <w:r>
        <w:rPr>
          <w:sz w:val="20"/>
        </w:rPr>
        <w:t xml:space="preserve">	UIB-ANG-v1.0</w:t>
      </w:r>
    </w:p>
    <w:p/>
    <w:p>
      <w:r>
        <w:rPr>
          <w:sz w:val="20"/>
        </w:rPr>
        <w:t xml:space="preserve">	Visual source</w:t>
      </w:r>
    </w:p>
    <w:p>
      <w:r>
        <w:rPr>
          <w:sz w:val="20"/>
        </w:rPr>
        <w:t xml:space="preserve">	AAVC UIF-AAVC-v1.0 / UI-001..UI-042</w:t>
      </w:r>
    </w:p>
    <w:p/>
    <w:p>
      <w:r>
        <w:rPr>
          <w:sz w:val="20"/>
        </w:rPr>
        <w:t xml:space="preserve">	Gate</w:t>
      </w:r>
    </w:p>
    <w:p>
      <w:r>
        <w:rPr>
          <w:sz w:val="20"/>
        </w:rPr>
        <w:t xml:space="preserve">	PASS_WITH_PROVISIONAL</w:t>
      </w:r>
    </w:p>
    <w:p/>
    <w:p>
      <w:r>
        <w:rPr>
          <w:sz w:val="20"/>
        </w:rPr>
        <w:t xml:space="preserve">	Freeze A</w:t>
      </w:r>
    </w:p>
    <w:p>
      <w:r>
        <w:rPr>
          <w:sz w:val="20"/>
        </w:rPr>
        <w:t xml:space="preserve">	SPEC_FROZEN — PASS</w:t>
      </w:r>
    </w:p>
    <w:p/>
    <w:p>
      <w:r>
        <w:rPr>
          <w:sz w:val="20"/>
        </w:rPr>
        <w:t xml:space="preserve">	Freeze B</w:t>
      </w:r>
    </w:p>
    <w:p>
      <w:r>
        <w:rPr>
          <w:sz w:val="20"/>
        </w:rPr>
        <w:t xml:space="preserve">	RASTER_FROZEN — PASS, 42/42</w:t>
      </w:r>
    </w:p>
    <w:p/>
    <w:p>
      <w:r>
        <w:rPr>
          <w:sz w:val="20"/>
        </w:rPr>
        <w:t xml:space="preserve">	Freeze C</w:t>
      </w:r>
    </w:p>
    <w:p>
      <w:r>
        <w:rPr>
          <w:sz w:val="20"/>
        </w:rPr>
        <w:t xml:space="preserve">	IMPLEMENTATION_CONFORMED — FUTURE STEP 09/13</w:t>
      </w:r>
    </w:p>
    <w:p/>
    <w:p>
      <w:r>
        <w:rPr>
          <w:sz w:val="20"/>
        </w:rPr>
        <w:t xml:space="preserve">	Coding</w:t>
      </w:r>
    </w:p>
    <w:p>
      <w:r>
        <w:rPr>
          <w:sz w:val="20"/>
        </w:rPr>
        <w:t xml:space="preserve">	FORBIDDEN</w:t>
      </w:r>
    </w:p>
    <w:p/>
    <w:p>
      <w:r>
        <w:rPr>
          <w:sz w:val="20"/>
        </w:rPr>
        <w:t xml:space="preserve">	Next</w:t>
      </w:r>
    </w:p>
    <w:p>
      <w:r>
        <w:rPr>
          <w:b/>
          <w:sz w:val="24"/>
        </w:rPr>
        <w:t xml:space="preserve">	SF-STEP 06 — Architecture &amp; Technology Decision</w:t>
      </w:r>
    </w:p>
    <w:p/>
    <w:p/>
    <w:p/>
    <w:p>
      <w:r>
        <w:rPr>
          <w:b/>
          <w:sz w:val="24"/>
        </w:rPr>
        <w:t xml:space="preserve">OWNER CORRECTION LOCKED</w:t>
      </w:r>
    </w:p>
    <w:p>
      <w:r>
        <w:rPr>
          <w:sz w:val="20"/>
        </w:rPr>
        <w:t xml:space="preserve">Paket 42 prompt gambar yang sempat dibuat setelah STEP 04 adalah NON-AUTHORITATIVE / VOID. ANG tidak membuat ulang UI AAVC. Baseline resmi adalah 42 visual AAVC yang sudah ada dan direuse 1:1. Prompt baru hanya boleh ada untuk true ANG-only visual delta yang belum mempunyai reference AAVC.</w:t>
      </w:r>
    </w:p>
    <w:p/>
    <w:p>
      <w:r>
        <w:rPr>
          <w:b/>
          <w:sz w:val="24"/>
        </w:rPr>
        <w:t xml:space="preserve">0. Tujuan, Baseline, dan Batas STEP</w:t>
      </w:r>
    </w:p>
    <w:p>
      <w:r>
        <w:rPr>
          <w:sz w:val="20"/>
        </w:rPr>
        <w:t xml:space="preserve">STEP 05 mengubah hasil STEP 03-04 menjadi blueprint implementasi UI yang stabil. Tujuannya bukan menambah ide visual, melainkan membekukan hierarchy, layout, behavior, copy, state, dan reference supaya implementer berikutnya tidak melakukan redesign diam-diam.</w:t>
      </w:r>
    </w:p>
    <w:p>
      <w:r>
        <w:rPr>
          <w:sz w:val="20"/>
        </w:rPr>
        <w:t xml:space="preserve">Membekukan AAVC 1:1 sebagai visual/workflow authority untuk ANG.</w:t>
      </w:r>
    </w:p>
    <w:p>
      <w:r>
        <w:rPr>
          <w:sz w:val="20"/>
        </w:rPr>
        <w:t xml:space="preserve">Membekukan hubungan Screen ID &lt;-&gt; UI reference &lt;-&gt; state &lt;-&gt; interaction &lt;-&gt; control semantics.</w:t>
      </w:r>
    </w:p>
    <w:p>
      <w:r>
        <w:rPr>
          <w:sz w:val="20"/>
        </w:rPr>
        <w:t xml:space="preserve">Membedakan bagian immutable, resizable/adaptive, dan provisional teknis.</w:t>
      </w:r>
    </w:p>
    <w:p>
      <w:r>
        <w:rPr>
          <w:sz w:val="20"/>
        </w:rPr>
        <w:t xml:space="preserve">Mengunci kebijakan manual UI dan AI Agent agar menuju semantic command layer yang sama.</w:t>
      </w:r>
    </w:p>
    <w:p>
      <w:r>
        <w:rPr>
          <w:sz w:val="20"/>
        </w:rPr>
        <w:t xml:space="preserve">Menentukan change-control pasca-freeze dan future implementation-conformance gate.</w:t>
      </w:r>
    </w:p>
    <w:p>
      <w:r>
        <w:rPr>
          <w:sz w:val="20"/>
        </w:rPr>
        <w:t xml:space="preserve">Tidak memilih framework/engine/detail architecture — itu milik SF-STEP 06.</w:t>
      </w:r>
    </w:p>
    <w:p>
      <w:r>
        <w:rPr>
          <w:sz w:val="20"/>
        </w:rPr>
        <w:t xml:space="preserve">Tidak menulis source code, tidak fork/copy upstream, tidak membuat build.</w:t>
      </w:r>
    </w:p>
    <w:p>
      <w:r>
        <w:rPr>
          <w:b/>
          <w:sz w:val="24"/>
        </w:rPr>
        <w:t xml:space="preserve">1. Model Freeze — Tiga Level</w:t>
      </w:r>
    </w:p>
    <w:p>
      <w:r>
        <w:rPr>
          <w:sz w:val="20"/>
        </w:rPr>
        <w:t xml:space="preserve">	Level</w:t>
      </w:r>
    </w:p>
    <w:p>
      <w:r>
        <w:rPr>
          <w:sz w:val="20"/>
        </w:rPr>
        <w:t xml:space="preserve">	Nama</w:t>
      </w:r>
    </w:p>
    <w:p>
      <w:r>
        <w:rPr>
          <w:sz w:val="20"/>
        </w:rPr>
        <w:t xml:space="preserve">	Isi</w:t>
      </w:r>
    </w:p>
    <w:p>
      <w:r>
        <w:rPr>
          <w:sz w:val="20"/>
        </w:rPr>
        <w:t xml:space="preserve">	Status</w:t>
      </w:r>
    </w:p>
    <w:p/>
    <w:p>
      <w:r>
        <w:rPr>
          <w:b/>
          <w:sz w:val="24"/>
        </w:rPr>
        <w:t xml:space="preserve">	FREEZE-A</w:t>
      </w:r>
    </w:p>
    <w:p>
      <w:r>
        <w:rPr>
          <w:sz w:val="20"/>
        </w:rPr>
        <w:t xml:space="preserve">	SPEC_FROZEN</w:t>
      </w:r>
    </w:p>
    <w:p>
      <w:r>
        <w:rPr>
          <w:sz w:val="20"/>
        </w:rPr>
        <w:t xml:space="preserve">	Tokens, shell hierarchy, screens/states, component/control semantics, copy/status language, AI/manual behavior.</w:t>
      </w:r>
    </w:p>
    <w:p>
      <w:r>
        <w:rPr>
          <w:sz w:val="20"/>
        </w:rPr>
        <w:t xml:space="preserve">	ACTIVE / PASS</w:t>
      </w:r>
    </w:p>
    <w:p/>
    <w:p>
      <w:r>
        <w:rPr>
          <w:b/>
          <w:sz w:val="24"/>
        </w:rPr>
        <w:t xml:space="preserve">	FREEZE-B</w:t>
      </w:r>
    </w:p>
    <w:p>
      <w:r>
        <w:rPr>
          <w:sz w:val="20"/>
        </w:rPr>
        <w:t xml:space="preserve">	RASTER_FROZEN</w:t>
      </w:r>
    </w:p>
    <w:p>
      <w:r>
        <w:rPr>
          <w:sz w:val="20"/>
        </w:rPr>
        <w:t xml:space="preserve">	AAVC UI-001..UI-042, 42/42 approved references + SHA-256 manifest.</w:t>
      </w:r>
    </w:p>
    <w:p>
      <w:r>
        <w:rPr>
          <w:sz w:val="20"/>
        </w:rPr>
        <w:t xml:space="preserve">	ACTIVE / PASS</w:t>
      </w:r>
    </w:p>
    <w:p/>
    <w:p>
      <w:r>
        <w:rPr>
          <w:b/>
          <w:sz w:val="24"/>
        </w:rPr>
        <w:t xml:space="preserve">	FREEZE-C</w:t>
      </w:r>
    </w:p>
    <w:p>
      <w:r>
        <w:rPr>
          <w:sz w:val="20"/>
        </w:rPr>
        <w:t xml:space="preserve">	IMPLEMENTATION_CONFORMED</w:t>
      </w:r>
    </w:p>
    <w:p>
      <w:r>
        <w:rPr>
          <w:sz w:val="20"/>
        </w:rPr>
        <w:t xml:space="preserve">	Screenshot runtime ANG dibandingkan terhadap FREEZE-A + FREEZE-B, termasuk interaction QA.</w:t>
      </w:r>
    </w:p>
    <w:p>
      <w:r>
        <w:rPr>
          <w:sz w:val="20"/>
        </w:rPr>
        <w:t xml:space="preserve">	FUTURE — STEP 09/13</w:t>
      </w:r>
    </w:p>
    <w:p/>
    <w:p/>
    <w:p/>
    <w:p>
      <w:r>
        <w:rPr>
          <w:sz w:val="20"/>
        </w:rPr>
        <w:t xml:space="preserve">STEP 06-08 wajib menganggap FREEZE-A dan FREEZE-B sebagai source-of-truth. Framework/engine boleh dipilih berdasarkan kualitas teknis, tetapi tidak boleh mengubah visual hierarchy hanya agar implementasi lebih mudah.</w:t>
      </w:r>
    </w:p>
    <w:p>
      <w:r>
        <w:rPr>
          <w:b/>
          <w:sz w:val="24"/>
        </w:rPr>
        <w:t xml:space="preserve">2. Authority Order untuk UI Freeze</w:t>
      </w:r>
    </w:p>
    <w:p>
      <w:r>
        <w:rPr>
          <w:sz w:val="20"/>
        </w:rPr>
        <w:t xml:space="preserve">	Priority</w:t>
      </w:r>
    </w:p>
    <w:p>
      <w:r>
        <w:rPr>
          <w:sz w:val="20"/>
        </w:rPr>
        <w:t xml:space="preserve">	Authority</w:t>
      </w:r>
    </w:p>
    <w:p>
      <w:r>
        <w:rPr>
          <w:sz w:val="20"/>
        </w:rPr>
        <w:t xml:space="preserve">	Rule</w:t>
      </w:r>
    </w:p>
    <w:p/>
    <w:p>
      <w:r>
        <w:rPr>
          <w:sz w:val="20"/>
        </w:rPr>
        <w:t xml:space="preserve">	1</w:t>
      </w:r>
    </w:p>
    <w:p>
      <w:r>
        <w:rPr>
          <w:sz w:val="20"/>
        </w:rPr>
        <w:t xml:space="preserve">	Instruksi owner terbaru</w:t>
      </w:r>
    </w:p>
    <w:p>
      <w:r>
        <w:rPr>
          <w:sz w:val="20"/>
        </w:rPr>
        <w:t xml:space="preserve">	UI ANG = copy AAVC sedekat mungkin 1:1; tidak perlu prompt/generate ulang.</w:t>
      </w:r>
    </w:p>
    <w:p/>
    <w:p>
      <w:r>
        <w:rPr>
          <w:sz w:val="20"/>
        </w:rPr>
        <w:t xml:space="preserve">	2</w:t>
      </w:r>
    </w:p>
    <w:p>
      <w:r>
        <w:rPr>
          <w:sz w:val="20"/>
        </w:rPr>
        <w:t xml:space="preserve">	D-015 + D-018</w:t>
      </w:r>
    </w:p>
    <w:p>
      <w:r>
        <w:rPr>
          <w:sz w:val="20"/>
        </w:rPr>
        <w:t xml:space="preserve">	VISUAL_CONTRACT + UIB-ANG-v1.0; 42/42 approved.</w:t>
      </w:r>
    </w:p>
    <w:p/>
    <w:p>
      <w:r>
        <w:rPr>
          <w:sz w:val="20"/>
        </w:rPr>
        <w:t xml:space="preserve">	3</w:t>
      </w:r>
    </w:p>
    <w:p>
      <w:r>
        <w:rPr>
          <w:sz w:val="20"/>
        </w:rPr>
        <w:t xml:space="preserve">	AAVC docs/UI_FREEZE.md</w:t>
      </w:r>
    </w:p>
    <w:p>
      <w:r>
        <w:rPr>
          <w:sz w:val="20"/>
        </w:rPr>
        <w:t xml:space="preserve">	UIF-AAVC-v1.0; UI-001..042; 1920×1080; Indonesian; light white/blue.</w:t>
      </w:r>
    </w:p>
    <w:p/>
    <w:p>
      <w:r>
        <w:rPr>
          <w:sz w:val="20"/>
        </w:rPr>
        <w:t xml:space="preserve">	4</w:t>
      </w:r>
    </w:p>
    <w:p>
      <w:r>
        <w:rPr>
          <w:sz w:val="20"/>
        </w:rPr>
        <w:t xml:space="preserve">	AAVC 42 canonical PNG</w:t>
      </w:r>
    </w:p>
    <w:p>
      <w:r>
        <w:rPr>
          <w:sz w:val="20"/>
        </w:rPr>
        <w:t xml:space="preserve">	Raster authority untuk geometry/hierarchy/state presentation.</w:t>
      </w:r>
    </w:p>
    <w:p/>
    <w:p>
      <w:r>
        <w:rPr>
          <w:sz w:val="20"/>
        </w:rPr>
        <w:t xml:space="preserve">	5</w:t>
      </w:r>
    </w:p>
    <w:p>
      <w:r>
        <w:rPr>
          <w:sz w:val="20"/>
        </w:rPr>
        <w:t xml:space="preserve">	AAVC presentation source + design_tokens.py</w:t>
      </w:r>
    </w:p>
    <w:p>
      <w:r>
        <w:rPr>
          <w:sz w:val="20"/>
        </w:rPr>
        <w:t xml:space="preserve">	Resolver bila generated sample text/icon collision tidak konsisten.</w:t>
      </w:r>
    </w:p>
    <w:p/>
    <w:p>
      <w:r>
        <w:rPr>
          <w:sz w:val="20"/>
        </w:rPr>
        <w:t xml:space="preserve">	6</w:t>
      </w:r>
    </w:p>
    <w:p>
      <w:r>
        <w:rPr>
          <w:sz w:val="20"/>
        </w:rPr>
        <w:t xml:space="preserve">	STEP 01-03 ANG</w:t>
      </w:r>
    </w:p>
    <w:p>
      <w:r>
        <w:rPr>
          <w:sz w:val="20"/>
        </w:rPr>
        <w:t xml:space="preserve">	Product behavior, screen/state/flow/requirement traceability.</w:t>
      </w:r>
    </w:p>
    <w:p/>
    <w:p>
      <w:r>
        <w:rPr>
          <w:sz w:val="20"/>
        </w:rPr>
        <w:t xml:space="preserve">	7</w:t>
      </w:r>
    </w:p>
    <w:p>
      <w:r>
        <w:rPr>
          <w:sz w:val="20"/>
        </w:rPr>
        <w:t xml:space="preserve">	Generated sample text/content</w:t>
      </w:r>
    </w:p>
    <w:p>
      <w:r>
        <w:rPr>
          <w:sz w:val="20"/>
        </w:rPr>
        <w:t xml:space="preserve">	Flexible; tidak lebih authoritative daripada product/source contract.</w:t>
      </w:r>
    </w:p>
    <w:p/>
    <w:p/>
    <w:p/>
    <w:p>
      <w:r>
        <w:rPr>
          <w:b/>
          <w:sz w:val="24"/>
        </w:rPr>
        <w:t xml:space="preserve">3. Correction Register — Prompt Batch yang Dibatalkan</w:t>
      </w:r>
    </w:p>
    <w:p>
      <w:r>
        <w:rPr>
          <w:sz w:val="20"/>
        </w:rPr>
        <w:t xml:space="preserve">Setelah STEP 04 selesai, sempat dibuat ZIP “AI_NGERTI_GEOPOLITIK_42_UI_PROMPTS_5_BATCH.zip” berdasarkan permintaan batch 10 prompt. Owner kemudian mengoreksi bahwa hal itu tidak perlu karena UI seharusnya langsung dicopy dari AAVC.</w:t>
      </w:r>
    </w:p>
    <w:p>
      <w:r>
        <w:rPr>
          <w:sz w:val="20"/>
        </w:rPr>
        <w:t xml:space="preserve">	Item</w:t>
      </w:r>
    </w:p>
    <w:p>
      <w:r>
        <w:rPr>
          <w:sz w:val="20"/>
        </w:rPr>
        <w:t xml:space="preserve">	Keputusan Freeze</w:t>
      </w:r>
    </w:p>
    <w:p/>
    <w:p>
      <w:r>
        <w:rPr>
          <w:sz w:val="20"/>
        </w:rPr>
        <w:t xml:space="preserve">	42 UI prompt ZIP</w:t>
      </w:r>
    </w:p>
    <w:p>
      <w:r>
        <w:rPr>
          <w:sz w:val="20"/>
        </w:rPr>
        <w:t xml:space="preserve">	VOID / NON-AUTHORITATIVE / DO NOT USE</w:t>
      </w:r>
    </w:p>
    <w:p/>
    <w:p>
      <w:r>
        <w:rPr>
          <w:sz w:val="20"/>
        </w:rPr>
        <w:t xml:space="preserve">	Prompt UI-001..UI-042 baru</w:t>
      </w:r>
    </w:p>
    <w:p>
      <w:r>
        <w:rPr>
          <w:sz w:val="20"/>
        </w:rPr>
        <w:t xml:space="preserve">	NOT REQUIRED</w:t>
      </w:r>
    </w:p>
    <w:p/>
    <w:p>
      <w:r>
        <w:rPr>
          <w:sz w:val="20"/>
        </w:rPr>
        <w:t xml:space="preserve">	Image generation ANG baseline</w:t>
      </w:r>
    </w:p>
    <w:p>
      <w:r>
        <w:rPr>
          <w:sz w:val="20"/>
        </w:rPr>
        <w:t xml:space="preserve">	NOT REQUIRED</w:t>
      </w:r>
    </w:p>
    <w:p/>
    <w:p>
      <w:r>
        <w:rPr>
          <w:sz w:val="20"/>
        </w:rPr>
        <w:t xml:space="preserve">	Canonical raster baseline</w:t>
      </w:r>
    </w:p>
    <w:p>
      <w:r>
        <w:rPr>
          <w:sz w:val="20"/>
        </w:rPr>
        <w:t xml:space="preserve">	AAVC UI-001..UI-042</w:t>
      </w:r>
    </w:p>
    <w:p/>
    <w:p>
      <w:r>
        <w:rPr>
          <w:sz w:val="20"/>
        </w:rPr>
        <w:t xml:space="preserve">	Future prompt</w:t>
      </w:r>
    </w:p>
    <w:p>
      <w:r>
        <w:rPr>
          <w:sz w:val="20"/>
        </w:rPr>
        <w:t xml:space="preserve">	Hanya UI-ANG-Dxx untuk visible ANG-only delta yang benar-benar tidak ada di AAVC</w:t>
      </w:r>
    </w:p>
    <w:p/>
    <w:p/>
    <w:p/>
    <w:p>
      <w:r>
        <w:rPr>
          <w:sz w:val="20"/>
        </w:rPr>
        <w:t xml:space="preserve">Koreksi ini tidak mengurangi coverage. Justru 42 raster AAVC yang sudah direview adalah target paling tepat untuk requirement 1:1. Re-generation akan menciptakan visual drift dan dianggap pelanggaran freeze.</w:t>
      </w:r>
    </w:p>
    <w:p>
      <w:r>
        <w:rPr>
          <w:b/>
          <w:sz w:val="24"/>
        </w:rPr>
        <w:t xml:space="preserve">4. Product / UX Invariants yang Dibekukan</w:t>
      </w:r>
    </w:p>
    <w:p>
      <w:r>
        <w:rPr>
          <w:sz w:val="20"/>
        </w:rPr>
        <w:t xml:space="preserve">	ID</w:t>
      </w:r>
    </w:p>
    <w:p>
      <w:r>
        <w:rPr>
          <w:sz w:val="20"/>
        </w:rPr>
        <w:t xml:space="preserve">	Invariant</w:t>
      </w:r>
    </w:p>
    <w:p/>
    <w:p>
      <w:r>
        <w:rPr>
          <w:sz w:val="20"/>
        </w:rPr>
        <w:t xml:space="preserve">	INV-001</w:t>
      </w:r>
    </w:p>
    <w:p>
      <w:r>
        <w:rPr>
          <w:sz w:val="20"/>
        </w:rPr>
        <w:t xml:space="preserve">	ANG adalah desktop editor/automation workflow geopolitik/dokumenter Windows, bukan web app.</w:t>
      </w:r>
    </w:p>
    <w:p/>
    <w:p>
      <w:r>
        <w:rPr>
          <w:sz w:val="20"/>
        </w:rPr>
        <w:t xml:space="preserve">	INV-002</w:t>
      </w:r>
    </w:p>
    <w:p>
      <w:r>
        <w:rPr>
          <w:sz w:val="20"/>
        </w:rPr>
        <w:t xml:space="preserve">	AAVC shell/hierarchy/visual language direuse 1:1; branding berubah menjadi AI Ngerti Geopolitik.</w:t>
      </w:r>
    </w:p>
    <w:p/>
    <w:p>
      <w:r>
        <w:rPr>
          <w:sz w:val="20"/>
        </w:rPr>
        <w:t xml:space="preserve">	INV-003</w:t>
      </w:r>
    </w:p>
    <w:p>
      <w:r>
        <w:rPr>
          <w:sz w:val="20"/>
        </w:rPr>
        <w:t xml:space="preserve">	Manual editing tetap usable tanpa Gemini.</w:t>
      </w:r>
    </w:p>
    <w:p/>
    <w:p>
      <w:r>
        <w:rPr>
          <w:sz w:val="20"/>
        </w:rPr>
        <w:t xml:space="preserve">	INV-004</w:t>
      </w:r>
    </w:p>
    <w:p>
      <w:r>
        <w:rPr>
          <w:sz w:val="20"/>
        </w:rPr>
        <w:t xml:space="preserve">	AI Agent bukan generic chatbot; AI menghasilkan validated Edit Plan/Commands.</w:t>
      </w:r>
    </w:p>
    <w:p/>
    <w:p>
      <w:r>
        <w:rPr>
          <w:sz w:val="20"/>
        </w:rPr>
        <w:t xml:space="preserve">	INV-005</w:t>
      </w:r>
    </w:p>
    <w:p>
      <w:r>
        <w:rPr>
          <w:sz w:val="20"/>
        </w:rPr>
        <w:t xml:space="preserve">	Manual dan AI menuju command/history layer yang sama; perubahan material undoable.</w:t>
      </w:r>
    </w:p>
    <w:p/>
    <w:p>
      <w:r>
        <w:rPr>
          <w:sz w:val="20"/>
        </w:rPr>
        <w:t xml:space="preserve">	INV-006</w:t>
      </w:r>
    </w:p>
    <w:p>
      <w:r>
        <w:rPr>
          <w:sz w:val="20"/>
        </w:rPr>
        <w:t xml:space="preserve">	Tidak ada fake controls/capabilities.</w:t>
      </w:r>
    </w:p>
    <w:p/>
    <w:p>
      <w:r>
        <w:rPr>
          <w:sz w:val="20"/>
        </w:rPr>
        <w:t xml:space="preserve">	INV-007</w:t>
      </w:r>
    </w:p>
    <w:p>
      <w:r>
        <w:rPr>
          <w:sz w:val="20"/>
        </w:rPr>
        <w:t xml:space="preserve">	Scene DOCX + Axxx + SINGLE/DOUBLE tetap first-class workflow.</w:t>
      </w:r>
    </w:p>
    <w:p/>
    <w:p>
      <w:r>
        <w:rPr>
          <w:sz w:val="20"/>
        </w:rPr>
        <w:t xml:space="preserve">	INV-008</w:t>
      </w:r>
    </w:p>
    <w:p>
      <w:r>
        <w:rPr>
          <w:sz w:val="20"/>
        </w:rPr>
        <w:t xml:space="preserve">	Timeline, preview, inspector, subtitle, narration, validation/relink, export/recovery tetap visible product surfaces.</w:t>
      </w:r>
    </w:p>
    <w:p/>
    <w:p>
      <w:r>
        <w:rPr>
          <w:sz w:val="20"/>
        </w:rPr>
        <w:t xml:space="preserve">	INV-009</w:t>
      </w:r>
    </w:p>
    <w:p>
      <w:r>
        <w:rPr>
          <w:sz w:val="20"/>
        </w:rPr>
        <w:t xml:space="preserve">	Credential secret tidak pernah ditampilkan raw di UI/log/reference.</w:t>
      </w:r>
    </w:p>
    <w:p/>
    <w:p>
      <w:r>
        <w:rPr>
          <w:sz w:val="20"/>
        </w:rPr>
        <w:t xml:space="preserve">	INV-010</w:t>
      </w:r>
    </w:p>
    <w:p>
      <w:r>
        <w:rPr>
          <w:sz w:val="20"/>
        </w:rPr>
        <w:t xml:space="preserve">	Raster reference adalah target implementasi, bukan runtime PNG screen.</w:t>
      </w:r>
    </w:p>
    <w:p/>
    <w:p>
      <w:r>
        <w:rPr>
          <w:sz w:val="20"/>
        </w:rPr>
        <w:t xml:space="preserve">	INV-011</w:t>
      </w:r>
    </w:p>
    <w:p>
      <w:r>
        <w:rPr>
          <w:sz w:val="20"/>
        </w:rPr>
        <w:t xml:space="preserve">	Engine internals tidak boleh memaksa redesign user-facing.</w:t>
      </w:r>
    </w:p>
    <w:p/>
    <w:p>
      <w:r>
        <w:rPr>
          <w:sz w:val="20"/>
        </w:rPr>
        <w:t xml:space="preserve">	INV-012</w:t>
      </w:r>
    </w:p>
    <w:p>
      <w:r>
        <w:rPr>
          <w:sz w:val="20"/>
        </w:rPr>
        <w:t xml:space="preserve">	Status/error/loading/success harus factual dan actionable.</w:t>
      </w:r>
    </w:p>
    <w:p/>
    <w:p>
      <w:r>
        <w:rPr>
          <w:sz w:val="20"/>
        </w:rPr>
        <w:t xml:space="preserve">	INV-013</w:t>
      </w:r>
    </w:p>
    <w:p>
      <w:r>
        <w:rPr>
          <w:sz w:val="20"/>
        </w:rPr>
        <w:t xml:space="preserve">	UI changes pasca-freeze wajib change record + impact analysis.</w:t>
      </w:r>
    </w:p>
    <w:p/>
    <w:p>
      <w:r>
        <w:rPr>
          <w:sz w:val="20"/>
        </w:rPr>
        <w:t xml:space="preserve">	INV-014</w:t>
      </w:r>
    </w:p>
    <w:p>
      <w:r>
        <w:rPr>
          <w:sz w:val="20"/>
        </w:rPr>
        <w:t xml:space="preserve">	UI copy utama Bahasa Indonesia; istilah teknis familiar boleh tetap.</w:t>
      </w:r>
    </w:p>
    <w:p/>
    <w:p>
      <w:r>
        <w:rPr>
          <w:sz w:val="20"/>
        </w:rPr>
        <w:t xml:space="preserve">	INV-015</w:t>
      </w:r>
    </w:p>
    <w:p>
      <w:r>
        <w:rPr>
          <w:sz w:val="20"/>
        </w:rPr>
        <w:t xml:space="preserve">	Target canonical parity viewport 1920×1080 @100%.</w:t>
      </w:r>
    </w:p>
    <w:p/>
    <w:p/>
    <w:p/>
    <w:p>
      <w:r>
        <w:rPr>
          <w:b/>
          <w:sz w:val="24"/>
        </w:rPr>
        <w:t xml:space="preserve">5. Frozen Design Tokens &amp; Shell Geometry</w:t>
      </w:r>
    </w:p>
    <w:p>
      <w:r>
        <w:rPr>
          <w:sz w:val="20"/>
        </w:rPr>
        <w:t xml:space="preserve">	Token</w:t>
      </w:r>
    </w:p>
    <w:p>
      <w:r>
        <w:rPr>
          <w:sz w:val="20"/>
        </w:rPr>
        <w:t xml:space="preserve">	Frozen Value</w:t>
      </w:r>
    </w:p>
    <w:p/>
    <w:p>
      <w:r>
        <w:rPr>
          <w:sz w:val="20"/>
        </w:rPr>
        <w:t xml:space="preserve">	App background</w:t>
      </w:r>
    </w:p>
    <w:p>
      <w:r>
        <w:rPr>
          <w:sz w:val="20"/>
        </w:rPr>
        <w:t xml:space="preserve">	#F4F7FB</w:t>
      </w:r>
    </w:p>
    <w:p/>
    <w:p>
      <w:r>
        <w:rPr>
          <w:sz w:val="20"/>
        </w:rPr>
        <w:t xml:space="preserve">	Surface</w:t>
      </w:r>
    </w:p>
    <w:p>
      <w:r>
        <w:rPr>
          <w:sz w:val="20"/>
        </w:rPr>
        <w:t xml:space="preserve">	#FFFFFF</w:t>
      </w:r>
    </w:p>
    <w:p/>
    <w:p>
      <w:r>
        <w:rPr>
          <w:sz w:val="20"/>
        </w:rPr>
        <w:t xml:space="preserve">	Panel</w:t>
      </w:r>
    </w:p>
    <w:p>
      <w:r>
        <w:rPr>
          <w:sz w:val="20"/>
        </w:rPr>
        <w:t xml:space="preserve">	#F8FAFD</w:t>
      </w:r>
    </w:p>
    <w:p/>
    <w:p>
      <w:r>
        <w:rPr>
          <w:sz w:val="20"/>
        </w:rPr>
        <w:t xml:space="preserve">	Border</w:t>
      </w:r>
    </w:p>
    <w:p>
      <w:r>
        <w:rPr>
          <w:sz w:val="20"/>
        </w:rPr>
        <w:t xml:space="preserve">	#D8E2EE</w:t>
      </w:r>
    </w:p>
    <w:p/>
    <w:p>
      <w:r>
        <w:rPr>
          <w:sz w:val="20"/>
        </w:rPr>
        <w:t xml:space="preserve">	Primary</w:t>
      </w:r>
    </w:p>
    <w:p>
      <w:r>
        <w:rPr>
          <w:sz w:val="20"/>
        </w:rPr>
        <w:t xml:space="preserve">	#2563EB</w:t>
      </w:r>
    </w:p>
    <w:p/>
    <w:p>
      <w:r>
        <w:rPr>
          <w:sz w:val="20"/>
        </w:rPr>
        <w:t xml:space="preserve">	Primary hover</w:t>
      </w:r>
    </w:p>
    <w:p>
      <w:r>
        <w:rPr>
          <w:sz w:val="20"/>
        </w:rPr>
        <w:t xml:space="preserve">	#1D4ED8</w:t>
      </w:r>
    </w:p>
    <w:p/>
    <w:p>
      <w:r>
        <w:rPr>
          <w:sz w:val="20"/>
        </w:rPr>
        <w:t xml:space="preserve">	Selection</w:t>
      </w:r>
    </w:p>
    <w:p>
      <w:r>
        <w:rPr>
          <w:sz w:val="20"/>
        </w:rPr>
        <w:t xml:space="preserve">	#DBEAFE</w:t>
      </w:r>
    </w:p>
    <w:p/>
    <w:p>
      <w:r>
        <w:rPr>
          <w:sz w:val="20"/>
        </w:rPr>
        <w:t xml:space="preserve">	Text</w:t>
      </w:r>
    </w:p>
    <w:p>
      <w:r>
        <w:rPr>
          <w:sz w:val="20"/>
        </w:rPr>
        <w:t xml:space="preserve">	#172033</w:t>
      </w:r>
    </w:p>
    <w:p/>
    <w:p>
      <w:r>
        <w:rPr>
          <w:sz w:val="20"/>
        </w:rPr>
        <w:t xml:space="preserve">	Muted</w:t>
      </w:r>
    </w:p>
    <w:p>
      <w:r>
        <w:rPr>
          <w:sz w:val="20"/>
        </w:rPr>
        <w:t xml:space="preserve">	#64748B</w:t>
      </w:r>
    </w:p>
    <w:p/>
    <w:p>
      <w:r>
        <w:rPr>
          <w:sz w:val="20"/>
        </w:rPr>
        <w:t xml:space="preserve">	Success</w:t>
      </w:r>
    </w:p>
    <w:p>
      <w:r>
        <w:rPr>
          <w:sz w:val="20"/>
        </w:rPr>
        <w:t xml:space="preserve">	#16A34A</w:t>
      </w:r>
    </w:p>
    <w:p/>
    <w:p>
      <w:r>
        <w:rPr>
          <w:sz w:val="20"/>
        </w:rPr>
        <w:t xml:space="preserve">	Warning</w:t>
      </w:r>
    </w:p>
    <w:p>
      <w:r>
        <w:rPr>
          <w:sz w:val="20"/>
        </w:rPr>
        <w:t xml:space="preserve">	#F59E0B</w:t>
      </w:r>
    </w:p>
    <w:p/>
    <w:p>
      <w:r>
        <w:rPr>
          <w:sz w:val="20"/>
        </w:rPr>
        <w:t xml:space="preserve">	Error</w:t>
      </w:r>
    </w:p>
    <w:p>
      <w:r>
        <w:rPr>
          <w:sz w:val="20"/>
        </w:rPr>
        <w:t xml:space="preserve">	#DC2626</w:t>
      </w:r>
    </w:p>
    <w:p/>
    <w:p>
      <w:r>
        <w:rPr>
          <w:sz w:val="20"/>
        </w:rPr>
        <w:t xml:space="preserve">	Preview matte</w:t>
      </w:r>
    </w:p>
    <w:p>
      <w:r>
        <w:rPr>
          <w:sz w:val="20"/>
        </w:rPr>
        <w:t xml:space="preserve">	#171C24</w:t>
      </w:r>
    </w:p>
    <w:p/>
    <w:p>
      <w:r>
        <w:rPr>
          <w:sz w:val="20"/>
        </w:rPr>
        <w:t xml:space="preserve">	Font baseline</w:t>
      </w:r>
    </w:p>
    <w:p>
      <w:r>
        <w:rPr>
          <w:sz w:val="20"/>
        </w:rPr>
        <w:t xml:space="preserve">	Segoe UI ~12 px</w:t>
      </w:r>
    </w:p>
    <w:p/>
    <w:p>
      <w:r>
        <w:rPr>
          <w:sz w:val="20"/>
        </w:rPr>
        <w:t xml:space="preserve">	Radius</w:t>
      </w:r>
    </w:p>
    <w:p>
      <w:r>
        <w:rPr>
          <w:sz w:val="20"/>
        </w:rPr>
        <w:t xml:space="preserve">	8 px baseline</w:t>
      </w:r>
    </w:p>
    <w:p/>
    <w:p>
      <w:r>
        <w:rPr>
          <w:sz w:val="20"/>
        </w:rPr>
        <w:t xml:space="preserve">	Border width</w:t>
      </w:r>
    </w:p>
    <w:p>
      <w:r>
        <w:rPr>
          <w:sz w:val="20"/>
        </w:rPr>
        <w:t xml:space="preserve">	1 px baseline</w:t>
      </w:r>
    </w:p>
    <w:p/>
    <w:p/>
    <w:p/>
    <w:p>
      <w:r>
        <w:rPr>
          <w:sz w:val="20"/>
        </w:rPr>
        <w:t xml:space="preserve">	Geometry</w:t>
      </w:r>
    </w:p>
    <w:p>
      <w:r>
        <w:rPr>
          <w:sz w:val="20"/>
        </w:rPr>
        <w:t xml:space="preserve">	Reference</w:t>
      </w:r>
    </w:p>
    <w:p/>
    <w:p>
      <w:r>
        <w:rPr>
          <w:sz w:val="20"/>
        </w:rPr>
        <w:t xml:space="preserve">	Title bar</w:t>
      </w:r>
    </w:p>
    <w:p>
      <w:r>
        <w:rPr>
          <w:sz w:val="20"/>
        </w:rPr>
        <w:t xml:space="preserve">	32 px ref</w:t>
      </w:r>
    </w:p>
    <w:p/>
    <w:p>
      <w:r>
        <w:rPr>
          <w:sz w:val="20"/>
        </w:rPr>
        <w:t xml:space="preserve">	Menu</w:t>
      </w:r>
    </w:p>
    <w:p>
      <w:r>
        <w:rPr>
          <w:sz w:val="20"/>
        </w:rPr>
        <w:t xml:space="preserve">	34 px ref</w:t>
      </w:r>
    </w:p>
    <w:p/>
    <w:p>
      <w:r>
        <w:rPr>
          <w:sz w:val="20"/>
        </w:rPr>
        <w:t xml:space="preserve">	Toolbar</w:t>
      </w:r>
    </w:p>
    <w:p>
      <w:r>
        <w:rPr>
          <w:sz w:val="20"/>
        </w:rPr>
        <w:t xml:space="preserve">	48 px ref</w:t>
      </w:r>
    </w:p>
    <w:p/>
    <w:p>
      <w:r>
        <w:rPr>
          <w:sz w:val="20"/>
        </w:rPr>
        <w:t xml:space="preserve">	Left workspace</w:t>
      </w:r>
    </w:p>
    <w:p>
      <w:r>
        <w:rPr>
          <w:sz w:val="20"/>
        </w:rPr>
        <w:t xml:space="preserve">	300 px ref / 240 px min</w:t>
      </w:r>
    </w:p>
    <w:p/>
    <w:p>
      <w:r>
        <w:rPr>
          <w:sz w:val="20"/>
        </w:rPr>
        <w:t xml:space="preserve">	Right inspector / AI</w:t>
      </w:r>
    </w:p>
    <w:p>
      <w:r>
        <w:rPr>
          <w:sz w:val="20"/>
        </w:rPr>
        <w:t xml:space="preserve">	360 px ref / 480 px max</w:t>
      </w:r>
    </w:p>
    <w:p/>
    <w:p>
      <w:r>
        <w:rPr>
          <w:sz w:val="20"/>
        </w:rPr>
        <w:t xml:space="preserve">	Timeline</w:t>
      </w:r>
    </w:p>
    <w:p>
      <w:r>
        <w:rPr>
          <w:sz w:val="20"/>
        </w:rPr>
        <w:t xml:space="preserve">	300 px ref / 180 px min</w:t>
      </w:r>
    </w:p>
    <w:p/>
    <w:p>
      <w:r>
        <w:rPr>
          <w:sz w:val="20"/>
        </w:rPr>
        <w:t xml:space="preserve">	Status bar</w:t>
      </w:r>
    </w:p>
    <w:p>
      <w:r>
        <w:rPr>
          <w:sz w:val="20"/>
        </w:rPr>
        <w:t xml:space="preserve">	26 px ref</w:t>
      </w:r>
    </w:p>
    <w:p/>
    <w:p>
      <w:r>
        <w:rPr>
          <w:sz w:val="20"/>
        </w:rPr>
        <w:t xml:space="preserve">	Spacing unit</w:t>
      </w:r>
    </w:p>
    <w:p>
      <w:r>
        <w:rPr>
          <w:sz w:val="20"/>
        </w:rPr>
        <w:t xml:space="preserve">	8 px</w:t>
      </w:r>
    </w:p>
    <w:p/>
    <w:p>
      <w:r>
        <w:rPr>
          <w:sz w:val="20"/>
        </w:rPr>
        <w:t xml:space="preserve">	Canonical viewport</w:t>
      </w:r>
    </w:p>
    <w:p>
      <w:r>
        <w:rPr>
          <w:sz w:val="20"/>
        </w:rPr>
        <w:t xml:space="preserve">	1920×1080 @100%</w:t>
      </w:r>
    </w:p>
    <w:p/>
    <w:p/>
    <w:p/>
    <w:p>
      <w:r>
        <w:rPr>
          <w:sz w:val="20"/>
        </w:rPr>
        <w:t xml:space="preserve">Ukuran tersebut adalah parity geometry, bukan alasan untuk hardcode tanpa DPI handling. STEP 06/09 boleh memilih layout mechanics yang adaptif selama relative hierarchy dan reference parity dipertahankan.</w:t>
      </w:r>
    </w:p>
    <w:p>
      <w:r>
        <w:rPr>
          <w:b/>
          <w:sz w:val="24"/>
        </w:rPr>
        <w:t xml:space="preserve">6. Frozen Screen Registry — SCR-001..SCR-017</w:t>
      </w:r>
    </w:p>
    <w:p>
      <w:r>
        <w:rPr>
          <w:sz w:val="20"/>
        </w:rPr>
        <w:t xml:space="preserve">	Screen ID</w:t>
      </w:r>
    </w:p>
    <w:p>
      <w:r>
        <w:rPr>
          <w:sz w:val="20"/>
        </w:rPr>
        <w:t xml:space="preserve">	Surface</w:t>
      </w:r>
    </w:p>
    <w:p>
      <w:r>
        <w:rPr>
          <w:sz w:val="20"/>
        </w:rPr>
        <w:t xml:space="preserve">	Priority</w:t>
      </w:r>
    </w:p>
    <w:p>
      <w:r>
        <w:rPr>
          <w:sz w:val="20"/>
        </w:rPr>
        <w:t xml:space="preserve">	Freeze</w:t>
      </w:r>
    </w:p>
    <w:p/>
    <w:p>
      <w:r>
        <w:rPr>
          <w:sz w:val="20"/>
        </w:rPr>
        <w:t xml:space="preserve">	SCR-001</w:t>
      </w:r>
    </w:p>
    <w:p>
      <w:r>
        <w:rPr>
          <w:sz w:val="20"/>
        </w:rPr>
        <w:t xml:space="preserve">	Home / Project Entry</w:t>
      </w:r>
    </w:p>
    <w:p>
      <w:r>
        <w:rPr>
          <w:sz w:val="20"/>
        </w:rPr>
        <w:t xml:space="preserve">	P1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SCR-002</w:t>
      </w:r>
    </w:p>
    <w:p>
      <w:r>
        <w:rPr>
          <w:sz w:val="20"/>
        </w:rPr>
        <w:t xml:space="preserve">	New Project / Project Setup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SCR-003</w:t>
      </w:r>
    </w:p>
    <w:p>
      <w:r>
        <w:rPr>
          <w:sz w:val="20"/>
        </w:rPr>
        <w:t xml:space="preserve">	Main Editor Shell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SCR-004</w:t>
      </w:r>
    </w:p>
    <w:p>
      <w:r>
        <w:rPr>
          <w:sz w:val="20"/>
        </w:rPr>
        <w:t xml:space="preserve">	Asset / Media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SCR-005</w:t>
      </w:r>
    </w:p>
    <w:p>
      <w:r>
        <w:rPr>
          <w:sz w:val="20"/>
        </w:rPr>
        <w:t xml:space="preserve">	Scene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SCR-006</w:t>
      </w:r>
    </w:p>
    <w:p>
      <w:r>
        <w:rPr>
          <w:sz w:val="20"/>
        </w:rPr>
        <w:t xml:space="preserve">	Layout Inspector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SCR-007</w:t>
      </w:r>
    </w:p>
    <w:p>
      <w:r>
        <w:rPr>
          <w:sz w:val="20"/>
        </w:rPr>
        <w:t xml:space="preserve">	Animation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SCR-008</w:t>
      </w:r>
    </w:p>
    <w:p>
      <w:r>
        <w:rPr>
          <w:sz w:val="20"/>
        </w:rPr>
        <w:t xml:space="preserve">	Subtitle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SCR-009</w:t>
      </w:r>
    </w:p>
    <w:p>
      <w:r>
        <w:rPr>
          <w:sz w:val="20"/>
        </w:rPr>
        <w:t xml:space="preserve">	Audio / Narration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SCR-010</w:t>
      </w:r>
    </w:p>
    <w:p>
      <w:r>
        <w:rPr>
          <w:sz w:val="20"/>
        </w:rPr>
        <w:t xml:space="preserve">	Background Workspace</w:t>
      </w:r>
    </w:p>
    <w:p>
      <w:r>
        <w:rPr>
          <w:sz w:val="20"/>
        </w:rPr>
        <w:t xml:space="preserve">	P1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SCR-011</w:t>
      </w:r>
    </w:p>
    <w:p>
      <w:r>
        <w:rPr>
          <w:sz w:val="20"/>
        </w:rPr>
        <w:t xml:space="preserve">	AI Agent Workspace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SCR-012</w:t>
      </w:r>
    </w:p>
    <w:p>
      <w:r>
        <w:rPr>
          <w:sz w:val="20"/>
        </w:rPr>
        <w:t xml:space="preserve">	Validation Center / Relink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SCR-013</w:t>
      </w:r>
    </w:p>
    <w:p>
      <w:r>
        <w:rPr>
          <w:sz w:val="20"/>
        </w:rPr>
        <w:t xml:space="preserve">	Settings &amp; API Key Manager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SCR-014</w:t>
      </w:r>
    </w:p>
    <w:p>
      <w:r>
        <w:rPr>
          <w:sz w:val="20"/>
        </w:rPr>
        <w:t xml:space="preserve">	History / Recovery</w:t>
      </w:r>
    </w:p>
    <w:p>
      <w:r>
        <w:rPr>
          <w:sz w:val="20"/>
        </w:rPr>
        <w:t xml:space="preserve">	P1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SCR-015</w:t>
      </w:r>
    </w:p>
    <w:p>
      <w:r>
        <w:rPr>
          <w:sz w:val="20"/>
        </w:rPr>
        <w:t xml:space="preserve">	Export / Render</w:t>
      </w:r>
    </w:p>
    <w:p>
      <w:r>
        <w:rPr>
          <w:sz w:val="20"/>
        </w:rPr>
        <w:t xml:space="preserve">	P0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SCR-016</w:t>
      </w:r>
    </w:p>
    <w:p>
      <w:r>
        <w:rPr>
          <w:sz w:val="20"/>
        </w:rPr>
        <w:t xml:space="preserve">	Full-screen Preview</w:t>
      </w:r>
    </w:p>
    <w:p>
      <w:r>
        <w:rPr>
          <w:sz w:val="20"/>
        </w:rPr>
        <w:t xml:space="preserve">	P1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SCR-017</w:t>
      </w:r>
    </w:p>
    <w:p>
      <w:r>
        <w:rPr>
          <w:sz w:val="20"/>
        </w:rPr>
        <w:t xml:space="preserve">	Help / Shortcut Center</w:t>
      </w:r>
    </w:p>
    <w:p>
      <w:r>
        <w:rPr>
          <w:sz w:val="20"/>
        </w:rPr>
        <w:t xml:space="preserve">	P1</w:t>
      </w:r>
    </w:p>
    <w:p>
      <w:r>
        <w:rPr>
          <w:sz w:val="20"/>
        </w:rPr>
        <w:t xml:space="preserve">	FROZEN</w:t>
      </w:r>
    </w:p>
    <w:p/>
    <w:p/>
    <w:p/>
    <w:p>
      <w:r>
        <w:rPr>
          <w:b/>
          <w:sz w:val="24"/>
        </w:rPr>
        <w:t xml:space="preserve">7. UI Freeze Manifest — 42 Canonical References</w:t>
      </w:r>
    </w:p>
    <w:p>
      <w:r>
        <w:rPr>
          <w:sz w:val="20"/>
        </w:rPr>
        <w:t xml:space="preserve">Semua 42 reference dibekukan sebagai existing canonical raster. PROMPT_ID untuk baseline ANG = N/A_REUSE_EXISTING. Ini sengaja: source visual-nya sudah ada di AAVC, sehingga prompt baru bukan bagian authority.</w:t>
      </w:r>
    </w:p>
    <w:p>
      <w:r>
        <w:rPr>
          <w:sz w:val="20"/>
        </w:rPr>
        <w:t xml:space="preserve">	UI ID</w:t>
      </w:r>
    </w:p>
    <w:p>
      <w:r>
        <w:rPr>
          <w:sz w:val="20"/>
        </w:rPr>
        <w:t xml:space="preserve">	Reference / State</w:t>
      </w:r>
    </w:p>
    <w:p>
      <w:r>
        <w:rPr>
          <w:sz w:val="20"/>
        </w:rPr>
        <w:t xml:space="preserve">	Screen</w:t>
      </w:r>
    </w:p>
    <w:p>
      <w:r>
        <w:rPr>
          <w:sz w:val="20"/>
        </w:rPr>
        <w:t xml:space="preserve">	Prompt</w:t>
      </w:r>
    </w:p>
    <w:p>
      <w:r>
        <w:rPr>
          <w:sz w:val="20"/>
        </w:rPr>
        <w:t xml:space="preserve">	SHA-256</w:t>
      </w:r>
    </w:p>
    <w:p>
      <w:r>
        <w:rPr>
          <w:sz w:val="20"/>
        </w:rPr>
        <w:t xml:space="preserve">	Role</w:t>
      </w:r>
    </w:p>
    <w:p>
      <w:r>
        <w:rPr>
          <w:sz w:val="20"/>
        </w:rPr>
        <w:t xml:space="preserve">	Status</w:t>
      </w:r>
    </w:p>
    <w:p/>
    <w:p>
      <w:r>
        <w:rPr>
          <w:sz w:val="20"/>
        </w:rPr>
        <w:t xml:space="preserve">	UI-001</w:t>
      </w:r>
    </w:p>
    <w:p>
      <w:r>
        <w:rPr>
          <w:sz w:val="20"/>
        </w:rPr>
        <w:t xml:space="preserve">	Asset Workspace — Aset Terpilih</w:t>
      </w:r>
    </w:p>
    <w:p>
      <w:r>
        <w:rPr>
          <w:sz w:val="20"/>
        </w:rPr>
        <w:t xml:space="preserve">	SCR-004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de8ea60f323f...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UI-002</w:t>
      </w:r>
    </w:p>
    <w:p>
      <w:r>
        <w:rPr>
          <w:sz w:val="20"/>
        </w:rPr>
        <w:t xml:space="preserve">	Scene Workspace — Scene Terpilih</w:t>
      </w:r>
    </w:p>
    <w:p>
      <w:r>
        <w:rPr>
          <w:sz w:val="20"/>
        </w:rPr>
        <w:t xml:space="preserve">	SCR-005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874d44ce844a...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UI-003</w:t>
      </w:r>
    </w:p>
    <w:p>
      <w:r>
        <w:rPr>
          <w:sz w:val="20"/>
        </w:rPr>
        <w:t xml:space="preserve">	Layout SINGLE — Transform Aset</w:t>
      </w:r>
    </w:p>
    <w:p>
      <w:r>
        <w:rPr>
          <w:sz w:val="20"/>
        </w:rPr>
        <w:t xml:space="preserve">	SCR-006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71437e564f5a...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UI-004</w:t>
      </w:r>
    </w:p>
    <w:p>
      <w:r>
        <w:rPr>
          <w:sz w:val="20"/>
        </w:rPr>
        <w:t xml:space="preserve">	Layout DOUBLE — Scene</w:t>
      </w:r>
    </w:p>
    <w:p>
      <w:r>
        <w:rPr>
          <w:sz w:val="20"/>
        </w:rPr>
        <w:t xml:space="preserve">	SCR-006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2b4c3b2fe1fd...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UI-005</w:t>
      </w:r>
    </w:p>
    <w:p>
      <w:r>
        <w:rPr>
          <w:sz w:val="20"/>
        </w:rPr>
        <w:t xml:space="preserve">	Layout DOUBLE — Layer Transform</w:t>
      </w:r>
    </w:p>
    <w:p>
      <w:r>
        <w:rPr>
          <w:sz w:val="20"/>
        </w:rPr>
        <w:t xml:space="preserve">	SCR-006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92173c4e612c...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UI-006</w:t>
      </w:r>
    </w:p>
    <w:p>
      <w:r>
        <w:rPr>
          <w:sz w:val="20"/>
        </w:rPr>
        <w:t xml:space="preserve">	Animasi Manual — Inspector</w:t>
      </w:r>
    </w:p>
    <w:p>
      <w:r>
        <w:rPr>
          <w:sz w:val="20"/>
        </w:rPr>
        <w:t xml:space="preserve">	SCR-007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56a76f0d2c25...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UI-007</w:t>
      </w:r>
    </w:p>
    <w:p>
      <w:r>
        <w:rPr>
          <w:sz w:val="20"/>
        </w:rPr>
        <w:t xml:space="preserve">	Picker 21 Efek Animasi</w:t>
      </w:r>
    </w:p>
    <w:p>
      <w:r>
        <w:rPr>
          <w:sz w:val="20"/>
        </w:rPr>
        <w:t xml:space="preserve">	SCR-007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311464319d62...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UI-008</w:t>
      </w:r>
    </w:p>
    <w:p>
      <w:r>
        <w:rPr>
          <w:sz w:val="20"/>
        </w:rPr>
        <w:t xml:space="preserve">	Animasi Random — Pengaturan</w:t>
      </w:r>
    </w:p>
    <w:p>
      <w:r>
        <w:rPr>
          <w:sz w:val="20"/>
        </w:rPr>
        <w:t xml:space="preserve">	SCR-007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553ccf826012...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UI-009</w:t>
      </w:r>
    </w:p>
    <w:p>
      <w:r>
        <w:rPr>
          <w:sz w:val="20"/>
        </w:rPr>
        <w:t xml:space="preserve">	Animasi Random — Hasil Preview</w:t>
      </w:r>
    </w:p>
    <w:p>
      <w:r>
        <w:rPr>
          <w:sz w:val="20"/>
        </w:rPr>
        <w:t xml:space="preserve">	SCR-007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5190c02becca...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UI-010</w:t>
      </w:r>
    </w:p>
    <w:p>
      <w:r>
        <w:rPr>
          <w:sz w:val="20"/>
        </w:rPr>
        <w:t xml:space="preserve">	AI Director / AI Otomatis</w:t>
      </w:r>
    </w:p>
    <w:p>
      <w:r>
        <w:rPr>
          <w:sz w:val="20"/>
        </w:rPr>
        <w:t xml:space="preserve">	SCR-007 / SCR-011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6510f42b793f...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UI-011</w:t>
      </w:r>
    </w:p>
    <w:p>
      <w:r>
        <w:rPr>
          <w:sz w:val="20"/>
        </w:rPr>
        <w:t xml:space="preserve">	AI Agent — Ready / Chat</w:t>
      </w:r>
    </w:p>
    <w:p>
      <w:r>
        <w:rPr>
          <w:sz w:val="20"/>
        </w:rPr>
        <w:t xml:space="preserve">	SCR-011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27268196ccde...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UI-012</w:t>
      </w:r>
    </w:p>
    <w:p>
      <w:r>
        <w:rPr>
          <w:sz w:val="20"/>
        </w:rPr>
        <w:t xml:space="preserve">	AI Agent — Rencana Aksi</w:t>
      </w:r>
    </w:p>
    <w:p>
      <w:r>
        <w:rPr>
          <w:sz w:val="20"/>
        </w:rPr>
        <w:t xml:space="preserve">	SCR-011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f5319455869b...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UI-013</w:t>
      </w:r>
    </w:p>
    <w:p>
      <w:r>
        <w:rPr>
          <w:sz w:val="20"/>
        </w:rPr>
        <w:t xml:space="preserve">	AI Agent — Perubahan Diterapkan</w:t>
      </w:r>
    </w:p>
    <w:p>
      <w:r>
        <w:rPr>
          <w:sz w:val="20"/>
        </w:rPr>
        <w:t xml:space="preserve">	SCR-011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9f644e0cfe00...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UI-014</w:t>
      </w:r>
    </w:p>
    <w:p>
      <w:r>
        <w:rPr>
          <w:sz w:val="20"/>
        </w:rPr>
        <w:t xml:space="preserve">	AI Agent — Provider Tidak Tersedia</w:t>
      </w:r>
    </w:p>
    <w:p>
      <w:r>
        <w:rPr>
          <w:sz w:val="20"/>
        </w:rPr>
        <w:t xml:space="preserve">	SCR-011 / SCR-013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5dfd75efeb26...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UI-015</w:t>
      </w:r>
    </w:p>
    <w:p>
      <w:r>
        <w:rPr>
          <w:sz w:val="20"/>
        </w:rPr>
        <w:t xml:space="preserve">	Editor Overview / Properti Scene</w:t>
      </w:r>
    </w:p>
    <w:p>
      <w:r>
        <w:rPr>
          <w:sz w:val="20"/>
        </w:rPr>
        <w:t xml:space="preserve">	SCR-003 / SCR-005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8bbe0b33f1d7...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UI-016</w:t>
      </w:r>
    </w:p>
    <w:p>
      <w:r>
        <w:rPr>
          <w:sz w:val="20"/>
        </w:rPr>
        <w:t xml:space="preserve">	Timeline Context Menu</w:t>
      </w:r>
    </w:p>
    <w:p>
      <w:r>
        <w:rPr>
          <w:sz w:val="20"/>
        </w:rPr>
        <w:t xml:space="preserve">	SCR-003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c5d93a19309b...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UI-017</w:t>
      </w:r>
    </w:p>
    <w:p>
      <w:r>
        <w:rPr>
          <w:sz w:val="20"/>
        </w:rPr>
        <w:t xml:space="preserve">	Subtitle Editor — Cue &amp; Teks</w:t>
      </w:r>
    </w:p>
    <w:p>
      <w:r>
        <w:rPr>
          <w:sz w:val="20"/>
        </w:rPr>
        <w:t xml:space="preserve">	SCR-008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b0cfdf95bd33...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UI-018</w:t>
      </w:r>
    </w:p>
    <w:p>
      <w:r>
        <w:rPr>
          <w:sz w:val="20"/>
        </w:rPr>
        <w:t xml:space="preserve">	Audio / Narasi Workspace</w:t>
      </w:r>
    </w:p>
    <w:p>
      <w:r>
        <w:rPr>
          <w:sz w:val="20"/>
        </w:rPr>
        <w:t xml:space="preserve">	SCR-009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d4c0870ec04e...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UI-019</w:t>
      </w:r>
    </w:p>
    <w:p>
      <w:r>
        <w:rPr>
          <w:sz w:val="20"/>
        </w:rPr>
        <w:t xml:space="preserve">	Background Workspace</w:t>
      </w:r>
    </w:p>
    <w:p>
      <w:r>
        <w:rPr>
          <w:sz w:val="20"/>
        </w:rPr>
        <w:t xml:space="preserve">	SCR-010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1fdb78681305...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UI-020</w:t>
      </w:r>
    </w:p>
    <w:p>
      <w:r>
        <w:rPr>
          <w:sz w:val="20"/>
        </w:rPr>
        <w:t xml:space="preserve">	Focused / Full Preview</w:t>
      </w:r>
    </w:p>
    <w:p>
      <w:r>
        <w:rPr>
          <w:sz w:val="20"/>
        </w:rPr>
        <w:t xml:space="preserve">	SCR-016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fa104c445193...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UI-021</w:t>
      </w:r>
    </w:p>
    <w:p>
      <w:r>
        <w:rPr>
          <w:sz w:val="20"/>
        </w:rPr>
        <w:t xml:space="preserve">	Pengaturan Project</w:t>
      </w:r>
    </w:p>
    <w:p>
      <w:r>
        <w:rPr>
          <w:sz w:val="20"/>
        </w:rPr>
        <w:t xml:space="preserve">	SCR-002 / SCR-013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1010bd4151a0...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UI-022</w:t>
      </w:r>
    </w:p>
    <w:p>
      <w:r>
        <w:rPr>
          <w:sz w:val="20"/>
        </w:rPr>
        <w:t xml:space="preserve">	Pengaturan Aplikasi</w:t>
      </w:r>
    </w:p>
    <w:p>
      <w:r>
        <w:rPr>
          <w:sz w:val="20"/>
        </w:rPr>
        <w:t xml:space="preserve">	SCR-013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bf17ad4a022f...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UI-023</w:t>
      </w:r>
    </w:p>
    <w:p>
      <w:r>
        <w:rPr>
          <w:sz w:val="20"/>
        </w:rPr>
        <w:t xml:space="preserve">	Provider &amp; API Key Manager</w:t>
      </w:r>
    </w:p>
    <w:p>
      <w:r>
        <w:rPr>
          <w:sz w:val="20"/>
        </w:rPr>
        <w:t xml:space="preserve">	SCR-013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40f5ca95513e...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UI-024</w:t>
      </w:r>
    </w:p>
    <w:p>
      <w:r>
        <w:rPr>
          <w:sz w:val="20"/>
        </w:rPr>
        <w:t xml:space="preserve">	Riwayat / Undo-Redo</w:t>
      </w:r>
    </w:p>
    <w:p>
      <w:r>
        <w:rPr>
          <w:sz w:val="20"/>
        </w:rPr>
        <w:t xml:space="preserve">	SCR-014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d808efc2d70e...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UI-025</w:t>
      </w:r>
    </w:p>
    <w:p>
      <w:r>
        <w:rPr>
          <w:sz w:val="20"/>
        </w:rPr>
        <w:t xml:space="preserve">	Ekspor Video</w:t>
      </w:r>
    </w:p>
    <w:p>
      <w:r>
        <w:rPr>
          <w:sz w:val="20"/>
        </w:rPr>
        <w:t xml:space="preserve">	SCR-015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001ff8270722...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UI-026</w:t>
      </w:r>
    </w:p>
    <w:p>
      <w:r>
        <w:rPr>
          <w:sz w:val="20"/>
        </w:rPr>
        <w:t xml:space="preserve">	Render Progress</w:t>
      </w:r>
    </w:p>
    <w:p>
      <w:r>
        <w:rPr>
          <w:sz w:val="20"/>
        </w:rPr>
        <w:t xml:space="preserve">	SCR-015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790fdffde54a...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UI-027</w:t>
      </w:r>
    </w:p>
    <w:p>
      <w:r>
        <w:rPr>
          <w:sz w:val="20"/>
        </w:rPr>
        <w:t xml:space="preserve">	Render Selesai</w:t>
      </w:r>
    </w:p>
    <w:p>
      <w:r>
        <w:rPr>
          <w:sz w:val="20"/>
        </w:rPr>
        <w:t xml:space="preserve">	SCR-015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e18b4d86ab8b...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UI-028</w:t>
      </w:r>
    </w:p>
    <w:p>
      <w:r>
        <w:rPr>
          <w:sz w:val="20"/>
        </w:rPr>
        <w:t xml:space="preserve">	Render Gagal</w:t>
      </w:r>
    </w:p>
    <w:p>
      <w:r>
        <w:rPr>
          <w:sz w:val="20"/>
        </w:rPr>
        <w:t xml:space="preserve">	SCR-015 / SCR-012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4bd3a419c296...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UI-029</w:t>
      </w:r>
    </w:p>
    <w:p>
      <w:r>
        <w:rPr>
          <w:sz w:val="20"/>
        </w:rPr>
        <w:t xml:space="preserve">	Pemulihan Project</w:t>
      </w:r>
    </w:p>
    <w:p>
      <w:r>
        <w:rPr>
          <w:sz w:val="20"/>
        </w:rPr>
        <w:t xml:space="preserve">	SCR-014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214827740179...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UI-030</w:t>
      </w:r>
    </w:p>
    <w:p>
      <w:r>
        <w:rPr>
          <w:sz w:val="20"/>
        </w:rPr>
        <w:t xml:space="preserve">	Memindai Folder Aset</w:t>
      </w:r>
    </w:p>
    <w:p>
      <w:r>
        <w:rPr>
          <w:sz w:val="20"/>
        </w:rPr>
        <w:t xml:space="preserve">	SCR-004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8d48f6767695...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UI-031</w:t>
      </w:r>
    </w:p>
    <w:p>
      <w:r>
        <w:rPr>
          <w:sz w:val="20"/>
        </w:rPr>
        <w:t xml:space="preserve">	Pusat Error / Validasi</w:t>
      </w:r>
    </w:p>
    <w:p>
      <w:r>
        <w:rPr>
          <w:sz w:val="20"/>
        </w:rPr>
        <w:t xml:space="preserve">	SCR-012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3dc2b44dd188...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UI-032</w:t>
      </w:r>
    </w:p>
    <w:p>
      <w:r>
        <w:rPr>
          <w:sz w:val="20"/>
        </w:rPr>
        <w:t xml:space="preserve">	Shortcut &amp; Bantuan Cepat</w:t>
      </w:r>
    </w:p>
    <w:p>
      <w:r>
        <w:rPr>
          <w:sz w:val="20"/>
        </w:rPr>
        <w:t xml:space="preserve">	SCR-017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3e5b5fc2c275...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UI-033</w:t>
      </w:r>
    </w:p>
    <w:p>
      <w:r>
        <w:rPr>
          <w:sz w:val="20"/>
        </w:rPr>
        <w:t xml:space="preserve">	Subtitle Style</w:t>
      </w:r>
    </w:p>
    <w:p>
      <w:r>
        <w:rPr>
          <w:sz w:val="20"/>
        </w:rPr>
        <w:t xml:space="preserve">	SCR-008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14ca0dde7c3d...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UI-034</w:t>
      </w:r>
    </w:p>
    <w:p>
      <w:r>
        <w:rPr>
          <w:sz w:val="20"/>
        </w:rPr>
        <w:t xml:space="preserve">	Subtitle Animation</w:t>
      </w:r>
    </w:p>
    <w:p>
      <w:r>
        <w:rPr>
          <w:sz w:val="20"/>
        </w:rPr>
        <w:t xml:space="preserve">	SCR-008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e8e3de206ae7...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UI-035</w:t>
      </w:r>
    </w:p>
    <w:p>
      <w:r>
        <w:rPr>
          <w:sz w:val="20"/>
        </w:rPr>
        <w:t xml:space="preserve">	Timing Subtitle Per Kata</w:t>
      </w:r>
    </w:p>
    <w:p>
      <w:r>
        <w:rPr>
          <w:sz w:val="20"/>
        </w:rPr>
        <w:t xml:space="preserve">	SCR-008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f3885c7205ee...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UI-036</w:t>
      </w:r>
    </w:p>
    <w:p>
      <w:r>
        <w:rPr>
          <w:sz w:val="20"/>
        </w:rPr>
        <w:t xml:space="preserve">	Karaoke Highlight</w:t>
      </w:r>
    </w:p>
    <w:p>
      <w:r>
        <w:rPr>
          <w:sz w:val="20"/>
        </w:rPr>
        <w:t xml:space="preserve">	SCR-008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7682b3a1e1ee...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UI-037</w:t>
      </w:r>
    </w:p>
    <w:p>
      <w:r>
        <w:rPr>
          <w:sz w:val="20"/>
        </w:rPr>
        <w:t xml:space="preserve">	Pengaturan Render Lanjutan</w:t>
      </w:r>
    </w:p>
    <w:p>
      <w:r>
        <w:rPr>
          <w:sz w:val="20"/>
        </w:rPr>
        <w:t xml:space="preserve">	SCR-015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2aa556db39f7...</w:t>
      </w:r>
    </w:p>
    <w:p>
      <w:r>
        <w:rPr>
          <w:sz w:val="20"/>
        </w:rPr>
        <w:t xml:space="preserve">	CANONICAL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UI-038</w:t>
      </w:r>
    </w:p>
    <w:p>
      <w:r>
        <w:rPr>
          <w:sz w:val="20"/>
        </w:rPr>
        <w:t xml:space="preserve">	Render Gagal — Final Parity Variant</w:t>
      </w:r>
    </w:p>
    <w:p>
      <w:r>
        <w:rPr>
          <w:sz w:val="20"/>
        </w:rPr>
        <w:t xml:space="preserve">	SCR-015 / SCR-012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375ed4d2d46e...</w:t>
      </w:r>
    </w:p>
    <w:p>
      <w:r>
        <w:rPr>
          <w:sz w:val="20"/>
        </w:rPr>
        <w:t xml:space="preserve">	FINAL-PARITY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UI-039</w:t>
      </w:r>
    </w:p>
    <w:p>
      <w:r>
        <w:rPr>
          <w:sz w:val="20"/>
        </w:rPr>
        <w:t xml:space="preserve">	Pemulihan Project — Final Parity Variant</w:t>
      </w:r>
    </w:p>
    <w:p>
      <w:r>
        <w:rPr>
          <w:sz w:val="20"/>
        </w:rPr>
        <w:t xml:space="preserve">	SCR-014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3d5fd0e4c109...</w:t>
      </w:r>
    </w:p>
    <w:p>
      <w:r>
        <w:rPr>
          <w:sz w:val="20"/>
        </w:rPr>
        <w:t xml:space="preserve">	FINAL-PARITY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UI-040</w:t>
      </w:r>
    </w:p>
    <w:p>
      <w:r>
        <w:rPr>
          <w:sz w:val="20"/>
        </w:rPr>
        <w:t xml:space="preserve">	Asset Scan — Final Parity Variant</w:t>
      </w:r>
    </w:p>
    <w:p>
      <w:r>
        <w:rPr>
          <w:sz w:val="20"/>
        </w:rPr>
        <w:t xml:space="preserve">	SCR-004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bb0485aab70f...</w:t>
      </w:r>
    </w:p>
    <w:p>
      <w:r>
        <w:rPr>
          <w:sz w:val="20"/>
        </w:rPr>
        <w:t xml:space="preserve">	FINAL-PARITY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UI-041</w:t>
      </w:r>
    </w:p>
    <w:p>
      <w:r>
        <w:rPr>
          <w:sz w:val="20"/>
        </w:rPr>
        <w:t xml:space="preserve">	Validation Center — Final Parity Variant</w:t>
      </w:r>
    </w:p>
    <w:p>
      <w:r>
        <w:rPr>
          <w:sz w:val="20"/>
        </w:rPr>
        <w:t xml:space="preserve">	SCR-012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9878511d410d...</w:t>
      </w:r>
    </w:p>
    <w:p>
      <w:r>
        <w:rPr>
          <w:sz w:val="20"/>
        </w:rPr>
        <w:t xml:space="preserve">	FINAL-PARITY</w:t>
      </w:r>
    </w:p>
    <w:p>
      <w:r>
        <w:rPr>
          <w:sz w:val="20"/>
        </w:rPr>
        <w:t xml:space="preserve">	FROZEN</w:t>
      </w:r>
    </w:p>
    <w:p/>
    <w:p>
      <w:r>
        <w:rPr>
          <w:sz w:val="20"/>
        </w:rPr>
        <w:t xml:space="preserve">	UI-042</w:t>
      </w:r>
    </w:p>
    <w:p>
      <w:r>
        <w:rPr>
          <w:sz w:val="20"/>
        </w:rPr>
        <w:t xml:space="preserve">	Shortcut &amp; Help — Final Parity Variant</w:t>
      </w:r>
    </w:p>
    <w:p>
      <w:r>
        <w:rPr>
          <w:sz w:val="20"/>
        </w:rPr>
        <w:t xml:space="preserve">	SCR-017</w:t>
      </w:r>
    </w:p>
    <w:p>
      <w:r>
        <w:rPr>
          <w:sz w:val="20"/>
        </w:rPr>
        <w:t xml:space="preserve">	N/A / REUSE</w:t>
      </w:r>
    </w:p>
    <w:p>
      <w:r>
        <w:rPr>
          <w:sz w:val="20"/>
        </w:rPr>
        <w:t xml:space="preserve">	e0f57b1f37ed...</w:t>
      </w:r>
    </w:p>
    <w:p>
      <w:r>
        <w:rPr>
          <w:sz w:val="20"/>
        </w:rPr>
        <w:t xml:space="preserve">	FINAL-PARITY</w:t>
      </w:r>
    </w:p>
    <w:p>
      <w:r>
        <w:rPr>
          <w:sz w:val="20"/>
        </w:rPr>
        <w:t xml:space="preserve">	FROZEN</w:t>
      </w:r>
    </w:p>
    <w:p/>
    <w:p/>
    <w:p/>
    <w:p>
      <w:r>
        <w:rPr>
          <w:sz w:val="20"/>
        </w:rPr>
        <w:t xml:space="preserve">UI-038..UI-042 adalah later/final parity variants untuk error/recovery/scan/validation/help families. Bila ada overlap fungsi dengan UI-028..UI-032, implementer harus mengutamakan later parity geometry/copy behavior tanpa menghapus kebutuhan state yang dibuktikan reference lama.</w:t>
      </w:r>
    </w:p>
    <w:p>
      <w:r>
        <w:rPr>
          <w:b/>
          <w:sz w:val="24"/>
        </w:rPr>
        <w:t xml:space="preserve">8. Raster Evidence Overview</w:t>
      </w:r>
    </w:p>
    <w:p>
      <w:r>
        <w:rPr>
          <w:sz w:val="20"/>
        </w:rPr>
        <w:t xml:space="preserve">Contact sheets dan 42 reference individual telah direview terpisah. Authority primer tetap setiap file UI-001..UI-042 dan SHA-256 pada manifest. Final UI Reference DOCX terpisah memuat cover + 42 halaman image dan telah lolos render QA.</w:t>
      </w:r>
    </w:p>
    <w:p>
      <w:r>
        <w:rPr>
          <w:sz w:val="20"/>
        </w:rPr>
        <w:t xml:space="preserve">UI-038..UI-042 termasuk dalam set 42/42 yang dibekukan dan dicatat APPROVED/FROZEN pada manifest.</w:t>
      </w:r>
    </w:p>
    <w:p>
      <w:r>
        <w:rPr>
          <w:b/>
          <w:sz w:val="24"/>
        </w:rPr>
        <w:t xml:space="preserve">9. Shared Component Contract</w:t>
      </w:r>
    </w:p>
    <w:p>
      <w:r>
        <w:rPr>
          <w:sz w:val="20"/>
        </w:rPr>
        <w:t xml:space="preserve">	ID</w:t>
      </w:r>
    </w:p>
    <w:p>
      <w:r>
        <w:rPr>
          <w:sz w:val="20"/>
        </w:rPr>
        <w:t xml:space="preserve">	Component</w:t>
      </w:r>
    </w:p>
    <w:p>
      <w:r>
        <w:rPr>
          <w:sz w:val="20"/>
        </w:rPr>
        <w:t xml:space="preserve">	Frozen Contract</w:t>
      </w:r>
    </w:p>
    <w:p/>
    <w:p>
      <w:r>
        <w:rPr>
          <w:sz w:val="20"/>
        </w:rPr>
        <w:t xml:space="preserve">	CMP-001</w:t>
      </w:r>
    </w:p>
    <w:p>
      <w:r>
        <w:rPr>
          <w:sz w:val="20"/>
        </w:rPr>
        <w:t xml:space="preserve">	Main Window Shell</w:t>
      </w:r>
    </w:p>
    <w:p>
      <w:r>
        <w:rPr>
          <w:sz w:val="20"/>
        </w:rPr>
        <w:t xml:space="preserve">	Menu/toolbar/workspaces/timeline/status</w:t>
      </w:r>
    </w:p>
    <w:p/>
    <w:p>
      <w:r>
        <w:rPr>
          <w:sz w:val="20"/>
        </w:rPr>
        <w:t xml:space="preserve">	CMP-002</w:t>
      </w:r>
    </w:p>
    <w:p>
      <w:r>
        <w:rPr>
          <w:sz w:val="20"/>
        </w:rPr>
        <w:t xml:space="preserve">	Menu &amp; Toolbar</w:t>
      </w:r>
    </w:p>
    <w:p>
      <w:r>
        <w:rPr>
          <w:sz w:val="20"/>
        </w:rPr>
        <w:t xml:space="preserve">	Project/media/text/narration/AI/validation/export actions</w:t>
      </w:r>
    </w:p>
    <w:p/>
    <w:p>
      <w:r>
        <w:rPr>
          <w:sz w:val="20"/>
        </w:rPr>
        <w:t xml:space="preserve">	CMP-003</w:t>
      </w:r>
    </w:p>
    <w:p>
      <w:r>
        <w:rPr>
          <w:sz w:val="20"/>
        </w:rPr>
        <w:t xml:space="preserve">	Buttons</w:t>
      </w:r>
    </w:p>
    <w:p>
      <w:r>
        <w:rPr>
          <w:sz w:val="20"/>
        </w:rPr>
        <w:t xml:space="preserve">	Primary/secondary/destructive/icon states</w:t>
      </w:r>
    </w:p>
    <w:p/>
    <w:p>
      <w:r>
        <w:rPr>
          <w:sz w:val="20"/>
        </w:rPr>
        <w:t xml:space="preserve">	CMP-004</w:t>
      </w:r>
    </w:p>
    <w:p>
      <w:r>
        <w:rPr>
          <w:sz w:val="20"/>
        </w:rPr>
        <w:t xml:space="preserve">	Tabs &amp; Segmented Controls</w:t>
      </w:r>
    </w:p>
    <w:p>
      <w:r>
        <w:rPr>
          <w:sz w:val="20"/>
        </w:rPr>
        <w:t xml:space="preserve">	Active state non-color-only</w:t>
      </w:r>
    </w:p>
    <w:p/>
    <w:p>
      <w:r>
        <w:rPr>
          <w:sz w:val="20"/>
        </w:rPr>
        <w:t xml:space="preserve">	CMP-005</w:t>
      </w:r>
    </w:p>
    <w:p>
      <w:r>
        <w:rPr>
          <w:sz w:val="20"/>
        </w:rPr>
        <w:t xml:space="preserve">	Fields</w:t>
      </w:r>
    </w:p>
    <w:p>
      <w:r>
        <w:rPr>
          <w:sz w:val="20"/>
        </w:rPr>
        <w:t xml:space="preserve">	Text/number/dropdown/slider/toggle with disabled/error states</w:t>
      </w:r>
    </w:p>
    <w:p/>
    <w:p>
      <w:r>
        <w:rPr>
          <w:sz w:val="20"/>
        </w:rPr>
        <w:t xml:space="preserve">	CMP-006</w:t>
      </w:r>
    </w:p>
    <w:p>
      <w:r>
        <w:rPr>
          <w:sz w:val="20"/>
        </w:rPr>
        <w:t xml:space="preserve">	Asset Card</w:t>
      </w:r>
    </w:p>
    <w:p>
      <w:r>
        <w:rPr>
          <w:sz w:val="20"/>
        </w:rPr>
        <w:t xml:space="preserve">	Thumbnail + Axxx + status + selection</w:t>
      </w:r>
    </w:p>
    <w:p/>
    <w:p>
      <w:r>
        <w:rPr>
          <w:sz w:val="20"/>
        </w:rPr>
        <w:t xml:space="preserve">	CMP-007</w:t>
      </w:r>
    </w:p>
    <w:p>
      <w:r>
        <w:rPr>
          <w:sz w:val="20"/>
        </w:rPr>
        <w:t xml:space="preserve">	Scene/List Row</w:t>
      </w:r>
    </w:p>
    <w:p>
      <w:r>
        <w:rPr>
          <w:sz w:val="20"/>
        </w:rPr>
        <w:t xml:space="preserve">	Scene ID/status/layout/selection</w:t>
      </w:r>
    </w:p>
    <w:p/>
    <w:p>
      <w:r>
        <w:rPr>
          <w:sz w:val="20"/>
        </w:rPr>
        <w:t xml:space="preserve">	CMP-008</w:t>
      </w:r>
    </w:p>
    <w:p>
      <w:r>
        <w:rPr>
          <w:sz w:val="20"/>
        </w:rPr>
        <w:t xml:space="preserve">	Preview &amp; Transport</w:t>
      </w:r>
    </w:p>
    <w:p>
      <w:r>
        <w:rPr>
          <w:sz w:val="20"/>
        </w:rPr>
        <w:t xml:space="preserve">	Frame + timecode + playback + zoom/focus</w:t>
      </w:r>
    </w:p>
    <w:p/>
    <w:p>
      <w:r>
        <w:rPr>
          <w:sz w:val="20"/>
        </w:rPr>
        <w:t xml:space="preserve">	CMP-009</w:t>
      </w:r>
    </w:p>
    <w:p>
      <w:r>
        <w:rPr>
          <w:sz w:val="20"/>
        </w:rPr>
        <w:t xml:space="preserve">	Inspector</w:t>
      </w:r>
    </w:p>
    <w:p>
      <w:r>
        <w:rPr>
          <w:sz w:val="20"/>
        </w:rPr>
        <w:t xml:space="preserve">	Context properties; no fake property</w:t>
      </w:r>
    </w:p>
    <w:p/>
    <w:p>
      <w:r>
        <w:rPr>
          <w:sz w:val="20"/>
        </w:rPr>
        <w:t xml:space="preserve">	CMP-010</w:t>
      </w:r>
    </w:p>
    <w:p>
      <w:r>
        <w:rPr>
          <w:sz w:val="20"/>
        </w:rPr>
        <w:t xml:space="preserve">	Timeline</w:t>
      </w:r>
    </w:p>
    <w:p>
      <w:r>
        <w:rPr>
          <w:sz w:val="20"/>
        </w:rPr>
        <w:t xml:space="preserve">	Tracks/clips/playhead/markers/snap/zoom/context</w:t>
      </w:r>
    </w:p>
    <w:p/>
    <w:p>
      <w:r>
        <w:rPr>
          <w:sz w:val="20"/>
        </w:rPr>
        <w:t xml:space="preserve">	CMP-011</w:t>
      </w:r>
    </w:p>
    <w:p>
      <w:r>
        <w:rPr>
          <w:sz w:val="20"/>
        </w:rPr>
        <w:t xml:space="preserve">	Status Bar</w:t>
      </w:r>
    </w:p>
    <w:p>
      <w:r>
        <w:rPr>
          <w:sz w:val="20"/>
        </w:rPr>
        <w:t xml:space="preserve">	Autosave/project/time/validation factual status</w:t>
      </w:r>
    </w:p>
    <w:p/>
    <w:p>
      <w:r>
        <w:rPr>
          <w:sz w:val="20"/>
        </w:rPr>
        <w:t xml:space="preserve">	CMP-012</w:t>
      </w:r>
    </w:p>
    <w:p>
      <w:r>
        <w:rPr>
          <w:sz w:val="20"/>
        </w:rPr>
        <w:t xml:space="preserve">	Validation UI</w:t>
      </w:r>
    </w:p>
    <w:p>
      <w:r>
        <w:rPr>
          <w:sz w:val="20"/>
        </w:rPr>
        <w:t xml:space="preserve">	Issue severity + scope + actionable fix</w:t>
      </w:r>
    </w:p>
    <w:p/>
    <w:p>
      <w:r>
        <w:rPr>
          <w:sz w:val="20"/>
        </w:rPr>
        <w:t xml:space="preserve">	CMP-013</w:t>
      </w:r>
    </w:p>
    <w:p>
      <w:r>
        <w:rPr>
          <w:sz w:val="20"/>
        </w:rPr>
        <w:t xml:space="preserve">	Dialog System</w:t>
      </w:r>
    </w:p>
    <w:p>
      <w:r>
        <w:rPr>
          <w:sz w:val="20"/>
        </w:rPr>
        <w:t xml:space="preserve">	Modal hierarchy/confirm/error/recovery/settings</w:t>
      </w:r>
    </w:p>
    <w:p/>
    <w:p>
      <w:r>
        <w:rPr>
          <w:sz w:val="20"/>
        </w:rPr>
        <w:t xml:space="preserve">	CMP-014</w:t>
      </w:r>
    </w:p>
    <w:p>
      <w:r>
        <w:rPr>
          <w:sz w:val="20"/>
        </w:rPr>
        <w:t xml:space="preserve">	Progress/Job</w:t>
      </w:r>
    </w:p>
    <w:p>
      <w:r>
        <w:rPr>
          <w:sz w:val="20"/>
        </w:rPr>
        <w:t xml:space="preserve">	Render/scan busy state + cancel where supported</w:t>
      </w:r>
    </w:p>
    <w:p/>
    <w:p>
      <w:r>
        <w:rPr>
          <w:sz w:val="20"/>
        </w:rPr>
        <w:t xml:space="preserve">	CMP-015</w:t>
      </w:r>
    </w:p>
    <w:p>
      <w:r>
        <w:rPr>
          <w:sz w:val="20"/>
        </w:rPr>
        <w:t xml:space="preserve">	AI Agent</w:t>
      </w:r>
    </w:p>
    <w:p>
      <w:r>
        <w:rPr>
          <w:sz w:val="20"/>
        </w:rPr>
        <w:t xml:space="preserve">	Chat/scope/plan/approval/result/fallback</w:t>
      </w:r>
    </w:p>
    <w:p/>
    <w:p>
      <w:r>
        <w:rPr>
          <w:sz w:val="20"/>
        </w:rPr>
        <w:t xml:space="preserve">	CMP-016</w:t>
      </w:r>
    </w:p>
    <w:p>
      <w:r>
        <w:rPr>
          <w:sz w:val="20"/>
        </w:rPr>
        <w:t xml:space="preserve">	Subtitle Controls</w:t>
      </w:r>
    </w:p>
    <w:p>
      <w:r>
        <w:rPr>
          <w:sz w:val="20"/>
        </w:rPr>
        <w:t xml:space="preserve">	Cue/style/animation/word timing</w:t>
      </w:r>
    </w:p>
    <w:p/>
    <w:p>
      <w:r>
        <w:rPr>
          <w:sz w:val="20"/>
        </w:rPr>
        <w:t xml:space="preserve">	CMP-017</w:t>
      </w:r>
    </w:p>
    <w:p>
      <w:r>
        <w:rPr>
          <w:sz w:val="20"/>
        </w:rPr>
        <w:t xml:space="preserve">	Credential Manager</w:t>
      </w:r>
    </w:p>
    <w:p>
      <w:r>
        <w:rPr>
          <w:sz w:val="20"/>
        </w:rPr>
        <w:t xml:space="preserve">	Masked key slots/status/test/enable/disable</w:t>
      </w:r>
    </w:p>
    <w:p/>
    <w:p>
      <w:r>
        <w:rPr>
          <w:sz w:val="20"/>
        </w:rPr>
        <w:t xml:space="preserve">	CMP-018</w:t>
      </w:r>
    </w:p>
    <w:p>
      <w:r>
        <w:rPr>
          <w:sz w:val="20"/>
        </w:rPr>
        <w:t xml:space="preserve">	Render Result</w:t>
      </w:r>
    </w:p>
    <w:p>
      <w:r>
        <w:rPr>
          <w:sz w:val="20"/>
        </w:rPr>
        <w:t xml:space="preserve">	Success/failure/output/log/retry/recovery</w:t>
      </w:r>
    </w:p>
    <w:p/>
    <w:p/>
    <w:p/>
    <w:p>
      <w:r>
        <w:rPr>
          <w:b/>
          <w:sz w:val="24"/>
        </w:rPr>
        <w:t xml:space="preserve">10. Control-Level Behavior Contract</w:t>
      </w:r>
    </w:p>
    <w:p>
      <w:r>
        <w:rPr>
          <w:sz w:val="20"/>
        </w:rPr>
        <w:t xml:space="preserve">	Control / Intent</w:t>
      </w:r>
    </w:p>
    <w:p>
      <w:r>
        <w:rPr>
          <w:sz w:val="20"/>
        </w:rPr>
        <w:t xml:space="preserve">	Semantics</w:t>
      </w:r>
    </w:p>
    <w:p/>
    <w:p>
      <w:r>
        <w:rPr>
          <w:sz w:val="20"/>
        </w:rPr>
        <w:t xml:space="preserve">	Simpan</w:t>
      </w:r>
    </w:p>
    <w:p>
      <w:r>
        <w:rPr>
          <w:sz w:val="20"/>
        </w:rPr>
        <w:t xml:space="preserve">	Persist current project state; status reflects success/failure, never fake green.</w:t>
      </w:r>
    </w:p>
    <w:p/>
    <w:p>
      <w:r>
        <w:rPr>
          <w:sz w:val="20"/>
        </w:rPr>
        <w:t xml:space="preserve">	Undo/Redo</w:t>
      </w:r>
    </w:p>
    <w:p>
      <w:r>
        <w:rPr>
          <w:sz w:val="20"/>
        </w:rPr>
        <w:t xml:space="preserve">	Moves shared history pointer; manual and AI transactions participate.</w:t>
      </w:r>
    </w:p>
    <w:p/>
    <w:p>
      <w:r>
        <w:rPr>
          <w:sz w:val="20"/>
        </w:rPr>
        <w:t xml:space="preserve">	Import/Relink</w:t>
      </w:r>
    </w:p>
    <w:p>
      <w:r>
        <w:rPr>
          <w:sz w:val="20"/>
        </w:rPr>
        <w:t xml:space="preserve">	Never changes stable Axxx identity silently; validation rechecks affected links.</w:t>
      </w:r>
    </w:p>
    <w:p/>
    <w:p>
      <w:r>
        <w:rPr>
          <w:sz w:val="20"/>
        </w:rPr>
        <w:t xml:space="preserve">	Lock</w:t>
      </w:r>
    </w:p>
    <w:p>
      <w:r>
        <w:rPr>
          <w:sz w:val="20"/>
        </w:rPr>
        <w:t xml:space="preserve">	Random/AI must respect lock unless explicit unlock/override confirmation.</w:t>
      </w:r>
    </w:p>
    <w:p/>
    <w:p>
      <w:r>
        <w:rPr>
          <w:sz w:val="20"/>
        </w:rPr>
        <w:t xml:space="preserve">	Preview</w:t>
      </w:r>
    </w:p>
    <w:p>
      <w:r>
        <w:rPr>
          <w:sz w:val="20"/>
        </w:rPr>
        <w:t xml:space="preserve">	Shows current project state; stale preview must be indicated or rebuilt.</w:t>
      </w:r>
    </w:p>
    <w:p/>
    <w:p>
      <w:r>
        <w:rPr>
          <w:sz w:val="20"/>
        </w:rPr>
        <w:t xml:space="preserve">	Split/Trim/Resize/Move</w:t>
      </w:r>
    </w:p>
    <w:p>
      <w:r>
        <w:rPr>
          <w:sz w:val="20"/>
        </w:rPr>
        <w:t xml:space="preserve">	Creates deterministic timeline command + history entry.</w:t>
      </w:r>
    </w:p>
    <w:p/>
    <w:p>
      <w:r>
        <w:rPr>
          <w:sz w:val="20"/>
        </w:rPr>
        <w:t xml:space="preserve">	AI Terapkan</w:t>
      </w:r>
    </w:p>
    <w:p>
      <w:r>
        <w:rPr>
          <w:sz w:val="20"/>
        </w:rPr>
        <w:t xml:space="preserve">	Applies only validated non-stale plan as transaction.</w:t>
      </w:r>
    </w:p>
    <w:p/>
    <w:p>
      <w:r>
        <w:rPr>
          <w:sz w:val="20"/>
        </w:rPr>
        <w:t xml:space="preserve">	AI Batal</w:t>
      </w:r>
    </w:p>
    <w:p>
      <w:r>
        <w:rPr>
          <w:sz w:val="20"/>
        </w:rPr>
        <w:t xml:space="preserve">	No domain mutation.</w:t>
      </w:r>
    </w:p>
    <w:p/>
    <w:p>
      <w:r>
        <w:rPr>
          <w:sz w:val="20"/>
        </w:rPr>
        <w:t xml:space="preserve">	Validasi Ulang</w:t>
      </w:r>
    </w:p>
    <w:p>
      <w:r>
        <w:rPr>
          <w:sz w:val="20"/>
        </w:rPr>
        <w:t xml:space="preserve">	Reruns validation and refreshes issue list; does not auto-delete user data.</w:t>
      </w:r>
    </w:p>
    <w:p/>
    <w:p>
      <w:r>
        <w:rPr>
          <w:sz w:val="20"/>
        </w:rPr>
        <w:t xml:space="preserve">	Render</w:t>
      </w:r>
    </w:p>
    <w:p>
      <w:r>
        <w:rPr>
          <w:sz w:val="20"/>
        </w:rPr>
        <w:t xml:space="preserve">	Requires validation of blocking issues and captures deterministic render plan.</w:t>
      </w:r>
    </w:p>
    <w:p/>
    <w:p>
      <w:r>
        <w:rPr>
          <w:sz w:val="20"/>
        </w:rPr>
        <w:t xml:space="preserve">	Batalkan Render</w:t>
      </w:r>
    </w:p>
    <w:p>
      <w:r>
        <w:rPr>
          <w:sz w:val="20"/>
        </w:rPr>
        <w:t xml:space="preserve">	Stops job safely; temporary output cannot be labelled final.</w:t>
      </w:r>
    </w:p>
    <w:p/>
    <w:p>
      <w:r>
        <w:rPr>
          <w:sz w:val="20"/>
        </w:rPr>
        <w:t xml:space="preserve">	Recovery Pulihkan</w:t>
      </w:r>
    </w:p>
    <w:p>
      <w:r>
        <w:rPr>
          <w:sz w:val="20"/>
        </w:rPr>
        <w:t xml:space="preserve">	Loads recovery state without silently destroying original file.</w:t>
      </w:r>
    </w:p>
    <w:p/>
    <w:p>
      <w:r>
        <w:rPr>
          <w:sz w:val="20"/>
        </w:rPr>
        <w:t xml:space="preserve">	API Test</w:t>
      </w:r>
    </w:p>
    <w:p>
      <w:r>
        <w:rPr>
          <w:sz w:val="20"/>
        </w:rPr>
        <w:t xml:space="preserve">	Tests masked credential slot; never exposes secret after import.</w:t>
      </w:r>
    </w:p>
    <w:p/>
    <w:p/>
    <w:p/>
    <w:p>
      <w:r>
        <w:rPr>
          <w:b/>
          <w:sz w:val="24"/>
        </w:rPr>
        <w:t xml:space="preserve">11. Frozen Timeline Interaction Blueprint</w:t>
      </w:r>
    </w:p>
    <w:p>
      <w:r>
        <w:rPr>
          <w:sz w:val="20"/>
        </w:rPr>
        <w:t xml:space="preserve">Canonical selection synchronizes timeline, preview, scene/asset list, and inspector.</w:t>
      </w:r>
    </w:p>
    <w:p>
      <w:r>
        <w:rPr>
          <w:sz w:val="20"/>
        </w:rPr>
        <w:t xml:space="preserve">Drag/reorder/move, trim/resize, split, In/Out, markers, magnetic snap, zoom, follow-playhead, navigator/scroll, play-selection, context menu, and lock are user-facing contracts.</w:t>
      </w:r>
    </w:p>
    <w:p>
      <w:r>
        <w:rPr>
          <w:sz w:val="20"/>
        </w:rPr>
        <w:t xml:space="preserve">Magnetic snap must have visible feedback; follow-playhead must not fight intentional manual scrolling.</w:t>
      </w:r>
    </w:p>
    <w:p>
      <w:r>
        <w:rPr>
          <w:sz w:val="20"/>
        </w:rPr>
        <w:t xml:space="preserve">Long-project timeline must remain operable with many scenes; exact virtualization/threading belongs to STEP 06.</w:t>
      </w:r>
    </w:p>
    <w:p>
      <w:r>
        <w:rPr>
          <w:sz w:val="20"/>
        </w:rPr>
        <w:t xml:space="preserve">Every mutating action maps to semantic command/history entry; direct widget mutation is not authoritative domain state.</w:t>
      </w:r>
    </w:p>
    <w:p>
      <w:r>
        <w:rPr>
          <w:b/>
          <w:sz w:val="24"/>
        </w:rPr>
        <w:t xml:space="preserve">12. Frozen AI Agent / AI Director UX Blueprint</w:t>
      </w:r>
    </w:p>
    <w:p>
      <w:r>
        <w:rPr>
          <w:sz w:val="20"/>
        </w:rPr>
        <w:t xml:space="preserve">	State</w:t>
      </w:r>
    </w:p>
    <w:p>
      <w:r>
        <w:rPr>
          <w:sz w:val="20"/>
        </w:rPr>
        <w:t xml:space="preserve">	Required UX</w:t>
      </w:r>
    </w:p>
    <w:p/>
    <w:p>
      <w:r>
        <w:rPr>
          <w:sz w:val="20"/>
        </w:rPr>
        <w:t xml:space="preserve">	READY</w:t>
      </w:r>
    </w:p>
    <w:p>
      <w:r>
        <w:rPr>
          <w:sz w:val="20"/>
        </w:rPr>
        <w:t xml:space="preserve">	Scope visible; natural-language input; examples/suggestions optional; manual editor remains editable.</w:t>
      </w:r>
    </w:p>
    <w:p/>
    <w:p>
      <w:r>
        <w:rPr>
          <w:sz w:val="20"/>
        </w:rPr>
        <w:t xml:space="preserve">	PLAN</w:t>
      </w:r>
    </w:p>
    <w:p>
      <w:r>
        <w:rPr>
          <w:sz w:val="20"/>
        </w:rPr>
        <w:t xml:space="preserve">	Concrete edits listed by scene/asset/control semantics; impact visible; stale plan detectable.</w:t>
      </w:r>
    </w:p>
    <w:p/>
    <w:p>
      <w:r>
        <w:rPr>
          <w:sz w:val="20"/>
        </w:rPr>
        <w:t xml:space="preserve">	APPROVAL</w:t>
      </w:r>
    </w:p>
    <w:p>
      <w:r>
        <w:rPr>
          <w:sz w:val="20"/>
        </w:rPr>
        <w:t xml:space="preserve">	Material change waits approval where required; cancel mutates nothing.</w:t>
      </w:r>
    </w:p>
    <w:p/>
    <w:p>
      <w:r>
        <w:rPr>
          <w:sz w:val="20"/>
        </w:rPr>
        <w:t xml:space="preserve">	APPLYING</w:t>
      </w:r>
    </w:p>
    <w:p>
      <w:r>
        <w:rPr>
          <w:sz w:val="20"/>
        </w:rPr>
        <w:t xml:space="preserve">	Busy state; prevent duplicate apply; transaction tracked.</w:t>
      </w:r>
    </w:p>
    <w:p/>
    <w:p>
      <w:r>
        <w:rPr>
          <w:sz w:val="20"/>
        </w:rPr>
        <w:t xml:space="preserve">	SUCCESS</w:t>
      </w:r>
    </w:p>
    <w:p>
      <w:r>
        <w:rPr>
          <w:sz w:val="20"/>
        </w:rPr>
        <w:t xml:space="preserve">	Summary + Undo/Lihat Timeline; no exaggerated capability claim.</w:t>
      </w:r>
    </w:p>
    <w:p/>
    <w:p>
      <w:r>
        <w:rPr>
          <w:sz w:val="20"/>
        </w:rPr>
        <w:t xml:space="preserve">	PROVIDER_ERROR</w:t>
      </w:r>
    </w:p>
    <w:p>
      <w:r>
        <w:rPr>
          <w:sz w:val="20"/>
        </w:rPr>
        <w:t xml:space="preserve">	Distinguish no key, invalid, rate-limit, network/provider; provide manual fallback.</w:t>
      </w:r>
    </w:p>
    <w:p/>
    <w:p>
      <w:r>
        <w:rPr>
          <w:sz w:val="20"/>
        </w:rPr>
        <w:t xml:space="preserve">	LOCK_CONFLICT</w:t>
      </w:r>
    </w:p>
    <w:p>
      <w:r>
        <w:rPr>
          <w:sz w:val="20"/>
        </w:rPr>
        <w:t xml:space="preserve">	Explain locked target; do not silently override.</w:t>
      </w:r>
    </w:p>
    <w:p/>
    <w:p>
      <w:r>
        <w:rPr>
          <w:sz w:val="20"/>
        </w:rPr>
        <w:t xml:space="preserve">	STALE</w:t>
      </w:r>
    </w:p>
    <w:p>
      <w:r>
        <w:rPr>
          <w:sz w:val="20"/>
        </w:rPr>
        <w:t xml:space="preserve">	Reject or rebuild plan when project state changed.</w:t>
      </w:r>
    </w:p>
    <w:p/>
    <w:p/>
    <w:p/>
    <w:p>
      <w:r>
        <w:rPr>
          <w:sz w:val="20"/>
        </w:rPr>
        <w:t xml:space="preserve">AI must not mutate arbitrary ProjectState/JSON. It produces Edit Plan -&gt; validator -&gt; typed command(s) -&gt; transaction/history. UI and AI therefore share domain semantics rather than two separate editing systems.</w:t>
      </w:r>
    </w:p>
    <w:p>
      <w:r>
        <w:rPr>
          <w:b/>
          <w:sz w:val="24"/>
        </w:rPr>
        <w:t xml:space="preserve">13. Frozen Subtitle Blueprint</w:t>
      </w:r>
    </w:p>
    <w:p>
      <w:r>
        <w:rPr>
          <w:sz w:val="20"/>
        </w:rPr>
        <w:t xml:space="preserve">Cue list + editable text + start/out timing + split/merge/reload SRT.</w:t>
      </w:r>
    </w:p>
    <w:p>
      <w:r>
        <w:rPr>
          <w:sz w:val="20"/>
        </w:rPr>
        <w:t xml:space="preserve">Style: typography, color, outline, shadow/background box, alignment/safe-area.</w:t>
      </w:r>
    </w:p>
    <w:p>
      <w:r>
        <w:rPr>
          <w:sz w:val="20"/>
        </w:rPr>
        <w:t xml:space="preserve">Animation presets only when backed by real runtime effect.</w:t>
      </w:r>
    </w:p>
    <w:p>
      <w:r>
        <w:rPr>
          <w:sz w:val="20"/>
        </w:rPr>
        <w:t xml:space="preserve">Per-word timing editor and karaoke/highlight variants represented by UI-035/036.</w:t>
      </w:r>
    </w:p>
    <w:p>
      <w:r>
        <w:rPr>
          <w:sz w:val="20"/>
        </w:rPr>
        <w:t xml:space="preserve">Preview must show relevant cue/state; final render parity validated later.</w:t>
      </w:r>
    </w:p>
    <w:p>
      <w:r>
        <w:rPr>
          <w:sz w:val="20"/>
        </w:rPr>
        <w:t xml:space="preserve">Source text must not be silently rewritten by style/timing operations.</w:t>
      </w:r>
    </w:p>
    <w:p>
      <w:r>
        <w:rPr>
          <w:b/>
          <w:sz w:val="24"/>
        </w:rPr>
        <w:t xml:space="preserve">14. Frozen Asset, Scene, Audio, Background Blueprint</w:t>
      </w:r>
    </w:p>
    <w:p>
      <w:r>
        <w:rPr>
          <w:sz w:val="20"/>
        </w:rPr>
        <w:t xml:space="preserve">	Area</w:t>
      </w:r>
    </w:p>
    <w:p>
      <w:r>
        <w:rPr>
          <w:sz w:val="20"/>
        </w:rPr>
        <w:t xml:space="preserve">	Frozen UX Contract</w:t>
      </w:r>
    </w:p>
    <w:p/>
    <w:p>
      <w:r>
        <w:rPr>
          <w:sz w:val="20"/>
        </w:rPr>
        <w:t xml:space="preserve">	Asset</w:t>
      </w:r>
    </w:p>
    <w:p>
      <w:r>
        <w:rPr>
          <w:sz w:val="20"/>
        </w:rPr>
        <w:t xml:space="preserve">	Axxx stable ID, thumbnail/status/search/filter, detail, relink, transform where applicable.</w:t>
      </w:r>
    </w:p>
    <w:p/>
    <w:p>
      <w:r>
        <w:rPr>
          <w:sz w:val="20"/>
        </w:rPr>
        <w:t xml:space="preserve">	Scene</w:t>
      </w:r>
    </w:p>
    <w:p>
      <w:r>
        <w:rPr>
          <w:sz w:val="20"/>
        </w:rPr>
        <w:t xml:space="preserve">	Scene identity, SINGLE/DOUBLE, linked asset IDs, duration, selection, layout state.</w:t>
      </w:r>
    </w:p>
    <w:p/>
    <w:p>
      <w:r>
        <w:rPr>
          <w:sz w:val="20"/>
        </w:rPr>
        <w:t xml:space="preserve">	Audio/Narration</w:t>
      </w:r>
    </w:p>
    <w:p>
      <w:r>
        <w:rPr>
          <w:sz w:val="20"/>
        </w:rPr>
        <w:t xml:space="preserve">	Import/record, visible waveform/list, volume/mute/fade/normalize only if supported, preview.</w:t>
      </w:r>
    </w:p>
    <w:p/>
    <w:p>
      <w:r>
        <w:rPr>
          <w:sz w:val="20"/>
        </w:rPr>
        <w:t xml:space="preserve">	Background</w:t>
      </w:r>
    </w:p>
    <w:p>
      <w:r>
        <w:rPr>
          <w:sz w:val="20"/>
        </w:rPr>
        <w:t xml:space="preserve">	Source + fit/fill/loop/opacity/color fallback, timeline relationship.</w:t>
      </w:r>
    </w:p>
    <w:p/>
    <w:p>
      <w:r>
        <w:rPr>
          <w:sz w:val="20"/>
        </w:rPr>
        <w:t xml:space="preserve">	Preview</w:t>
      </w:r>
    </w:p>
    <w:p>
      <w:r>
        <w:rPr>
          <w:sz w:val="20"/>
        </w:rPr>
        <w:t xml:space="preserve">	Central playback reference; editor/focus mode; factual timecode/state.</w:t>
      </w:r>
    </w:p>
    <w:p/>
    <w:p/>
    <w:p/>
    <w:p>
      <w:r>
        <w:rPr>
          <w:b/>
          <w:sz w:val="24"/>
        </w:rPr>
        <w:t xml:space="preserve">15. Frozen Validation, Relink &amp; Recovery Blueprint</w:t>
      </w:r>
    </w:p>
    <w:p>
      <w:r>
        <w:rPr>
          <w:sz w:val="20"/>
        </w:rPr>
        <w:t xml:space="preserve">Blocking input/missing media issues identify exact Scene/Asset ID and actionable fix.</w:t>
      </w:r>
    </w:p>
    <w:p>
      <w:r>
        <w:rPr>
          <w:sz w:val="20"/>
        </w:rPr>
        <w:t xml:space="preserve">Validation Center groups errors/warnings by scope; severity not color-only.</w:t>
      </w:r>
    </w:p>
    <w:p>
      <w:r>
        <w:rPr>
          <w:sz w:val="20"/>
        </w:rPr>
        <w:t xml:space="preserve">Relink changes file binding while preserving canonical identity unless user explicitly remaps identity.</w:t>
      </w:r>
    </w:p>
    <w:p>
      <w:r>
        <w:rPr>
          <w:sz w:val="20"/>
        </w:rPr>
        <w:t xml:space="preserve">Recovery shows autosave age/path/source and never silently overwrites sole usable original.</w:t>
      </w:r>
    </w:p>
    <w:p>
      <w:r>
        <w:rPr>
          <w:sz w:val="20"/>
        </w:rPr>
        <w:t xml:space="preserve">Scan/import progress shows current progress/file and cancel behavior if supported.</w:t>
      </w:r>
    </w:p>
    <w:p>
      <w:r>
        <w:rPr>
          <w:sz w:val="20"/>
        </w:rPr>
        <w:t xml:space="preserve">Diagnostics/log views redact credentials and do not replace human-readable primary message.</w:t>
      </w:r>
    </w:p>
    <w:p>
      <w:r>
        <w:rPr>
          <w:b/>
          <w:sz w:val="24"/>
        </w:rPr>
        <w:t xml:space="preserve">16. Frozen Render / Export Blueprint</w:t>
      </w:r>
    </w:p>
    <w:p>
      <w:r>
        <w:rPr>
          <w:sz w:val="20"/>
        </w:rPr>
        <w:t xml:space="preserve">	State</w:t>
      </w:r>
    </w:p>
    <w:p>
      <w:r>
        <w:rPr>
          <w:sz w:val="20"/>
        </w:rPr>
        <w:t xml:space="preserve">	Contract</w:t>
      </w:r>
    </w:p>
    <w:p/>
    <w:p>
      <w:r>
        <w:rPr>
          <w:sz w:val="20"/>
        </w:rPr>
        <w:t xml:space="preserve">	SETUP</w:t>
      </w:r>
    </w:p>
    <w:p>
      <w:r>
        <w:rPr>
          <w:sz w:val="20"/>
        </w:rPr>
        <w:t xml:space="preserve">	Output path/name, codec H.264/H.265 where supported, resolution/FPS, quality, subtitle/narration, full/selection scope.</w:t>
      </w:r>
    </w:p>
    <w:p/>
    <w:p>
      <w:r>
        <w:rPr>
          <w:sz w:val="20"/>
        </w:rPr>
        <w:t xml:space="preserve">	ADVANCED</w:t>
      </w:r>
    </w:p>
    <w:p>
      <w:r>
        <w:rPr>
          <w:sz w:val="20"/>
        </w:rPr>
        <w:t xml:space="preserve">	Only real codec/audio/subtitle/color controls; no fake GPU toggle.</w:t>
      </w:r>
    </w:p>
    <w:p/>
    <w:p>
      <w:r>
        <w:rPr>
          <w:sz w:val="20"/>
        </w:rPr>
        <w:t xml:space="preserve">	PROGRESS</w:t>
      </w:r>
    </w:p>
    <w:p>
      <w:r>
        <w:rPr>
          <w:sz w:val="20"/>
        </w:rPr>
        <w:t xml:space="preserve">	Progress/stage/time/status factual; cancel safe; project remains intact.</w:t>
      </w:r>
    </w:p>
    <w:p/>
    <w:p>
      <w:r>
        <w:rPr>
          <w:sz w:val="20"/>
        </w:rPr>
        <w:t xml:space="preserve">	SUCCESS</w:t>
      </w:r>
    </w:p>
    <w:p>
      <w:r>
        <w:rPr>
          <w:sz w:val="20"/>
        </w:rPr>
        <w:t xml:space="preserve">	Output path/metadata + open/play/folder actions only after final artifact exists.</w:t>
      </w:r>
    </w:p>
    <w:p/>
    <w:p>
      <w:r>
        <w:rPr>
          <w:sz w:val="20"/>
        </w:rPr>
        <w:t xml:space="preserve">	FAILURE</w:t>
      </w:r>
    </w:p>
    <w:p>
      <w:r>
        <w:rPr>
          <w:sz w:val="20"/>
        </w:rPr>
        <w:t xml:space="preserve">	Specific cause + affected asset/scene when known + retry/fix/log/back actions; partial file not final.</w:t>
      </w:r>
    </w:p>
    <w:p/>
    <w:p/>
    <w:p/>
    <w:p>
      <w:r>
        <w:rPr>
          <w:b/>
          <w:sz w:val="24"/>
        </w:rPr>
        <w:t xml:space="preserve">17. State Language, Copy, Accessibility &amp; Feedback</w:t>
      </w:r>
    </w:p>
    <w:p>
      <w:r>
        <w:rPr>
          <w:sz w:val="20"/>
        </w:rPr>
        <w:t xml:space="preserve">	State</w:t>
      </w:r>
    </w:p>
    <w:p>
      <w:r>
        <w:rPr>
          <w:sz w:val="20"/>
        </w:rPr>
        <w:t xml:space="preserve">	Meaning</w:t>
      </w:r>
    </w:p>
    <w:p/>
    <w:p>
      <w:r>
        <w:rPr>
          <w:sz w:val="20"/>
        </w:rPr>
        <w:t xml:space="preserve">	EMPTY</w:t>
      </w:r>
    </w:p>
    <w:p>
      <w:r>
        <w:rPr>
          <w:sz w:val="20"/>
        </w:rPr>
        <w:t xml:space="preserve">	No content yet; explain next useful action.</w:t>
      </w:r>
    </w:p>
    <w:p/>
    <w:p>
      <w:r>
        <w:rPr>
          <w:sz w:val="20"/>
        </w:rPr>
        <w:t xml:space="preserve">	READY</w:t>
      </w:r>
    </w:p>
    <w:p>
      <w:r>
        <w:rPr>
          <w:sz w:val="20"/>
        </w:rPr>
        <w:t xml:space="preserve">	Usable and current.</w:t>
      </w:r>
    </w:p>
    <w:p/>
    <w:p>
      <w:r>
        <w:rPr>
          <w:sz w:val="20"/>
        </w:rPr>
        <w:t xml:space="preserve">	DIRTY</w:t>
      </w:r>
    </w:p>
    <w:p>
      <w:r>
        <w:rPr>
          <w:sz w:val="20"/>
        </w:rPr>
        <w:t xml:space="preserve">	Unsaved changes.</w:t>
      </w:r>
    </w:p>
    <w:p/>
    <w:p>
      <w:r>
        <w:rPr>
          <w:sz w:val="20"/>
        </w:rPr>
        <w:t xml:space="preserve">	BUSY</w:t>
      </w:r>
    </w:p>
    <w:p>
      <w:r>
        <w:rPr>
          <w:sz w:val="20"/>
        </w:rPr>
        <w:t xml:space="preserve">	Operation in progress; duplicate action guarded.</w:t>
      </w:r>
    </w:p>
    <w:p/>
    <w:p>
      <w:r>
        <w:rPr>
          <w:sz w:val="20"/>
        </w:rPr>
        <w:t xml:space="preserve">	PARTIAL</w:t>
      </w:r>
    </w:p>
    <w:p>
      <w:r>
        <w:rPr>
          <w:sz w:val="20"/>
        </w:rPr>
        <w:t xml:space="preserve">	Some inputs/results available.</w:t>
      </w:r>
    </w:p>
    <w:p/>
    <w:p>
      <w:r>
        <w:rPr>
          <w:sz w:val="20"/>
        </w:rPr>
        <w:t xml:space="preserve">	WARNING</w:t>
      </w:r>
    </w:p>
    <w:p>
      <w:r>
        <w:rPr>
          <w:sz w:val="20"/>
        </w:rPr>
        <w:t xml:space="preserve">	Non-blocking problem.</w:t>
      </w:r>
    </w:p>
    <w:p/>
    <w:p>
      <w:r>
        <w:rPr>
          <w:sz w:val="20"/>
        </w:rPr>
        <w:t xml:space="preserve">	BLOCKED</w:t>
      </w:r>
    </w:p>
    <w:p>
      <w:r>
        <w:rPr>
          <w:sz w:val="20"/>
        </w:rPr>
        <w:t xml:space="preserve">	Cannot continue until required issue fixed.</w:t>
      </w:r>
    </w:p>
    <w:p/>
    <w:p>
      <w:r>
        <w:rPr>
          <w:sz w:val="20"/>
        </w:rPr>
        <w:t xml:space="preserve">	ERROR</w:t>
      </w:r>
    </w:p>
    <w:p>
      <w:r>
        <w:rPr>
          <w:sz w:val="20"/>
        </w:rPr>
        <w:t xml:space="preserve">	Operation failed; state preserved where possible.</w:t>
      </w:r>
    </w:p>
    <w:p/>
    <w:p>
      <w:r>
        <w:rPr>
          <w:sz w:val="20"/>
        </w:rPr>
        <w:t xml:space="preserve">	SUCCESS</w:t>
      </w:r>
    </w:p>
    <w:p>
      <w:r>
        <w:rPr>
          <w:sz w:val="20"/>
        </w:rPr>
        <w:t xml:space="preserve">	Operation verified complete.</w:t>
      </w:r>
    </w:p>
    <w:p/>
    <w:p>
      <w:r>
        <w:rPr>
          <w:sz w:val="20"/>
        </w:rPr>
        <w:t xml:space="preserve">	OFFLINE_NO_PROVIDER</w:t>
      </w:r>
    </w:p>
    <w:p>
      <w:r>
        <w:rPr>
          <w:sz w:val="20"/>
        </w:rPr>
        <w:t xml:space="preserve">	Manual path remains.</w:t>
      </w:r>
    </w:p>
    <w:p/>
    <w:p>
      <w:r>
        <w:rPr>
          <w:sz w:val="20"/>
        </w:rPr>
        <w:t xml:space="preserve">	STALE</w:t>
      </w:r>
    </w:p>
    <w:p>
      <w:r>
        <w:rPr>
          <w:sz w:val="20"/>
        </w:rPr>
        <w:t xml:space="preserve">	Preview/plan/result older than project state.</w:t>
      </w:r>
    </w:p>
    <w:p/>
    <w:p>
      <w:r>
        <w:rPr>
          <w:sz w:val="20"/>
        </w:rPr>
        <w:t xml:space="preserve">	RECOVERY</w:t>
      </w:r>
    </w:p>
    <w:p>
      <w:r>
        <w:rPr>
          <w:sz w:val="20"/>
        </w:rPr>
        <w:t xml:space="preserve">	Recovery decision required.</w:t>
      </w:r>
    </w:p>
    <w:p/>
    <w:p>
      <w:r>
        <w:rPr>
          <w:sz w:val="20"/>
        </w:rPr>
        <w:t xml:space="preserve">	LOCKED</w:t>
      </w:r>
    </w:p>
    <w:p>
      <w:r>
        <w:rPr>
          <w:sz w:val="20"/>
        </w:rPr>
        <w:t xml:space="preserve">	Protected from random/AI/manual action as defined.</w:t>
      </w:r>
    </w:p>
    <w:p/>
    <w:p>
      <w:r>
        <w:rPr>
          <w:sz w:val="20"/>
        </w:rPr>
        <w:t xml:space="preserve">	SELECTED</w:t>
      </w:r>
    </w:p>
    <w:p>
      <w:r>
        <w:rPr>
          <w:sz w:val="20"/>
        </w:rPr>
        <w:t xml:space="preserve">	Current target across coordinated surfaces.</w:t>
      </w:r>
    </w:p>
    <w:p/>
    <w:p>
      <w:r>
        <w:rPr>
          <w:sz w:val="20"/>
        </w:rPr>
        <w:t xml:space="preserve">	VALIDATING</w:t>
      </w:r>
    </w:p>
    <w:p>
      <w:r>
        <w:rPr>
          <w:sz w:val="20"/>
        </w:rPr>
        <w:t xml:space="preserve">	Validation running.</w:t>
      </w:r>
    </w:p>
    <w:p/>
    <w:p/>
    <w:p/>
    <w:p>
      <w:r>
        <w:rPr>
          <w:sz w:val="20"/>
        </w:rPr>
        <w:t xml:space="preserve">Active/selected state uses shape/border/icon/text as well as color.</w:t>
      </w:r>
    </w:p>
    <w:p>
      <w:r>
        <w:rPr>
          <w:sz w:val="20"/>
        </w:rPr>
        <w:t xml:space="preserve">Primary action remains visually distinguishable but destructive actions are not styled as primary positive action.</w:t>
      </w:r>
    </w:p>
    <w:p>
      <w:r>
        <w:rPr>
          <w:sz w:val="20"/>
        </w:rPr>
        <w:t xml:space="preserve">Error message says what happened + where + next action, not only “gagal”.</w:t>
      </w:r>
    </w:p>
    <w:p>
      <w:r>
        <w:rPr>
          <w:sz w:val="20"/>
        </w:rPr>
        <w:t xml:space="preserve">Generated sample typo/text is not frozen if it conflicts with canonical runtime copy; geometry/hierarchy remain frozen.</w:t>
      </w:r>
    </w:p>
    <w:p>
      <w:r>
        <w:rPr>
          <w:sz w:val="20"/>
        </w:rPr>
        <w:t xml:space="preserve">Keyboard focus, tab order, text scaling/DPI behavior must be considered in implementation without redesigning layout.</w:t>
      </w:r>
    </w:p>
    <w:p>
      <w:r>
        <w:rPr>
          <w:b/>
          <w:sz w:val="24"/>
        </w:rPr>
        <w:t xml:space="preserve">18. Immutable vs Adaptive vs Provisional</w:t>
      </w:r>
    </w:p>
    <w:p>
      <w:r>
        <w:rPr>
          <w:sz w:val="20"/>
        </w:rPr>
        <w:t xml:space="preserve">	Class</w:t>
      </w:r>
    </w:p>
    <w:p>
      <w:r>
        <w:rPr>
          <w:sz w:val="20"/>
        </w:rPr>
        <w:t xml:space="preserve">	Items</w:t>
      </w:r>
    </w:p>
    <w:p>
      <w:r>
        <w:rPr>
          <w:sz w:val="20"/>
        </w:rPr>
        <w:t xml:space="preserve">	Rule</w:t>
      </w:r>
    </w:p>
    <w:p/>
    <w:p>
      <w:r>
        <w:rPr>
          <w:sz w:val="20"/>
        </w:rPr>
        <w:t xml:space="preserve">	IMMUTABLE</w:t>
      </w:r>
    </w:p>
    <w:p>
      <w:r>
        <w:rPr>
          <w:sz w:val="20"/>
        </w:rPr>
        <w:t xml:space="preserve">	Shell hierarchy, main panel ownership, white/blue design language, primary workflows, Screen/UI IDs, command semantics, AI approval/fallback, key masking.</w:t>
      </w:r>
    </w:p>
    <w:p>
      <w:r>
        <w:rPr>
          <w:sz w:val="20"/>
        </w:rPr>
        <w:t xml:space="preserve">	Change only by owner-approved change record or hard technical/legal blocker.</w:t>
      </w:r>
    </w:p>
    <w:p/>
    <w:p>
      <w:r>
        <w:rPr>
          <w:sz w:val="20"/>
        </w:rPr>
        <w:t xml:space="preserve">	ADAPTIVE</w:t>
      </w:r>
    </w:p>
    <w:p>
      <w:r>
        <w:rPr>
          <w:sz w:val="20"/>
        </w:rPr>
        <w:t xml:space="preserve">	Panel resizing within bounds, scrollbar/overflow, DPI scaling, text wrapping, long-list virtualization, exact pixel allocation below canonical viewport.</w:t>
      </w:r>
    </w:p>
    <w:p>
      <w:r>
        <w:rPr>
          <w:sz w:val="20"/>
        </w:rPr>
        <w:t xml:space="preserve">	May adapt without changing hierarchy or meaning.</w:t>
      </w:r>
    </w:p>
    <w:p/>
    <w:p>
      <w:r>
        <w:rPr>
          <w:sz w:val="20"/>
        </w:rPr>
        <w:t xml:space="preserve">	PROVISIONAL_TECH</w:t>
      </w:r>
    </w:p>
    <w:p>
      <w:r>
        <w:rPr>
          <w:sz w:val="20"/>
        </w:rPr>
        <w:t xml:space="preserve">	Exact Qt/PySide/libopenshot/MLT integration, native player bridge, project schema format, threading, packaging, effect implementation mapping.</w:t>
      </w:r>
    </w:p>
    <w:p>
      <w:r>
        <w:rPr>
          <w:sz w:val="20"/>
        </w:rPr>
        <w:t xml:space="preserve">	Decide SF-STEP 06; cannot invalidate frozen UX silently.</w:t>
      </w:r>
    </w:p>
    <w:p/>
    <w:p/>
    <w:p/>
    <w:p>
      <w:r>
        <w:rPr>
          <w:b/>
          <w:sz w:val="24"/>
        </w:rPr>
        <w:t xml:space="preserve">19. Implementation Conformance Rules — Future FREEZE-C</w:t>
      </w:r>
    </w:p>
    <w:p>
      <w:r>
        <w:rPr>
          <w:sz w:val="20"/>
        </w:rPr>
        <w:t xml:space="preserve">	ID</w:t>
      </w:r>
    </w:p>
    <w:p>
      <w:r>
        <w:rPr>
          <w:sz w:val="20"/>
        </w:rPr>
        <w:t xml:space="preserve">	Acceptance Rule</w:t>
      </w:r>
    </w:p>
    <w:p/>
    <w:p>
      <w:r>
        <w:rPr>
          <w:sz w:val="20"/>
        </w:rPr>
        <w:t xml:space="preserve">	VIS-001</w:t>
      </w:r>
    </w:p>
    <w:p>
      <w:r>
        <w:rPr>
          <w:sz w:val="20"/>
        </w:rPr>
        <w:t xml:space="preserve">	Screenshot actual at canonical 1920×1080 compared with relevant frozen reference.</w:t>
      </w:r>
    </w:p>
    <w:p/>
    <w:p>
      <w:r>
        <w:rPr>
          <w:sz w:val="20"/>
        </w:rPr>
        <w:t xml:space="preserve">	VIS-002</w:t>
      </w:r>
    </w:p>
    <w:p>
      <w:r>
        <w:rPr>
          <w:sz w:val="20"/>
        </w:rPr>
        <w:t xml:space="preserve">	Major regions/panel ownership/order match reference.</w:t>
      </w:r>
    </w:p>
    <w:p/>
    <w:p>
      <w:r>
        <w:rPr>
          <w:sz w:val="20"/>
        </w:rPr>
        <w:t xml:space="preserve">	VIS-003</w:t>
      </w:r>
    </w:p>
    <w:p>
      <w:r>
        <w:rPr>
          <w:sz w:val="20"/>
        </w:rPr>
        <w:t xml:space="preserve">	Design tokens and visual density are within reasonable parity tolerance.</w:t>
      </w:r>
    </w:p>
    <w:p/>
    <w:p>
      <w:r>
        <w:rPr>
          <w:sz w:val="20"/>
        </w:rPr>
        <w:t xml:space="preserve">	VIS-004</w:t>
      </w:r>
    </w:p>
    <w:p>
      <w:r>
        <w:rPr>
          <w:sz w:val="20"/>
        </w:rPr>
        <w:t xml:space="preserve">	No missing real control required by frozen workflow; no extra fake control.</w:t>
      </w:r>
    </w:p>
    <w:p/>
    <w:p>
      <w:r>
        <w:rPr>
          <w:sz w:val="20"/>
        </w:rPr>
        <w:t xml:space="preserve">	VIS-005</w:t>
      </w:r>
    </w:p>
    <w:p>
      <w:r>
        <w:rPr>
          <w:sz w:val="20"/>
        </w:rPr>
        <w:t xml:space="preserve">	Selected/disabled/error/success states are visible and non-color-only.</w:t>
      </w:r>
    </w:p>
    <w:p/>
    <w:p>
      <w:r>
        <w:rPr>
          <w:sz w:val="20"/>
        </w:rPr>
        <w:t xml:space="preserve">	VIS-006</w:t>
      </w:r>
    </w:p>
    <w:p>
      <w:r>
        <w:rPr>
          <w:sz w:val="20"/>
        </w:rPr>
        <w:t xml:space="preserve">	Timeline/preview/inspector coordination behaves as blueprint.</w:t>
      </w:r>
    </w:p>
    <w:p/>
    <w:p>
      <w:r>
        <w:rPr>
          <w:sz w:val="20"/>
        </w:rPr>
        <w:t xml:space="preserve">	VIS-007</w:t>
      </w:r>
    </w:p>
    <w:p>
      <w:r>
        <w:rPr>
          <w:sz w:val="20"/>
        </w:rPr>
        <w:t xml:space="preserve">	Dialogs/modals preserve action hierarchy and project safety semantics.</w:t>
      </w:r>
    </w:p>
    <w:p/>
    <w:p>
      <w:r>
        <w:rPr>
          <w:sz w:val="20"/>
        </w:rPr>
        <w:t xml:space="preserve">	VIS-008</w:t>
      </w:r>
    </w:p>
    <w:p>
      <w:r>
        <w:rPr>
          <w:sz w:val="20"/>
        </w:rPr>
        <w:t xml:space="preserve">	AI Agent plan/apply/undo/fallback states match frozen contract.</w:t>
      </w:r>
    </w:p>
    <w:p/>
    <w:p>
      <w:r>
        <w:rPr>
          <w:sz w:val="20"/>
        </w:rPr>
        <w:t xml:space="preserve">	VIS-009</w:t>
      </w:r>
    </w:p>
    <w:p>
      <w:r>
        <w:rPr>
          <w:sz w:val="20"/>
        </w:rPr>
        <w:t xml:space="preserve">	No screenshot/PNG is used as interactive runtime surface.</w:t>
      </w:r>
    </w:p>
    <w:p/>
    <w:p>
      <w:r>
        <w:rPr>
          <w:sz w:val="20"/>
        </w:rPr>
        <w:t xml:space="preserve">	VIS-010</w:t>
      </w:r>
    </w:p>
    <w:p>
      <w:r>
        <w:rPr>
          <w:sz w:val="20"/>
        </w:rPr>
        <w:t xml:space="preserve">	Any intentional difference has DELTA_FROM_AAVC change record and owner/Astra acceptance.</w:t>
      </w:r>
    </w:p>
    <w:p/>
    <w:p/>
    <w:p/>
    <w:p>
      <w:r>
        <w:rPr>
          <w:b/>
          <w:sz w:val="24"/>
        </w:rPr>
        <w:t xml:space="preserve">20. Post-Freeze Change Governance</w:t>
      </w:r>
    </w:p>
    <w:p>
      <w:r>
        <w:rPr>
          <w:sz w:val="20"/>
        </w:rPr>
        <w:t xml:space="preserve">Setelah STEP 05, “lebih bagus menurut developer” bukan alasan perubahan. Setiap visible/behavioral change harus dilacak.</w:t>
      </w:r>
    </w:p>
    <w:p>
      <w:r>
        <w:rPr>
          <w:sz w:val="20"/>
        </w:rPr>
        <w:t xml:space="preserve">	Field</w:t>
      </w:r>
    </w:p>
    <w:p>
      <w:r>
        <w:rPr>
          <w:sz w:val="20"/>
        </w:rPr>
        <w:t xml:space="preserve">	Required</w:t>
      </w:r>
    </w:p>
    <w:p/>
    <w:p>
      <w:r>
        <w:rPr>
          <w:sz w:val="20"/>
        </w:rPr>
        <w:t xml:space="preserve">	CHANGE_ID</w:t>
      </w:r>
    </w:p>
    <w:p>
      <w:r>
        <w:rPr>
          <w:sz w:val="20"/>
        </w:rPr>
        <w:t xml:space="preserve">	UI-CHANGE-YYYYMMDD-NNN</w:t>
      </w:r>
    </w:p>
    <w:p/>
    <w:p>
      <w:r>
        <w:rPr>
          <w:sz w:val="20"/>
        </w:rPr>
        <w:t xml:space="preserve">	Source</w:t>
      </w:r>
    </w:p>
    <w:p>
      <w:r>
        <w:rPr>
          <w:sz w:val="20"/>
        </w:rPr>
        <w:t xml:space="preserve">	Owner request / technical blocker / legal blocker / verified defect</w:t>
      </w:r>
    </w:p>
    <w:p/>
    <w:p>
      <w:r>
        <w:rPr>
          <w:sz w:val="20"/>
        </w:rPr>
        <w:t xml:space="preserve">	Affected IDs</w:t>
      </w:r>
    </w:p>
    <w:p>
      <w:r>
        <w:rPr>
          <w:sz w:val="20"/>
        </w:rPr>
        <w:t xml:space="preserve">	SCR / CMP / UI reference / flow / requirement</w:t>
      </w:r>
    </w:p>
    <w:p/>
    <w:p>
      <w:r>
        <w:rPr>
          <w:sz w:val="20"/>
        </w:rPr>
        <w:t xml:space="preserve">	Before</w:t>
      </w:r>
    </w:p>
    <w:p>
      <w:r>
        <w:rPr>
          <w:sz w:val="20"/>
        </w:rPr>
        <w:t xml:space="preserve">	Frozen behavior/reference</w:t>
      </w:r>
    </w:p>
    <w:p/>
    <w:p>
      <w:r>
        <w:rPr>
          <w:sz w:val="20"/>
        </w:rPr>
        <w:t xml:space="preserve">	After</w:t>
      </w:r>
    </w:p>
    <w:p>
      <w:r>
        <w:rPr>
          <w:sz w:val="20"/>
        </w:rPr>
        <w:t xml:space="preserve">	Proposed behavior/reference</w:t>
      </w:r>
    </w:p>
    <w:p/>
    <w:p>
      <w:r>
        <w:rPr>
          <w:sz w:val="20"/>
        </w:rPr>
        <w:t xml:space="preserve">	Reason</w:t>
      </w:r>
    </w:p>
    <w:p>
      <w:r>
        <w:rPr>
          <w:sz w:val="20"/>
        </w:rPr>
        <w:t xml:space="preserve">	Concrete evidence, not preference</w:t>
      </w:r>
    </w:p>
    <w:p/>
    <w:p>
      <w:r>
        <w:rPr>
          <w:sz w:val="20"/>
        </w:rPr>
        <w:t xml:space="preserve">	Risk</w:t>
      </w:r>
    </w:p>
    <w:p>
      <w:r>
        <w:rPr>
          <w:sz w:val="20"/>
        </w:rPr>
        <w:t xml:space="preserve">	Behavioral/visual/test/license impact</w:t>
      </w:r>
    </w:p>
    <w:p/>
    <w:p>
      <w:r>
        <w:rPr>
          <w:sz w:val="20"/>
        </w:rPr>
        <w:t xml:space="preserve">	Approval</w:t>
      </w:r>
    </w:p>
    <w:p>
      <w:r>
        <w:rPr>
          <w:sz w:val="20"/>
        </w:rPr>
        <w:t xml:space="preserve">	Owner for product-visible change; Astra review when broad</w:t>
      </w:r>
    </w:p>
    <w:p/>
    <w:p>
      <w:r>
        <w:rPr>
          <w:sz w:val="20"/>
        </w:rPr>
        <w:t xml:space="preserve">	Evidence</w:t>
      </w:r>
    </w:p>
    <w:p>
      <w:r>
        <w:rPr>
          <w:sz w:val="20"/>
        </w:rPr>
        <w:t xml:space="preserve">	Updated spec/reference/screenshot/test as appropriate</w:t>
      </w:r>
    </w:p>
    <w:p/>
    <w:p/>
    <w:p/>
    <w:p>
      <w:r>
        <w:rPr>
          <w:b/>
          <w:sz w:val="24"/>
        </w:rPr>
        <w:t xml:space="preserve">21. Architecture Constraints Handed to SF-STEP 06</w:t>
      </w:r>
    </w:p>
    <w:p>
      <w:r>
        <w:rPr>
          <w:sz w:val="20"/>
        </w:rPr>
        <w:t xml:space="preserve">Architecture may choose libopenshot primary candidate, MLT fallback, or justified alternative based on evidence, but must preserve frozen UX.</w:t>
      </w:r>
    </w:p>
    <w:p>
      <w:r>
        <w:rPr>
          <w:sz w:val="20"/>
        </w:rPr>
        <w:t xml:space="preserve">Qt/PySide integration should favor real widgets and deterministic command/domain boundaries.</w:t>
      </w:r>
    </w:p>
    <w:p>
      <w:r>
        <w:rPr>
          <w:sz w:val="20"/>
        </w:rPr>
        <w:t xml:space="preserve">Playback/render engine state is not UI state; adapters must prevent engine-specific objects leaking across domain/presentation boundaries.</w:t>
      </w:r>
    </w:p>
    <w:p>
      <w:r>
        <w:rPr>
          <w:sz w:val="20"/>
        </w:rPr>
        <w:t xml:space="preserve">Project state, render plan, validation, provider credentials, background jobs, and undo/history need explicit ownership.</w:t>
      </w:r>
    </w:p>
    <w:p>
      <w:r>
        <w:rPr>
          <w:sz w:val="20"/>
        </w:rPr>
        <w:t xml:space="preserve">Native dependency and Windows portable packaging strategy must account for FFmpeg/libopenshot/Qt licensing and DLL loading.</w:t>
      </w:r>
    </w:p>
    <w:p>
      <w:r>
        <w:rPr>
          <w:sz w:val="20"/>
        </w:rPr>
        <w:t xml:space="preserve">21 AAVC legacy animation effects require exact/approx/unsupported mapping; unsupported visible control cannot remain fake.</w:t>
      </w:r>
    </w:p>
    <w:p>
      <w:r>
        <w:rPr>
          <w:sz w:val="20"/>
        </w:rPr>
        <w:t xml:space="preserve">Preview/export parity and 100-300 scene stability require later evidence; UI must expose honest busy/error/degraded states.</w:t>
      </w:r>
    </w:p>
    <w:p>
      <w:r>
        <w:rPr>
          <w:b/>
          <w:sz w:val="24"/>
        </w:rPr>
        <w:t xml:space="preserve">22. Pre-Coding Source-of-Truth Gate</w:t>
      </w:r>
    </w:p>
    <w:p>
      <w:r>
        <w:rPr>
          <w:sz w:val="20"/>
        </w:rPr>
        <w:t xml:space="preserve">Owner rule remains stronger than repo convenience: before production coding, all planning/reference documents and UI reference material must be present in repo and readable by future AI sessions.</w:t>
      </w:r>
    </w:p>
    <w:p>
      <w:r>
        <w:rPr>
          <w:sz w:val="20"/>
        </w:rPr>
        <w:t xml:space="preserve">	Item</w:t>
      </w:r>
    </w:p>
    <w:p>
      <w:r>
        <w:rPr>
          <w:sz w:val="20"/>
        </w:rPr>
        <w:t xml:space="preserve">	Current State</w:t>
      </w:r>
    </w:p>
    <w:p>
      <w:r>
        <w:rPr>
          <w:sz w:val="20"/>
        </w:rPr>
        <w:t xml:space="preserve">	Coding Gate</w:t>
      </w:r>
    </w:p>
    <w:p/>
    <w:p>
      <w:r>
        <w:rPr>
          <w:sz w:val="20"/>
        </w:rPr>
        <w:t xml:space="preserve">	Planning DOCX/TXT STEP 00-05</w:t>
      </w:r>
    </w:p>
    <w:p>
      <w:r>
        <w:rPr>
          <w:sz w:val="20"/>
        </w:rPr>
        <w:t xml:space="preserve">	Repo-synced after this STEP</w:t>
      </w:r>
    </w:p>
    <w:p>
      <w:r>
        <w:rPr>
          <w:sz w:val="20"/>
        </w:rPr>
        <w:t xml:space="preserve">	PASS after commit</w:t>
      </w:r>
    </w:p>
    <w:p/>
    <w:p>
      <w:r>
        <w:rPr>
          <w:sz w:val="20"/>
        </w:rPr>
        <w:t xml:space="preserve">	Decision/status/handoff/index</w:t>
      </w:r>
    </w:p>
    <w:p>
      <w:r>
        <w:rPr>
          <w:sz w:val="20"/>
        </w:rPr>
        <w:t xml:space="preserve">	Repo-synced after this STEP</w:t>
      </w:r>
    </w:p>
    <w:p>
      <w:r>
        <w:rPr>
          <w:sz w:val="20"/>
        </w:rPr>
        <w:t xml:space="preserve">	PASS after commit</w:t>
      </w:r>
    </w:p>
    <w:p/>
    <w:p>
      <w:r>
        <w:rPr>
          <w:sz w:val="20"/>
        </w:rPr>
        <w:t xml:space="preserve">	UI reference manifest/index</w:t>
      </w:r>
    </w:p>
    <w:p>
      <w:r>
        <w:rPr>
          <w:sz w:val="20"/>
        </w:rPr>
        <w:t xml:space="preserve">	In repo</w:t>
      </w:r>
    </w:p>
    <w:p>
      <w:r>
        <w:rPr>
          <w:sz w:val="20"/>
        </w:rPr>
        <w:t xml:space="preserve">	PASS</w:t>
      </w:r>
    </w:p>
    <w:p/>
    <w:p>
      <w:r>
        <w:rPr>
          <w:sz w:val="20"/>
        </w:rPr>
        <w:t xml:space="preserve">	Exact full-resolution UI visual binary/raw pack</w:t>
      </w:r>
    </w:p>
    <w:p>
      <w:r>
        <w:rPr>
          <w:sz w:val="20"/>
        </w:rPr>
        <w:t xml:space="preserve">	Locally verified; connector-safe repo index exists; exact pack still not in repo</w:t>
      </w:r>
    </w:p>
    <w:p>
      <w:r>
        <w:rPr>
          <w:sz w:val="20"/>
        </w:rPr>
        <w:t xml:space="preserve">	BLOCKING BEFORE CODING</w:t>
      </w:r>
    </w:p>
    <w:p/>
    <w:p>
      <w:r>
        <w:rPr>
          <w:sz w:val="20"/>
        </w:rPr>
        <w:t xml:space="preserve">	Architecture STEP 06</w:t>
      </w:r>
    </w:p>
    <w:p>
      <w:r>
        <w:rPr>
          <w:sz w:val="20"/>
        </w:rPr>
        <w:t xml:space="preserve">	Not yet done</w:t>
      </w:r>
    </w:p>
    <w:p>
      <w:r>
        <w:rPr>
          <w:sz w:val="20"/>
        </w:rPr>
        <w:t xml:space="preserve">	Required</w:t>
      </w:r>
    </w:p>
    <w:p/>
    <w:p>
      <w:r>
        <w:rPr>
          <w:sz w:val="20"/>
        </w:rPr>
        <w:t xml:space="preserve">	Repository architecture STEP 07</w:t>
      </w:r>
    </w:p>
    <w:p>
      <w:r>
        <w:rPr>
          <w:sz w:val="20"/>
        </w:rPr>
        <w:t xml:space="preserve">	Not yet done</w:t>
      </w:r>
    </w:p>
    <w:p>
      <w:r>
        <w:rPr>
          <w:sz w:val="20"/>
        </w:rPr>
        <w:t xml:space="preserve">	Required</w:t>
      </w:r>
    </w:p>
    <w:p/>
    <w:p>
      <w:r>
        <w:rPr>
          <w:sz w:val="20"/>
        </w:rPr>
        <w:t xml:space="preserve">	Prompt batch ZIP created after correction</w:t>
      </w:r>
    </w:p>
    <w:p>
      <w:r>
        <w:rPr>
          <w:sz w:val="20"/>
        </w:rPr>
        <w:t xml:space="preserve">	VOID; must NOT become source-of-truth</w:t>
      </w:r>
    </w:p>
    <w:p>
      <w:r>
        <w:rPr>
          <w:sz w:val="20"/>
        </w:rPr>
        <w:t xml:space="preserve">	Do not commit/use</w:t>
      </w:r>
    </w:p>
    <w:p/>
    <w:p/>
    <w:p/>
    <w:p>
      <w:r>
        <w:rPr>
          <w:b/>
          <w:sz w:val="24"/>
        </w:rPr>
        <w:t xml:space="preserve">23. SF-STEP 05 Gate Decision</w:t>
      </w:r>
    </w:p>
    <w:p>
      <w:r>
        <w:rPr>
          <w:sz w:val="20"/>
        </w:rPr>
        <w:t xml:space="preserve">	Result</w:t>
      </w:r>
    </w:p>
    <w:p>
      <w:r>
        <w:rPr>
          <w:sz w:val="20"/>
        </w:rPr>
        <w:t xml:space="preserve">	Gate Item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Owner 1:1 AAVC direction unambiguous.</w:t>
      </w:r>
    </w:p>
    <w:p/>
    <w:p>
      <w:r>
        <w:rPr>
          <w:sz w:val="20"/>
        </w:rPr>
        <w:t xml:space="preserve">	PASS</w:t>
      </w:r>
    </w:p>
    <w:p>
      <w:r>
        <w:rPr>
          <w:b/>
          <w:sz w:val="24"/>
        </w:rPr>
        <w:t xml:space="preserve">	FREEZE-A SPEC_FROZEN complete.</w:t>
      </w:r>
    </w:p>
    <w:p/>
    <w:p>
      <w:r>
        <w:rPr>
          <w:sz w:val="20"/>
        </w:rPr>
        <w:t xml:space="preserve">	PASS</w:t>
      </w:r>
    </w:p>
    <w:p>
      <w:r>
        <w:rPr>
          <w:b/>
          <w:sz w:val="24"/>
        </w:rPr>
        <w:t xml:space="preserve">	FREEZE-B RASTER_FROZEN 42/42 complete.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42 reference hashes traceable.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Screen/component/control/AI/timeline/render/recovery contracts frozen.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Prompt regeneration mistake explicitly voided.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Change governance defined.</w:t>
      </w:r>
    </w:p>
    <w:p/>
    <w:p>
      <w:r>
        <w:rPr>
          <w:sz w:val="20"/>
        </w:rPr>
        <w:t xml:space="preserve">	PASS</w:t>
      </w:r>
    </w:p>
    <w:p>
      <w:r>
        <w:rPr>
          <w:sz w:val="20"/>
        </w:rPr>
        <w:t xml:space="preserve">	STEP 06 constraints defined.</w:t>
      </w:r>
    </w:p>
    <w:p/>
    <w:p>
      <w:r>
        <w:rPr>
          <w:sz w:val="20"/>
        </w:rPr>
        <w:t xml:space="preserve">	PROVISIONAL</w:t>
      </w:r>
    </w:p>
    <w:p>
      <w:r>
        <w:rPr>
          <w:sz w:val="20"/>
        </w:rPr>
        <w:t xml:space="preserve">	Exact full-resolution visual binary/raw pack still must be committed before coding.</w:t>
      </w:r>
    </w:p>
    <w:p/>
    <w:p>
      <w:r>
        <w:rPr>
          <w:sz w:val="20"/>
        </w:rPr>
        <w:t xml:space="preserve">	FUTURE</w:t>
      </w:r>
    </w:p>
    <w:p>
      <w:r>
        <w:rPr>
          <w:b/>
          <w:sz w:val="24"/>
        </w:rPr>
        <w:t xml:space="preserve">	FREEZE-C implementation conformance belongs STEP 09/13.</w:t>
      </w:r>
    </w:p>
    <w:p/>
    <w:p/>
    <w:p/>
    <w:p>
      <w:r>
        <w:rPr>
          <w:b/>
          <w:sz w:val="24"/>
        </w:rPr>
        <w:t xml:space="preserve">FINAL SF-STEP 05 GATE: PASS_WITH_PROVISIONAL. Tidak ada blocker untuk memulai SF-STEP 06 planning. Ada blocker keras sebelum production coding: exact full-resolution UI visual/reference pack harus berada di repo dan diverifikasi.</w:t>
      </w:r>
    </w:p>
    <w:p>
      <w:r>
        <w:rPr>
          <w:b/>
          <w:sz w:val="24"/>
        </w:rPr>
        <w:t xml:space="preserve">24. Handoff ASTRA -&gt; SF-STEP 06</w:t>
      </w:r>
    </w:p>
    <w:p>
      <w:r>
        <w:rPr>
          <w:sz w:val="20"/>
        </w:rPr>
        <w:t xml:space="preserve">	Handoff Field</w:t>
      </w:r>
    </w:p>
    <w:p>
      <w:r>
        <w:rPr>
          <w:sz w:val="20"/>
        </w:rPr>
        <w:t xml:space="preserve">	Value</w:t>
      </w:r>
    </w:p>
    <w:p/>
    <w:p>
      <w:r>
        <w:rPr>
          <w:sz w:val="20"/>
        </w:rPr>
        <w:t xml:space="preserve">	Project</w:t>
      </w:r>
    </w:p>
    <w:p>
      <w:r>
        <w:rPr>
          <w:sz w:val="20"/>
        </w:rPr>
        <w:t xml:space="preserve">	AI Ngerti Geopolitik</w:t>
      </w:r>
    </w:p>
    <w:p/>
    <w:p>
      <w:r>
        <w:rPr>
          <w:sz w:val="20"/>
        </w:rPr>
        <w:t xml:space="preserve">	Last completed</w:t>
      </w:r>
    </w:p>
    <w:p>
      <w:r>
        <w:rPr>
          <w:b/>
          <w:sz w:val="24"/>
        </w:rPr>
        <w:t xml:space="preserve">	SF-STEP 05 — UI Freeze &amp; Product Blueprint</w:t>
      </w:r>
    </w:p>
    <w:p/>
    <w:p>
      <w:r>
        <w:rPr>
          <w:sz w:val="20"/>
        </w:rPr>
        <w:t xml:space="preserve">	Freeze</w:t>
      </w:r>
    </w:p>
    <w:p>
      <w:r>
        <w:rPr>
          <w:b/>
          <w:sz w:val="24"/>
        </w:rPr>
        <w:t xml:space="preserve">	FREEZE-A SPEC_FROZEN + FREEZE-B RASTER_FROZEN</w:t>
      </w:r>
    </w:p>
    <w:p/>
    <w:p>
      <w:r>
        <w:rPr>
          <w:sz w:val="20"/>
        </w:rPr>
        <w:t xml:space="preserve">	UI</w:t>
      </w:r>
    </w:p>
    <w:p>
      <w:r>
        <w:rPr>
          <w:sz w:val="20"/>
        </w:rPr>
        <w:t xml:space="preserve">	AAVC 1:1 / 42 canonical refs / UIB-ANG-v1.0</w:t>
      </w:r>
    </w:p>
    <w:p/>
    <w:p>
      <w:r>
        <w:rPr>
          <w:sz w:val="20"/>
        </w:rPr>
        <w:t xml:space="preserve">	Prompt status</w:t>
      </w:r>
    </w:p>
    <w:p>
      <w:r>
        <w:rPr>
          <w:sz w:val="20"/>
        </w:rPr>
        <w:t xml:space="preserve">	Baseline ANG prompt generation NOT REQUIRED; accidental 42-prompt ZIP VOID</w:t>
      </w:r>
    </w:p>
    <w:p/>
    <w:p>
      <w:r>
        <w:rPr>
          <w:sz w:val="20"/>
        </w:rPr>
        <w:t xml:space="preserve">	Code</w:t>
      </w:r>
    </w:p>
    <w:p>
      <w:r>
        <w:rPr>
          <w:sz w:val="20"/>
        </w:rPr>
        <w:t xml:space="preserve">	NONE / FORBIDDEN</w:t>
      </w:r>
    </w:p>
    <w:p/>
    <w:p>
      <w:r>
        <w:rPr>
          <w:sz w:val="20"/>
        </w:rPr>
        <w:t xml:space="preserve">	Next</w:t>
      </w:r>
    </w:p>
    <w:p>
      <w:r>
        <w:rPr>
          <w:b/>
          <w:sz w:val="24"/>
        </w:rPr>
        <w:t xml:space="preserve">	SF-STEP 06 — Architecture &amp; Technology Decision only</w:t>
      </w:r>
    </w:p>
    <w:p/>
    <w:p>
      <w:r>
        <w:rPr>
          <w:sz w:val="20"/>
        </w:rPr>
        <w:t xml:space="preserve">	STEP 06 must decide</w:t>
      </w:r>
    </w:p>
    <w:p>
      <w:r>
        <w:rPr>
          <w:sz w:val="20"/>
        </w:rPr>
        <w:t xml:space="preserve">	Framework, engine integration boundary, domain/state schema, command/history, preview/playback/render bridge, background jobs, credential storage, Windows packaging, license strategy, testing architecture.</w:t>
      </w:r>
    </w:p>
    <w:p/>
    <w:p>
      <w:r>
        <w:rPr>
          <w:sz w:val="20"/>
        </w:rPr>
        <w:t xml:space="preserve">	Do not do</w:t>
      </w:r>
    </w:p>
    <w:p>
      <w:r>
        <w:rPr>
          <w:sz w:val="20"/>
        </w:rPr>
        <w:t xml:space="preserve">	No production coding, no UI redesign, no STEP 07 in same turn.</w:t>
      </w:r>
    </w:p>
    <w:p/>
    <w:p/>
    <w:p/>
    <w:p>
      <w:r>
        <w:rPr>
          <w:b/>
          <w:sz w:val="24"/>
        </w:rPr>
        <w:t xml:space="preserve">STOP POINT — SF-STEP 05 selesai. Tunggu perintah owner “lanjutkan” berikutnya sebelum menjalankan SF-STEP 06.</w:t>
      </w:r>
    </w:p>
    <w:p>
      <w:r>
        <w:rPr>
          <w:sz w:val="20"/>
        </w:rPr>
        <w:t xml:space="preserve">UI FREEZE &amp; PRODUCT BLUEPRINT • PRE-IMPLEMENTATION • 06 OKTOBER 2026</w:t>
      </w:r>
    </w:p>
    <w:p/>
    <w:sectPr>
      <w:pgSz w:w="11906" w:h="16838"/>
      <w:pgMar w:top="1134" w:right="1134" w:bottom="1134" w:left="1134"/>
    </w:sectPr>
  </w:body>
</w:document>
</file>