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4E78"/>
          <w:sz w:val="60"/>
        </w:rPr>
        <w:t>FLOW-OTOMATIS</w:t>
      </w:r>
    </w:p>
    <w:p>
      <w:pPr>
        <w:jc w:val="center"/>
      </w:pPr>
      <w:r>
        <w:rPr>
          <w:b/>
          <w:color w:val="1F2937"/>
          <w:sz w:val="40"/>
        </w:rPr>
        <w:t>STEP 00 — PROJECT INTAKE &amp; SAFETY GATE</w:t>
      </w:r>
    </w:p>
    <w:p>
      <w:pPr>
        <w:jc w:val="center"/>
      </w:pPr>
      <w:r>
        <w:rPr>
          <w:color w:val="6B7280"/>
          <w:sz w:val="24"/>
        </w:rPr>
        <w:t>Software Factory ASTRA + SOL — Complete Final V2</w:t>
      </w:r>
    </w:p>
    <w:p/>
    <w:tbl>
      <w:tblPr>
        <w:tblStyle w:val="TableGrid"/>
        <w:tblW w:type="auto" w:w="0"/>
        <w:tblLayout w:type="autofit"/>
        <w:tblLook w:firstColumn="1" w:firstRow="1" w:lastColumn="0" w:lastRow="0" w:noHBand="0" w:noVBand="1" w:val="04A0"/>
      </w:tblPr>
      <w:tblGrid>
        <w:gridCol w:w="10166"/>
      </w:tblGrid>
      <w:tr>
        <w:trPr>
          <w:cantSplit/>
        </w:trPr>
        <w:tc>
          <w:tcPr>
            <w:tcW w:type="dxa" w:w="10166"/>
            <w:shd w:fill="E2F0D9"/>
            <w:tcMar>
              <w:top w:w="110" w:type="dxa"/>
              <w:start w:w="120" w:type="dxa"/>
              <w:bottom w:w="110" w:type="dxa"/>
              <w:end w:w="120" w:type="dxa"/>
            </w:tcMar>
          </w:tcPr>
          <w:p>
            <w:r>
              <w:rPr>
                <w:b/>
                <w:color w:val="1F4E78"/>
                <w:sz w:val="21"/>
              </w:rPr>
              <w:t>STATUS STEP 00: PASS_WITH_PROVISIONAL</w:t>
            </w:r>
          </w:p>
          <w:p>
            <w:pPr>
              <w:spacing w:after="0"/>
            </w:pPr>
            <w:r>
              <w:rPr>
                <w:sz w:val="18"/>
              </w:rPr>
              <w:t>Proyek dapat maju ke STEP 01. Repository sudah diverifikasi tetapi masih kosong, sehingga belum ada HEAD SHA. Riset repo/arsitektur dari dokumen sebelumnya dipertahankan sebagai evidence awal, namun tidak dianggap keputusan final karena menurut Factory V2 discovery formal baru dilakukan pada STEP 02 dan keputusan arsitektur final pada STEP 06.</w:t>
            </w:r>
          </w:p>
        </w:tc>
      </w:tr>
    </w:tbl>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vAlign w:val="center"/>
            <w:tcMar>
              <w:top w:w="70" w:type="dxa"/>
              <w:start w:w="75" w:type="dxa"/>
              <w:bottom w:w="70" w:type="dxa"/>
              <w:end w:w="75" w:type="dxa"/>
            </w:tcMar>
          </w:tcPr>
          <w:p>
            <w:pPr>
              <w:jc w:val="center"/>
            </w:pPr>
            <w:r>
              <w:rPr>
                <w:b/>
                <w:color w:val="FFFFFF"/>
                <w:sz w:val="18"/>
              </w:rPr>
              <w:t>Field</w:t>
            </w:r>
          </w:p>
        </w:tc>
        <w:tc>
          <w:tcPr>
            <w:tcW w:type="dxa" w:w="5083"/>
            <w:shd w:fill="1F4E78"/>
            <w:vAlign w:val="center"/>
            <w:tcMar>
              <w:top w:w="70" w:type="dxa"/>
              <w:start w:w="75" w:type="dxa"/>
              <w:bottom w:w="70" w:type="dxa"/>
              <w:end w:w="75" w:type="dxa"/>
            </w:tcMar>
          </w:tcPr>
          <w:p>
            <w:pPr>
              <w:jc w:val="center"/>
            </w:pPr>
            <w:r>
              <w:rPr>
                <w:b/>
                <w:color w:val="FFFFFF"/>
                <w:sz w:val="18"/>
              </w:rPr>
              <w:t>Verified / Provisional Value</w:t>
            </w:r>
          </w:p>
        </w:tc>
      </w:tr>
      <w:tr>
        <w:trPr>
          <w:cantSplit/>
        </w:trPr>
        <w:tc>
          <w:tcPr>
            <w:tcW w:type="dxa" w:w="2592"/>
            <w:tcMar>
              <w:top w:w="65" w:type="dxa"/>
              <w:start w:w="75" w:type="dxa"/>
              <w:bottom w:w="65" w:type="dxa"/>
              <w:end w:w="75" w:type="dxa"/>
            </w:tcMar>
          </w:tcPr>
          <w:p>
            <w:r>
              <w:rPr>
                <w:sz w:val="18"/>
              </w:rPr>
              <w:t>Project</w:t>
            </w:r>
          </w:p>
        </w:tc>
        <w:tc>
          <w:tcPr>
            <w:tcW w:type="dxa" w:w="7776"/>
            <w:tcMar>
              <w:top w:w="65" w:type="dxa"/>
              <w:start w:w="75" w:type="dxa"/>
              <w:bottom w:w="65" w:type="dxa"/>
              <w:end w:w="75" w:type="dxa"/>
            </w:tcMar>
          </w:tcPr>
          <w:p>
            <w:r>
              <w:rPr>
                <w:sz w:val="18"/>
              </w:rPr>
              <w:t>Flow-Otomatis</w:t>
            </w:r>
          </w:p>
        </w:tc>
      </w:tr>
      <w:tr>
        <w:trPr>
          <w:cantSplit/>
        </w:trPr>
        <w:tc>
          <w:tcPr>
            <w:tcW w:type="dxa" w:w="2592"/>
            <w:tcMar>
              <w:top w:w="65" w:type="dxa"/>
              <w:start w:w="75" w:type="dxa"/>
              <w:bottom w:w="65" w:type="dxa"/>
              <w:end w:w="75" w:type="dxa"/>
            </w:tcMar>
            <w:shd w:fill="F8FAFC"/>
          </w:tcPr>
          <w:p>
            <w:r>
              <w:rPr>
                <w:sz w:val="18"/>
              </w:rPr>
              <w:t>Active Role</w:t>
            </w:r>
          </w:p>
        </w:tc>
        <w:tc>
          <w:tcPr>
            <w:tcW w:type="dxa" w:w="7776"/>
            <w:tcMar>
              <w:top w:w="65" w:type="dxa"/>
              <w:start w:w="75" w:type="dxa"/>
              <w:bottom w:w="65" w:type="dxa"/>
              <w:end w:w="75" w:type="dxa"/>
            </w:tcMar>
            <w:shd w:fill="F8FAFC"/>
          </w:tcPr>
          <w:p>
            <w:r>
              <w:rPr>
                <w:sz w:val="18"/>
              </w:rPr>
              <w:t>ASTRA — planner / architect / auditor</w:t>
            </w:r>
          </w:p>
        </w:tc>
      </w:tr>
      <w:tr>
        <w:trPr>
          <w:cantSplit/>
        </w:trPr>
        <w:tc>
          <w:tcPr>
            <w:tcW w:type="dxa" w:w="2592"/>
            <w:tcMar>
              <w:top w:w="65" w:type="dxa"/>
              <w:start w:w="75" w:type="dxa"/>
              <w:bottom w:w="65" w:type="dxa"/>
              <w:end w:w="75" w:type="dxa"/>
            </w:tcMar>
          </w:tcPr>
          <w:p>
            <w:r>
              <w:rPr>
                <w:sz w:val="18"/>
              </w:rPr>
              <w:t>Project Mode</w:t>
            </w:r>
          </w:p>
        </w:tc>
        <w:tc>
          <w:tcPr>
            <w:tcW w:type="dxa" w:w="7776"/>
            <w:tcMar>
              <w:top w:w="65" w:type="dxa"/>
              <w:start w:w="75" w:type="dxa"/>
              <w:bottom w:w="65" w:type="dxa"/>
              <w:end w:w="75" w:type="dxa"/>
            </w:tcMar>
          </w:tcPr>
          <w:p>
            <w:r>
              <w:rPr>
                <w:sz w:val="18"/>
              </w:rPr>
              <w:t>NEW_GREENFIELD dengan empty repository yang sudah dibuat</w:t>
            </w:r>
          </w:p>
        </w:tc>
      </w:tr>
      <w:tr>
        <w:trPr>
          <w:cantSplit/>
        </w:trPr>
        <w:tc>
          <w:tcPr>
            <w:tcW w:type="dxa" w:w="2592"/>
            <w:tcMar>
              <w:top w:w="65" w:type="dxa"/>
              <w:start w:w="75" w:type="dxa"/>
              <w:bottom w:w="65" w:type="dxa"/>
              <w:end w:w="75" w:type="dxa"/>
            </w:tcMar>
            <w:shd w:fill="F8FAFC"/>
          </w:tcPr>
          <w:p>
            <w:r>
              <w:rPr>
                <w:sz w:val="18"/>
              </w:rPr>
              <w:t>Target Platform</w:t>
            </w:r>
          </w:p>
        </w:tc>
        <w:tc>
          <w:tcPr>
            <w:tcW w:type="dxa" w:w="7776"/>
            <w:tcMar>
              <w:top w:w="65" w:type="dxa"/>
              <w:start w:w="75" w:type="dxa"/>
              <w:bottom w:w="65" w:type="dxa"/>
              <w:end w:w="75" w:type="dxa"/>
            </w:tcMar>
            <w:shd w:fill="F8FAFC"/>
          </w:tcPr>
          <w:p>
            <w:r>
              <w:rPr>
                <w:sz w:val="18"/>
              </w:rPr>
              <w:t>Windows desktop (baseline awal dari dokumen proyek)</w:t>
            </w:r>
          </w:p>
        </w:tc>
      </w:tr>
      <w:tr>
        <w:trPr>
          <w:cantSplit/>
        </w:trPr>
        <w:tc>
          <w:tcPr>
            <w:tcW w:type="dxa" w:w="2592"/>
            <w:tcMar>
              <w:top w:w="65" w:type="dxa"/>
              <w:start w:w="75" w:type="dxa"/>
              <w:bottom w:w="65" w:type="dxa"/>
              <w:end w:w="75" w:type="dxa"/>
            </w:tcMar>
          </w:tcPr>
          <w:p>
            <w:r>
              <w:rPr>
                <w:sz w:val="18"/>
              </w:rPr>
              <w:t>Default Distribution</w:t>
            </w:r>
          </w:p>
        </w:tc>
        <w:tc>
          <w:tcPr>
            <w:tcW w:type="dxa" w:w="7776"/>
            <w:tcMar>
              <w:top w:w="65" w:type="dxa"/>
              <w:start w:w="75" w:type="dxa"/>
              <w:bottom w:w="65" w:type="dxa"/>
              <w:end w:w="75" w:type="dxa"/>
            </w:tcMar>
          </w:tcPr>
          <w:p>
            <w:r>
              <w:rPr>
                <w:sz w:val="18"/>
              </w:rPr>
              <w:t>Portable folder multi-file dalam ZIP</w:t>
            </w:r>
          </w:p>
        </w:tc>
      </w:tr>
      <w:tr>
        <w:trPr>
          <w:cantSplit/>
        </w:trPr>
        <w:tc>
          <w:tcPr>
            <w:tcW w:type="dxa" w:w="2592"/>
            <w:tcMar>
              <w:top w:w="65" w:type="dxa"/>
              <w:start w:w="75" w:type="dxa"/>
              <w:bottom w:w="65" w:type="dxa"/>
              <w:end w:w="75" w:type="dxa"/>
            </w:tcMar>
            <w:shd w:fill="F8FAFC"/>
          </w:tcPr>
          <w:p>
            <w:r>
              <w:rPr>
                <w:sz w:val="18"/>
              </w:rPr>
              <w:t>Repository</w:t>
            </w:r>
          </w:p>
        </w:tc>
        <w:tc>
          <w:tcPr>
            <w:tcW w:type="dxa" w:w="7776"/>
            <w:tcMar>
              <w:top w:w="65" w:type="dxa"/>
              <w:start w:w="75" w:type="dxa"/>
              <w:bottom w:w="65" w:type="dxa"/>
              <w:end w:w="75" w:type="dxa"/>
            </w:tcMar>
            <w:shd w:fill="F8FAFC"/>
          </w:tcPr>
          <w:p>
            <w:r>
              <w:rPr>
                <w:sz w:val="18"/>
              </w:rPr>
              <w:t>github.com/inoriko920-dev/Flow-Otomatis</w:t>
            </w:r>
          </w:p>
        </w:tc>
      </w:tr>
      <w:tr>
        <w:trPr>
          <w:cantSplit/>
        </w:trPr>
        <w:tc>
          <w:tcPr>
            <w:tcW w:type="dxa" w:w="2592"/>
            <w:tcMar>
              <w:top w:w="65" w:type="dxa"/>
              <w:start w:w="75" w:type="dxa"/>
              <w:bottom w:w="65" w:type="dxa"/>
              <w:end w:w="75" w:type="dxa"/>
            </w:tcMar>
          </w:tcPr>
          <w:p>
            <w:r>
              <w:rPr>
                <w:sz w:val="18"/>
              </w:rPr>
              <w:t>Default Branch</w:t>
            </w:r>
          </w:p>
        </w:tc>
        <w:tc>
          <w:tcPr>
            <w:tcW w:type="dxa" w:w="7776"/>
            <w:tcMar>
              <w:top w:w="65" w:type="dxa"/>
              <w:start w:w="75" w:type="dxa"/>
              <w:bottom w:w="65" w:type="dxa"/>
              <w:end w:w="75" w:type="dxa"/>
            </w:tcMar>
          </w:tcPr>
          <w:p>
            <w:r>
              <w:rPr>
                <w:sz w:val="18"/>
              </w:rPr>
              <w:t>main</w:t>
            </w:r>
          </w:p>
        </w:tc>
      </w:tr>
      <w:tr>
        <w:trPr>
          <w:cantSplit/>
        </w:trPr>
        <w:tc>
          <w:tcPr>
            <w:tcW w:type="dxa" w:w="2592"/>
            <w:tcMar>
              <w:top w:w="65" w:type="dxa"/>
              <w:start w:w="75" w:type="dxa"/>
              <w:bottom w:w="65" w:type="dxa"/>
              <w:end w:w="75" w:type="dxa"/>
            </w:tcMar>
            <w:shd w:fill="F8FAFC"/>
          </w:tcPr>
          <w:p>
            <w:r>
              <w:rPr>
                <w:sz w:val="18"/>
              </w:rPr>
              <w:t>Repository State</w:t>
            </w:r>
          </w:p>
        </w:tc>
        <w:tc>
          <w:tcPr>
            <w:tcW w:type="dxa" w:w="7776"/>
            <w:tcMar>
              <w:top w:w="65" w:type="dxa"/>
              <w:start w:w="75" w:type="dxa"/>
              <w:bottom w:w="65" w:type="dxa"/>
              <w:end w:w="75" w:type="dxa"/>
            </w:tcMar>
            <w:shd w:fill="F8FAFC"/>
          </w:tcPr>
          <w:p>
            <w:r>
              <w:rPr>
                <w:sz w:val="18"/>
              </w:rPr>
              <w:t>EMPTY — size 0; belum ada commit/HEAD</w:t>
            </w:r>
          </w:p>
        </w:tc>
      </w:tr>
      <w:tr>
        <w:trPr>
          <w:cantSplit/>
        </w:trPr>
        <w:tc>
          <w:tcPr>
            <w:tcW w:type="dxa" w:w="2592"/>
            <w:tcMar>
              <w:top w:w="65" w:type="dxa"/>
              <w:start w:w="75" w:type="dxa"/>
              <w:bottom w:w="65" w:type="dxa"/>
              <w:end w:w="75" w:type="dxa"/>
            </w:tcMar>
          </w:tcPr>
          <w:p>
            <w:r>
              <w:rPr>
                <w:sz w:val="18"/>
              </w:rPr>
              <w:t>Baseline Date</w:t>
            </w:r>
          </w:p>
        </w:tc>
        <w:tc>
          <w:tcPr>
            <w:tcW w:type="dxa" w:w="7776"/>
            <w:tcMar>
              <w:top w:w="65" w:type="dxa"/>
              <w:start w:w="75" w:type="dxa"/>
              <w:bottom w:w="65" w:type="dxa"/>
              <w:end w:w="75" w:type="dxa"/>
            </w:tcMar>
          </w:tcPr>
          <w:p>
            <w:r>
              <w:rPr>
                <w:sz w:val="18"/>
              </w:rPr>
              <w:t>06 Oktober 2026</w:t>
            </w:r>
          </w:p>
        </w:tc>
      </w:tr>
      <w:tr>
        <w:trPr>
          <w:cantSplit/>
        </w:trPr>
        <w:tc>
          <w:tcPr>
            <w:tcW w:type="dxa" w:w="2592"/>
            <w:tcMar>
              <w:top w:w="65" w:type="dxa"/>
              <w:start w:w="75" w:type="dxa"/>
              <w:bottom w:w="65" w:type="dxa"/>
              <w:end w:w="75" w:type="dxa"/>
            </w:tcMar>
            <w:shd w:fill="F8FAFC"/>
          </w:tcPr>
          <w:p>
            <w:r>
              <w:rPr>
                <w:sz w:val="18"/>
              </w:rPr>
              <w:t>Coding/UI Implementation</w:t>
            </w:r>
          </w:p>
        </w:tc>
        <w:tc>
          <w:tcPr>
            <w:tcW w:type="dxa" w:w="7776"/>
            <w:tcMar>
              <w:top w:w="65" w:type="dxa"/>
              <w:start w:w="75" w:type="dxa"/>
              <w:bottom w:w="65" w:type="dxa"/>
              <w:end w:w="75" w:type="dxa"/>
            </w:tcMar>
            <w:shd w:fill="F8FAFC"/>
          </w:tcPr>
          <w:p>
            <w:r>
              <w:rPr>
                <w:sz w:val="18"/>
              </w:rPr>
              <w:t>BELUM DIIZINKAN pada STEP 00</w:t>
            </w:r>
          </w:p>
        </w:tc>
      </w:tr>
    </w:tbl>
    <w:p/>
    <w:p>
      <w:r>
        <w:br w:type="page"/>
      </w:r>
    </w:p>
    <w:p>
      <w:pPr>
        <w:pStyle w:val="Heading1"/>
      </w:pPr>
      <w:r>
        <w:t>A. Ringkasan Alur Software Factory STEP 00–15</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start w:w="75" w:type="dxa"/>
              <w:bottom w:w="70" w:type="dxa"/>
              <w:end w:w="75" w:type="dxa"/>
            </w:tcMar>
          </w:tcPr>
          <w:p>
            <w:pPr>
              <w:jc w:val="center"/>
            </w:pPr>
            <w:r>
              <w:rPr>
                <w:b/>
                <w:color w:val="FFFFFF"/>
                <w:sz w:val="15"/>
              </w:rPr>
              <w:t>STEP</w:t>
            </w:r>
          </w:p>
        </w:tc>
        <w:tc>
          <w:tcPr>
            <w:tcW w:type="dxa" w:w="3389"/>
            <w:shd w:fill="1F4E78"/>
            <w:vAlign w:val="center"/>
            <w:tcMar>
              <w:top w:w="70" w:type="dxa"/>
              <w:start w:w="75" w:type="dxa"/>
              <w:bottom w:w="70" w:type="dxa"/>
              <w:end w:w="75" w:type="dxa"/>
            </w:tcMar>
          </w:tcPr>
          <w:p>
            <w:pPr>
              <w:jc w:val="center"/>
            </w:pPr>
            <w:r>
              <w:rPr>
                <w:b/>
                <w:color w:val="FFFFFF"/>
                <w:sz w:val="15"/>
              </w:rPr>
              <w:t>Nama</w:t>
            </w:r>
          </w:p>
        </w:tc>
        <w:tc>
          <w:tcPr>
            <w:tcW w:type="dxa" w:w="3389"/>
            <w:shd w:fill="1F4E78"/>
            <w:vAlign w:val="center"/>
            <w:tcMar>
              <w:top w:w="70" w:type="dxa"/>
              <w:start w:w="75" w:type="dxa"/>
              <w:bottom w:w="70" w:type="dxa"/>
              <w:end w:w="75" w:type="dxa"/>
            </w:tcMar>
          </w:tcPr>
          <w:p>
            <w:pPr>
              <w:jc w:val="center"/>
            </w:pPr>
            <w:r>
              <w:rPr>
                <w:b/>
                <w:color w:val="FFFFFF"/>
                <w:sz w:val="15"/>
              </w:rPr>
              <w:t>Fokus</w:t>
            </w:r>
          </w:p>
        </w:tc>
      </w:tr>
      <w:tr>
        <w:trPr>
          <w:cantSplit/>
        </w:trPr>
        <w:tc>
          <w:tcPr>
            <w:tcW w:type="dxa" w:w="792"/>
            <w:tcMar>
              <w:top w:w="65" w:type="dxa"/>
              <w:start w:w="75" w:type="dxa"/>
              <w:bottom w:w="65" w:type="dxa"/>
              <w:end w:w="75" w:type="dxa"/>
            </w:tcMar>
          </w:tcPr>
          <w:p>
            <w:r>
              <w:rPr>
                <w:sz w:val="15"/>
              </w:rPr>
              <w:t>00</w:t>
            </w:r>
          </w:p>
        </w:tc>
        <w:tc>
          <w:tcPr>
            <w:tcW w:type="dxa" w:w="3456"/>
            <w:tcMar>
              <w:top w:w="65" w:type="dxa"/>
              <w:start w:w="75" w:type="dxa"/>
              <w:bottom w:w="65" w:type="dxa"/>
              <w:end w:w="75" w:type="dxa"/>
            </w:tcMar>
          </w:tcPr>
          <w:p>
            <w:r>
              <w:rPr>
                <w:sz w:val="15"/>
              </w:rPr>
              <w:t>Project Intake &amp; Safety Gate</w:t>
            </w:r>
          </w:p>
        </w:tc>
        <w:tc>
          <w:tcPr>
            <w:tcW w:type="dxa" w:w="6480"/>
            <w:tcMar>
              <w:top w:w="65" w:type="dxa"/>
              <w:start w:w="75" w:type="dxa"/>
              <w:bottom w:w="65" w:type="dxa"/>
              <w:end w:w="75" w:type="dxa"/>
            </w:tcMar>
          </w:tcPr>
          <w:p>
            <w:r>
              <w:rPr>
                <w:sz w:val="15"/>
              </w:rPr>
              <w:t>Mengunci identitas proyek, input, baseline, safety, source-of-truth, dan handoff.</w:t>
            </w:r>
          </w:p>
        </w:tc>
      </w:tr>
      <w:tr>
        <w:trPr>
          <w:cantSplit/>
        </w:trPr>
        <w:tc>
          <w:tcPr>
            <w:tcW w:type="dxa" w:w="792"/>
            <w:tcMar>
              <w:top w:w="65" w:type="dxa"/>
              <w:start w:w="75" w:type="dxa"/>
              <w:bottom w:w="65" w:type="dxa"/>
              <w:end w:w="75" w:type="dxa"/>
            </w:tcMar>
            <w:shd w:fill="F8FAFC"/>
          </w:tcPr>
          <w:p>
            <w:r>
              <w:rPr>
                <w:sz w:val="15"/>
              </w:rPr>
              <w:t>01</w:t>
            </w:r>
          </w:p>
        </w:tc>
        <w:tc>
          <w:tcPr>
            <w:tcW w:type="dxa" w:w="3456"/>
            <w:tcMar>
              <w:top w:w="65" w:type="dxa"/>
              <w:start w:w="75" w:type="dxa"/>
              <w:bottom w:w="65" w:type="dxa"/>
              <w:end w:w="75" w:type="dxa"/>
            </w:tcMar>
            <w:shd w:fill="F8FAFC"/>
          </w:tcPr>
          <w:p>
            <w:r>
              <w:rPr>
                <w:sz w:val="15"/>
              </w:rPr>
              <w:t>Product Definition</w:t>
            </w:r>
          </w:p>
        </w:tc>
        <w:tc>
          <w:tcPr>
            <w:tcW w:type="dxa" w:w="6480"/>
            <w:tcMar>
              <w:top w:w="65" w:type="dxa"/>
              <w:start w:w="75" w:type="dxa"/>
              <w:bottom w:w="65" w:type="dxa"/>
              <w:end w:w="75" w:type="dxa"/>
            </w:tcMar>
            <w:shd w:fill="F8FAFC"/>
          </w:tcPr>
          <w:p>
            <w:r>
              <w:rPr>
                <w:sz w:val="15"/>
              </w:rPr>
              <w:t>Meresmikan masalah, target user, user flow, scope, fitur wajib, non-goal, input/output, success criteria.</w:t>
            </w:r>
          </w:p>
        </w:tc>
      </w:tr>
      <w:tr>
        <w:trPr>
          <w:cantSplit/>
        </w:trPr>
        <w:tc>
          <w:tcPr>
            <w:tcW w:type="dxa" w:w="792"/>
            <w:tcMar>
              <w:top w:w="65" w:type="dxa"/>
              <w:start w:w="75" w:type="dxa"/>
              <w:bottom w:w="65" w:type="dxa"/>
              <w:end w:w="75" w:type="dxa"/>
            </w:tcMar>
          </w:tcPr>
          <w:p>
            <w:r>
              <w:rPr>
                <w:sz w:val="15"/>
              </w:rPr>
              <w:t>02</w:t>
            </w:r>
          </w:p>
        </w:tc>
        <w:tc>
          <w:tcPr>
            <w:tcW w:type="dxa" w:w="3456"/>
            <w:tcMar>
              <w:top w:w="65" w:type="dxa"/>
              <w:start w:w="75" w:type="dxa"/>
              <w:bottom w:w="65" w:type="dxa"/>
              <w:end w:w="75" w:type="dxa"/>
            </w:tcMar>
          </w:tcPr>
          <w:p>
            <w:r>
              <w:rPr>
                <w:sz w:val="15"/>
              </w:rPr>
              <w:t>Existing Solution / GitHub Discovery</w:t>
            </w:r>
          </w:p>
        </w:tc>
        <w:tc>
          <w:tcPr>
            <w:tcW w:type="dxa" w:w="6480"/>
            <w:tcMar>
              <w:top w:w="65" w:type="dxa"/>
              <w:start w:w="75" w:type="dxa"/>
              <w:bottom w:w="65" w:type="dxa"/>
              <w:end w:w="75" w:type="dxa"/>
            </w:tcMar>
          </w:tcPr>
          <w:p>
            <w:r>
              <w:rPr>
                <w:sz w:val="15"/>
              </w:rPr>
              <w:t>Membandingkan repo/library/upstream yang matang, lisensi, maintenance, kualitas, dan biaya adaptasi.</w:t>
            </w:r>
          </w:p>
        </w:tc>
      </w:tr>
      <w:tr>
        <w:trPr>
          <w:cantSplit/>
        </w:trPr>
        <w:tc>
          <w:tcPr>
            <w:tcW w:type="dxa" w:w="792"/>
            <w:tcMar>
              <w:top w:w="65" w:type="dxa"/>
              <w:start w:w="75" w:type="dxa"/>
              <w:bottom w:w="65" w:type="dxa"/>
              <w:end w:w="75" w:type="dxa"/>
            </w:tcMar>
            <w:shd w:fill="F8FAFC"/>
          </w:tcPr>
          <w:p>
            <w:r>
              <w:rPr>
                <w:sz w:val="15"/>
              </w:rPr>
              <w:t>03</w:t>
            </w:r>
          </w:p>
        </w:tc>
        <w:tc>
          <w:tcPr>
            <w:tcW w:type="dxa" w:w="3456"/>
            <w:tcMar>
              <w:top w:w="65" w:type="dxa"/>
              <w:start w:w="75" w:type="dxa"/>
              <w:bottom w:w="65" w:type="dxa"/>
              <w:end w:w="75" w:type="dxa"/>
            </w:tcMar>
            <w:shd w:fill="F8FAFC"/>
          </w:tcPr>
          <w:p>
            <w:r>
              <w:rPr>
                <w:sz w:val="15"/>
              </w:rPr>
              <w:t>UI/UX Inventory + Coverage Matrix</w:t>
            </w:r>
          </w:p>
        </w:tc>
        <w:tc>
          <w:tcPr>
            <w:tcW w:type="dxa" w:w="6480"/>
            <w:tcMar>
              <w:top w:w="65" w:type="dxa"/>
              <w:start w:w="75" w:type="dxa"/>
              <w:bottom w:w="65" w:type="dxa"/>
              <w:end w:w="75" w:type="dxa"/>
            </w:tcMar>
            <w:shd w:fill="F8FAFC"/>
          </w:tcPr>
          <w:p>
            <w:r>
              <w:rPr>
                <w:sz w:val="15"/>
              </w:rPr>
              <w:t>Memetakan seluruh screen, panel, dialog, state, action, serta kebutuhan gambar UI.</w:t>
            </w:r>
          </w:p>
        </w:tc>
      </w:tr>
      <w:tr>
        <w:trPr>
          <w:cantSplit/>
        </w:trPr>
        <w:tc>
          <w:tcPr>
            <w:tcW w:type="dxa" w:w="792"/>
            <w:tcMar>
              <w:top w:w="65" w:type="dxa"/>
              <w:start w:w="75" w:type="dxa"/>
              <w:bottom w:w="65" w:type="dxa"/>
              <w:end w:w="75" w:type="dxa"/>
            </w:tcMar>
          </w:tcPr>
          <w:p>
            <w:r>
              <w:rPr>
                <w:sz w:val="15"/>
              </w:rPr>
              <w:t>04</w:t>
            </w:r>
          </w:p>
        </w:tc>
        <w:tc>
          <w:tcPr>
            <w:tcW w:type="dxa" w:w="3456"/>
            <w:tcMar>
              <w:top w:w="65" w:type="dxa"/>
              <w:start w:w="75" w:type="dxa"/>
              <w:bottom w:w="65" w:type="dxa"/>
              <w:end w:w="75" w:type="dxa"/>
            </w:tcMar>
          </w:tcPr>
          <w:p>
            <w:r>
              <w:rPr>
                <w:sz w:val="15"/>
              </w:rPr>
              <w:t>UI Design System + Image Generation</w:t>
            </w:r>
          </w:p>
        </w:tc>
        <w:tc>
          <w:tcPr>
            <w:tcW w:type="dxa" w:w="6480"/>
            <w:tcMar>
              <w:top w:w="65" w:type="dxa"/>
              <w:start w:w="75" w:type="dxa"/>
              <w:bottom w:w="65" w:type="dxa"/>
              <w:end w:w="75" w:type="dxa"/>
            </w:tcMar>
          </w:tcPr>
          <w:p>
            <w:r>
              <w:rPr>
                <w:sz w:val="15"/>
              </w:rPr>
              <w:t>Membuat UI Bible dan prompt seluruh UI, lalu menghasilkan/revisi gambar UI sampai final.</w:t>
            </w:r>
          </w:p>
        </w:tc>
      </w:tr>
      <w:tr>
        <w:trPr>
          <w:cantSplit/>
        </w:trPr>
        <w:tc>
          <w:tcPr>
            <w:tcW w:type="dxa" w:w="792"/>
            <w:tcMar>
              <w:top w:w="65" w:type="dxa"/>
              <w:start w:w="75" w:type="dxa"/>
              <w:bottom w:w="65" w:type="dxa"/>
              <w:end w:w="75" w:type="dxa"/>
            </w:tcMar>
            <w:shd w:fill="F8FAFC"/>
          </w:tcPr>
          <w:p>
            <w:r>
              <w:rPr>
                <w:sz w:val="15"/>
              </w:rPr>
              <w:t>05</w:t>
            </w:r>
          </w:p>
        </w:tc>
        <w:tc>
          <w:tcPr>
            <w:tcW w:type="dxa" w:w="3456"/>
            <w:tcMar>
              <w:top w:w="65" w:type="dxa"/>
              <w:start w:w="75" w:type="dxa"/>
              <w:bottom w:w="65" w:type="dxa"/>
              <w:end w:w="75" w:type="dxa"/>
            </w:tcMar>
            <w:shd w:fill="F8FAFC"/>
          </w:tcPr>
          <w:p>
            <w:r>
              <w:rPr>
                <w:sz w:val="15"/>
              </w:rPr>
              <w:t>UI Freeze &amp; Product Blueprint</w:t>
            </w:r>
          </w:p>
        </w:tc>
        <w:tc>
          <w:tcPr>
            <w:tcW w:type="dxa" w:w="6480"/>
            <w:tcMar>
              <w:top w:w="65" w:type="dxa"/>
              <w:start w:w="75" w:type="dxa"/>
              <w:bottom w:w="65" w:type="dxa"/>
              <w:end w:w="75" w:type="dxa"/>
            </w:tcMar>
            <w:shd w:fill="F8FAFC"/>
          </w:tcPr>
          <w:p>
            <w:r>
              <w:rPr>
                <w:sz w:val="15"/>
              </w:rPr>
              <w:t>Membekukan prompt + gambar final + interaction/state/copy agar implementasi tidak redesign diam-diam.</w:t>
            </w:r>
          </w:p>
        </w:tc>
      </w:tr>
      <w:tr>
        <w:trPr>
          <w:cantSplit/>
        </w:trPr>
        <w:tc>
          <w:tcPr>
            <w:tcW w:type="dxa" w:w="792"/>
            <w:tcMar>
              <w:top w:w="65" w:type="dxa"/>
              <w:start w:w="75" w:type="dxa"/>
              <w:bottom w:w="65" w:type="dxa"/>
              <w:end w:w="75" w:type="dxa"/>
            </w:tcMar>
          </w:tcPr>
          <w:p>
            <w:r>
              <w:rPr>
                <w:sz w:val="15"/>
              </w:rPr>
              <w:t>06</w:t>
            </w:r>
          </w:p>
        </w:tc>
        <w:tc>
          <w:tcPr>
            <w:tcW w:type="dxa" w:w="3456"/>
            <w:tcMar>
              <w:top w:w="65" w:type="dxa"/>
              <w:start w:w="75" w:type="dxa"/>
              <w:bottom w:w="65" w:type="dxa"/>
              <w:end w:w="75" w:type="dxa"/>
            </w:tcMar>
          </w:tcPr>
          <w:p>
            <w:r>
              <w:rPr>
                <w:sz w:val="15"/>
              </w:rPr>
              <w:t>Architecture &amp; Technology Decision</w:t>
            </w:r>
          </w:p>
        </w:tc>
        <w:tc>
          <w:tcPr>
            <w:tcW w:type="dxa" w:w="6480"/>
            <w:tcMar>
              <w:top w:w="65" w:type="dxa"/>
              <w:start w:w="75" w:type="dxa"/>
              <w:bottom w:w="65" w:type="dxa"/>
              <w:end w:w="75" w:type="dxa"/>
            </w:tcMar>
          </w:tcPr>
          <w:p>
            <w:r>
              <w:rPr>
                <w:sz w:val="15"/>
              </w:rPr>
              <w:t>Menentukan stack dan boundaries teknis berdasarkan product + discovery + UI yang sudah dikunci.</w:t>
            </w:r>
          </w:p>
        </w:tc>
      </w:tr>
      <w:tr>
        <w:trPr>
          <w:cantSplit/>
        </w:trPr>
        <w:tc>
          <w:tcPr>
            <w:tcW w:type="dxa" w:w="792"/>
            <w:tcMar>
              <w:top w:w="65" w:type="dxa"/>
              <w:start w:w="75" w:type="dxa"/>
              <w:bottom w:w="65" w:type="dxa"/>
              <w:end w:w="75" w:type="dxa"/>
            </w:tcMar>
            <w:shd w:fill="F8FAFC"/>
          </w:tcPr>
          <w:p>
            <w:r>
              <w:rPr>
                <w:sz w:val="15"/>
              </w:rPr>
              <w:t>07</w:t>
            </w:r>
          </w:p>
        </w:tc>
        <w:tc>
          <w:tcPr>
            <w:tcW w:type="dxa" w:w="3456"/>
            <w:tcMar>
              <w:top w:w="65" w:type="dxa"/>
              <w:start w:w="75" w:type="dxa"/>
              <w:bottom w:w="65" w:type="dxa"/>
              <w:end w:w="75" w:type="dxa"/>
            </w:tcMar>
            <w:shd w:fill="F8FAFC"/>
          </w:tcPr>
          <w:p>
            <w:r>
              <w:rPr>
                <w:sz w:val="15"/>
              </w:rPr>
              <w:t>Code Constitution &amp; Repository Architecture</w:t>
            </w:r>
          </w:p>
        </w:tc>
        <w:tc>
          <w:tcPr>
            <w:tcW w:type="dxa" w:w="6480"/>
            <w:tcMar>
              <w:top w:w="65" w:type="dxa"/>
              <w:start w:w="75" w:type="dxa"/>
              <w:bottom w:w="65" w:type="dxa"/>
              <w:end w:w="75" w:type="dxa"/>
            </w:tcMar>
            <w:shd w:fill="F8FAFC"/>
          </w:tcPr>
          <w:p>
            <w:r>
              <w:rPr>
                <w:sz w:val="15"/>
              </w:rPr>
              <w:t>Menentukan aturan coding, ownership, dependency direction, struktur repo, state/task schema.</w:t>
            </w:r>
          </w:p>
        </w:tc>
      </w:tr>
      <w:tr>
        <w:trPr>
          <w:cantSplit/>
        </w:trPr>
        <w:tc>
          <w:tcPr>
            <w:tcW w:type="dxa" w:w="792"/>
            <w:tcMar>
              <w:top w:w="65" w:type="dxa"/>
              <w:start w:w="75" w:type="dxa"/>
              <w:bottom w:w="65" w:type="dxa"/>
              <w:end w:w="75" w:type="dxa"/>
            </w:tcMar>
          </w:tcPr>
          <w:p>
            <w:r>
              <w:rPr>
                <w:sz w:val="15"/>
              </w:rPr>
              <w:t>08</w:t>
            </w:r>
          </w:p>
        </w:tc>
        <w:tc>
          <w:tcPr>
            <w:tcW w:type="dxa" w:w="3456"/>
            <w:tcMar>
              <w:top w:w="65" w:type="dxa"/>
              <w:start w:w="75" w:type="dxa"/>
              <w:bottom w:w="65" w:type="dxa"/>
              <w:end w:w="75" w:type="dxa"/>
            </w:tcMar>
          </w:tcPr>
          <w:p>
            <w:r>
              <w:rPr>
                <w:sz w:val="15"/>
              </w:rPr>
              <w:t>Repository Foundation + UI Pack + CI</w:t>
            </w:r>
          </w:p>
        </w:tc>
        <w:tc>
          <w:tcPr>
            <w:tcW w:type="dxa" w:w="6480"/>
            <w:tcMar>
              <w:top w:w="65" w:type="dxa"/>
              <w:start w:w="75" w:type="dxa"/>
              <w:bottom w:w="65" w:type="dxa"/>
              <w:end w:w="75" w:type="dxa"/>
            </w:tcMar>
          </w:tcPr>
          <w:p>
            <w:r>
              <w:rPr>
                <w:sz w:val="15"/>
              </w:rPr>
              <w:t>Memasukkan seluruh planning/reference final ke repo, membuat foundation repo dan CI sebelum coding UI.</w:t>
            </w:r>
          </w:p>
        </w:tc>
      </w:tr>
      <w:tr>
        <w:trPr>
          <w:cantSplit/>
        </w:trPr>
        <w:tc>
          <w:tcPr>
            <w:tcW w:type="dxa" w:w="792"/>
            <w:tcMar>
              <w:top w:w="65" w:type="dxa"/>
              <w:start w:w="75" w:type="dxa"/>
              <w:bottom w:w="65" w:type="dxa"/>
              <w:end w:w="75" w:type="dxa"/>
            </w:tcMar>
            <w:shd w:fill="F8FAFC"/>
          </w:tcPr>
          <w:p>
            <w:r>
              <w:rPr>
                <w:sz w:val="15"/>
              </w:rPr>
              <w:t>09</w:t>
            </w:r>
          </w:p>
        </w:tc>
        <w:tc>
          <w:tcPr>
            <w:tcW w:type="dxa" w:w="3456"/>
            <w:tcMar>
              <w:top w:w="65" w:type="dxa"/>
              <w:start w:w="75" w:type="dxa"/>
              <w:bottom w:w="65" w:type="dxa"/>
              <w:end w:w="75" w:type="dxa"/>
            </w:tcMar>
            <w:shd w:fill="F8FAFC"/>
          </w:tcPr>
          <w:p>
            <w:r>
              <w:rPr>
                <w:sz w:val="15"/>
              </w:rPr>
              <w:t>App Shell &amp; UI Implementation</w:t>
            </w:r>
          </w:p>
        </w:tc>
        <w:tc>
          <w:tcPr>
            <w:tcW w:type="dxa" w:w="6480"/>
            <w:tcMar>
              <w:top w:w="65" w:type="dxa"/>
              <w:start w:w="75" w:type="dxa"/>
              <w:bottom w:w="65" w:type="dxa"/>
              <w:end w:w="75" w:type="dxa"/>
            </w:tcMar>
            <w:shd w:fill="F8FAFC"/>
          </w:tcPr>
          <w:p>
            <w:r>
              <w:rPr>
                <w:sz w:val="15"/>
              </w:rPr>
              <w:t>SOL mengimplementasikan UI frozen dengan dummy/fake data dan membuktikan parity visual.</w:t>
            </w:r>
          </w:p>
        </w:tc>
      </w:tr>
      <w:tr>
        <w:trPr>
          <w:cantSplit/>
        </w:trPr>
        <w:tc>
          <w:tcPr>
            <w:tcW w:type="dxa" w:w="792"/>
            <w:tcMar>
              <w:top w:w="65" w:type="dxa"/>
              <w:start w:w="75" w:type="dxa"/>
              <w:bottom w:w="65" w:type="dxa"/>
              <w:end w:w="75" w:type="dxa"/>
            </w:tcMar>
          </w:tcPr>
          <w:p>
            <w:r>
              <w:rPr>
                <w:sz w:val="15"/>
              </w:rPr>
              <w:t>10</w:t>
            </w:r>
          </w:p>
        </w:tc>
        <w:tc>
          <w:tcPr>
            <w:tcW w:type="dxa" w:w="3456"/>
            <w:tcMar>
              <w:top w:w="65" w:type="dxa"/>
              <w:start w:w="75" w:type="dxa"/>
              <w:bottom w:w="65" w:type="dxa"/>
              <w:end w:w="75" w:type="dxa"/>
            </w:tcMar>
          </w:tcPr>
          <w:p>
            <w:r>
              <w:rPr>
                <w:sz w:val="15"/>
              </w:rPr>
              <w:t>Minimum End-to-End Vertical Slice</w:t>
            </w:r>
          </w:p>
        </w:tc>
        <w:tc>
          <w:tcPr>
            <w:tcW w:type="dxa" w:w="6480"/>
            <w:tcMar>
              <w:top w:w="65" w:type="dxa"/>
              <w:start w:w="75" w:type="dxa"/>
              <w:bottom w:w="65" w:type="dxa"/>
              <w:end w:w="75" w:type="dxa"/>
            </w:tcMar>
          </w:tcPr>
          <w:p>
            <w:r>
              <w:rPr>
                <w:sz w:val="15"/>
              </w:rPr>
              <w:t>Membuktikan satu alur nyata dari UI sampai engine/output sebelum memperluas fitur.</w:t>
            </w:r>
          </w:p>
        </w:tc>
      </w:tr>
      <w:tr>
        <w:trPr>
          <w:cantSplit/>
        </w:trPr>
        <w:tc>
          <w:tcPr>
            <w:tcW w:type="dxa" w:w="792"/>
            <w:tcMar>
              <w:top w:w="65" w:type="dxa"/>
              <w:start w:w="75" w:type="dxa"/>
              <w:bottom w:w="65" w:type="dxa"/>
              <w:end w:w="75" w:type="dxa"/>
            </w:tcMar>
            <w:shd w:fill="F8FAFC"/>
          </w:tcPr>
          <w:p>
            <w:r>
              <w:rPr>
                <w:sz w:val="15"/>
              </w:rPr>
              <w:t>11</w:t>
            </w:r>
          </w:p>
        </w:tc>
        <w:tc>
          <w:tcPr>
            <w:tcW w:type="dxa" w:w="3456"/>
            <w:tcMar>
              <w:top w:w="65" w:type="dxa"/>
              <w:start w:w="75" w:type="dxa"/>
              <w:bottom w:w="65" w:type="dxa"/>
              <w:end w:w="75" w:type="dxa"/>
            </w:tcMar>
            <w:shd w:fill="F8FAFC"/>
          </w:tcPr>
          <w:p>
            <w:r>
              <w:rPr>
                <w:sz w:val="15"/>
              </w:rPr>
              <w:t>Feature Implementation Waves</w:t>
            </w:r>
          </w:p>
        </w:tc>
        <w:tc>
          <w:tcPr>
            <w:tcW w:type="dxa" w:w="6480"/>
            <w:tcMar>
              <w:top w:w="65" w:type="dxa"/>
              <w:start w:w="75" w:type="dxa"/>
              <w:bottom w:w="65" w:type="dxa"/>
              <w:end w:w="75" w:type="dxa"/>
            </w:tcMar>
            <w:shd w:fill="F8FAFC"/>
          </w:tcPr>
          <w:p>
            <w:r>
              <w:rPr>
                <w:sz w:val="15"/>
              </w:rPr>
              <w:t>Mengerjakan fitur penuh per wave dengan regression, evidence, dan checkpoint.</w:t>
            </w:r>
          </w:p>
        </w:tc>
      </w:tr>
      <w:tr>
        <w:trPr>
          <w:cantSplit/>
        </w:trPr>
        <w:tc>
          <w:tcPr>
            <w:tcW w:type="dxa" w:w="792"/>
            <w:tcMar>
              <w:top w:w="65" w:type="dxa"/>
              <w:start w:w="75" w:type="dxa"/>
              <w:bottom w:w="65" w:type="dxa"/>
              <w:end w:w="75" w:type="dxa"/>
            </w:tcMar>
          </w:tcPr>
          <w:p>
            <w:r>
              <w:rPr>
                <w:sz w:val="15"/>
              </w:rPr>
              <w:t>12</w:t>
            </w:r>
          </w:p>
        </w:tc>
        <w:tc>
          <w:tcPr>
            <w:tcW w:type="dxa" w:w="3456"/>
            <w:tcMar>
              <w:top w:w="65" w:type="dxa"/>
              <w:start w:w="75" w:type="dxa"/>
              <w:bottom w:w="65" w:type="dxa"/>
              <w:end w:w="75" w:type="dxa"/>
            </w:tcMar>
          </w:tcPr>
          <w:p>
            <w:r>
              <w:rPr>
                <w:sz w:val="15"/>
              </w:rPr>
              <w:t>Integration &amp; External Services</w:t>
            </w:r>
          </w:p>
        </w:tc>
        <w:tc>
          <w:tcPr>
            <w:tcW w:type="dxa" w:w="6480"/>
            <w:tcMar>
              <w:top w:w="65" w:type="dxa"/>
              <w:start w:w="75" w:type="dxa"/>
              <w:bottom w:w="65" w:type="dxa"/>
              <w:end w:w="75" w:type="dxa"/>
            </w:tcMar>
          </w:tcPr>
          <w:p>
            <w:r>
              <w:rPr>
                <w:sz w:val="15"/>
              </w:rPr>
              <w:t>Mengintegrasikan API/provider/browser/FFmpeg/cloud dengan timeout, retry, cancel, security, contract tests.</w:t>
            </w:r>
          </w:p>
        </w:tc>
      </w:tr>
      <w:tr>
        <w:trPr>
          <w:cantSplit/>
        </w:trPr>
        <w:tc>
          <w:tcPr>
            <w:tcW w:type="dxa" w:w="792"/>
            <w:tcMar>
              <w:top w:w="65" w:type="dxa"/>
              <w:start w:w="75" w:type="dxa"/>
              <w:bottom w:w="65" w:type="dxa"/>
              <w:end w:w="75" w:type="dxa"/>
            </w:tcMar>
            <w:shd w:fill="F8FAFC"/>
          </w:tcPr>
          <w:p>
            <w:r>
              <w:rPr>
                <w:sz w:val="15"/>
              </w:rPr>
              <w:t>13</w:t>
            </w:r>
          </w:p>
        </w:tc>
        <w:tc>
          <w:tcPr>
            <w:tcW w:type="dxa" w:w="3456"/>
            <w:tcMar>
              <w:top w:w="65" w:type="dxa"/>
              <w:start w:w="75" w:type="dxa"/>
              <w:bottom w:w="65" w:type="dxa"/>
              <w:end w:w="75" w:type="dxa"/>
            </w:tcMar>
            <w:shd w:fill="F8FAFC"/>
          </w:tcPr>
          <w:p>
            <w:r>
              <w:rPr>
                <w:sz w:val="15"/>
              </w:rPr>
              <w:t>Hardening &amp; Professional QA</w:t>
            </w:r>
          </w:p>
        </w:tc>
        <w:tc>
          <w:tcPr>
            <w:tcW w:type="dxa" w:w="6480"/>
            <w:tcMar>
              <w:top w:w="65" w:type="dxa"/>
              <w:start w:w="75" w:type="dxa"/>
              <w:bottom w:w="65" w:type="dxa"/>
              <w:end w:w="75" w:type="dxa"/>
            </w:tcMar>
            <w:shd w:fill="F8FAFC"/>
          </w:tcPr>
          <w:p>
            <w:r>
              <w:rPr>
                <w:sz w:val="15"/>
              </w:rPr>
              <w:t>Negative-path, recovery, concurrency, performance, security, portable QA, blocker triage.</w:t>
            </w:r>
          </w:p>
        </w:tc>
      </w:tr>
      <w:tr>
        <w:trPr>
          <w:cantSplit/>
        </w:trPr>
        <w:tc>
          <w:tcPr>
            <w:tcW w:type="dxa" w:w="792"/>
            <w:tcMar>
              <w:top w:w="65" w:type="dxa"/>
              <w:start w:w="75" w:type="dxa"/>
              <w:bottom w:w="65" w:type="dxa"/>
              <w:end w:w="75" w:type="dxa"/>
            </w:tcMar>
          </w:tcPr>
          <w:p>
            <w:r>
              <w:rPr>
                <w:sz w:val="15"/>
              </w:rPr>
              <w:t>14</w:t>
            </w:r>
          </w:p>
        </w:tc>
        <w:tc>
          <w:tcPr>
            <w:tcW w:type="dxa" w:w="3456"/>
            <w:tcMar>
              <w:top w:w="65" w:type="dxa"/>
              <w:start w:w="75" w:type="dxa"/>
              <w:bottom w:w="65" w:type="dxa"/>
              <w:end w:w="75" w:type="dxa"/>
            </w:tcMar>
          </w:tcPr>
          <w:p>
            <w:r>
              <w:rPr>
                <w:sz w:val="15"/>
              </w:rPr>
              <w:t>Release Candidate &amp; Packaging</w:t>
            </w:r>
          </w:p>
        </w:tc>
        <w:tc>
          <w:tcPr>
            <w:tcW w:type="dxa" w:w="6480"/>
            <w:tcMar>
              <w:top w:w="65" w:type="dxa"/>
              <w:start w:w="75" w:type="dxa"/>
              <w:bottom w:w="65" w:type="dxa"/>
              <w:end w:w="75" w:type="dxa"/>
            </w:tcMar>
          </w:tcPr>
          <w:p>
            <w:r>
              <w:rPr>
                <w:sz w:val="15"/>
              </w:rPr>
              <w:t>Scope freeze, exact source/artifact identity, portable ZIP, checksum, license, smoke test.</w:t>
            </w:r>
          </w:p>
        </w:tc>
      </w:tr>
      <w:tr>
        <w:trPr>
          <w:cantSplit/>
        </w:trPr>
        <w:tc>
          <w:tcPr>
            <w:tcW w:type="dxa" w:w="792"/>
            <w:tcMar>
              <w:top w:w="65" w:type="dxa"/>
              <w:start w:w="75" w:type="dxa"/>
              <w:bottom w:w="65" w:type="dxa"/>
              <w:end w:w="75" w:type="dxa"/>
            </w:tcMar>
            <w:shd w:fill="F8FAFC"/>
          </w:tcPr>
          <w:p>
            <w:r>
              <w:rPr>
                <w:sz w:val="15"/>
              </w:rPr>
              <w:t>15</w:t>
            </w:r>
          </w:p>
        </w:tc>
        <w:tc>
          <w:tcPr>
            <w:tcW w:type="dxa" w:w="3456"/>
            <w:tcMar>
              <w:top w:w="65" w:type="dxa"/>
              <w:start w:w="75" w:type="dxa"/>
              <w:bottom w:w="65" w:type="dxa"/>
              <w:end w:w="75" w:type="dxa"/>
            </w:tcMar>
            <w:shd w:fill="F8FAFC"/>
          </w:tcPr>
          <w:p>
            <w:r>
              <w:rPr>
                <w:sz w:val="15"/>
              </w:rPr>
              <w:t>Final Release, Backup &amp; Maintenance</w:t>
            </w:r>
          </w:p>
        </w:tc>
        <w:tc>
          <w:tcPr>
            <w:tcW w:type="dxa" w:w="6480"/>
            <w:tcMar>
              <w:top w:w="65" w:type="dxa"/>
              <w:start w:w="75" w:type="dxa"/>
              <w:bottom w:w="65" w:type="dxa"/>
              <w:end w:w="75" w:type="dxa"/>
            </w:tcMar>
            <w:shd w:fill="F8FAFC"/>
          </w:tcPr>
          <w:p>
            <w:r>
              <w:rPr>
                <w:sz w:val="15"/>
              </w:rPr>
              <w:t>Promosi exact RC, backup multi-copy, restore drill, maintenance, hotfix, versioning, handoff akhir.</w:t>
            </w:r>
          </w:p>
        </w:tc>
      </w:tr>
    </w:tbl>
    <w:p/>
    <w:tbl>
      <w:tblPr>
        <w:tblStyle w:val="TableGrid"/>
        <w:tblW w:type="auto" w:w="0"/>
        <w:tblLayout w:type="autofit"/>
        <w:tblLook w:firstColumn="1" w:firstRow="1" w:lastColumn="0" w:lastRow="0" w:noHBand="0" w:noVBand="1" w:val="04A0"/>
      </w:tblPr>
      <w:tblGrid>
        <w:gridCol w:w="10166"/>
      </w:tblGrid>
      <w:tr>
        <w:trPr>
          <w:cantSplit/>
        </w:trPr>
        <w:tc>
          <w:tcPr>
            <w:tcW w:type="dxa" w:w="10166"/>
            <w:shd w:fill="EEF5FB"/>
            <w:tcMar>
              <w:top w:w="110" w:type="dxa"/>
              <w:start w:w="120" w:type="dxa"/>
              <w:bottom w:w="110" w:type="dxa"/>
              <w:end w:w="120" w:type="dxa"/>
            </w:tcMar>
          </w:tcPr>
          <w:p>
            <w:r>
              <w:rPr>
                <w:b/>
                <w:color w:val="1F4E78"/>
                <w:sz w:val="21"/>
              </w:rPr>
              <w:t>ATURAN EKSEKUSI YANG DIKUNCI</w:t>
            </w:r>
          </w:p>
          <w:p>
            <w:pPr>
              <w:spacing w:after="0"/>
            </w:pPr>
            <w:r>
              <w:rPr>
                <w:sz w:val="18"/>
              </w:rPr>
              <w:t>Satu STEP per giliran. ASTRA menangani planning/arsitektur/audit; SOL menangani implementasi/debug/testing/build. STEP berikutnya hanya boleh dimulai setelah gate STEP aktif selesai dan pengguna mengatakan “lanjutkan”. Khusus proyek ini, tidak ada coding, pembuatan UI final, atau perubahan repo sebelum waktunya.</w:t>
            </w:r>
          </w:p>
        </w:tc>
      </w:tr>
    </w:tbl>
    <w:p/>
    <w:p>
      <w:pPr>
        <w:pStyle w:val="Heading1"/>
      </w:pPr>
      <w:r>
        <w:t>B. Penyesuaian Dokumen Riset Sebelumnya terhadap Factory V2</w:t>
      </w:r>
    </w:p>
    <w:p>
      <w:r>
        <w:t>Dokumen sebelumnya, “00_STEP_00_RISET_REPO_DAN_ARSITEKTUR_GOOGLE_FLOW_MANAGER.docx”, berisi riset yang berguna, namun secara urutan Factory V2 beberapa isinya berada di STEP yang lebih lanjut. Agar source-of-truth tidak rancu, dokumen tersebut diperlakukan sebagai PRELIMINARY DISCOVERY EVIDENCE, bukan sebagai keputusan final STEP 00.</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start w:w="75" w:type="dxa"/>
              <w:bottom w:w="70" w:type="dxa"/>
              <w:end w:w="75" w:type="dxa"/>
            </w:tcMar>
          </w:tcPr>
          <w:p>
            <w:pPr>
              <w:jc w:val="center"/>
            </w:pPr>
            <w:r>
              <w:rPr>
                <w:b/>
                <w:color w:val="FFFFFF"/>
                <w:sz w:val="16"/>
              </w:rPr>
              <w:t>Isi Dokumen Lama</w:t>
            </w:r>
          </w:p>
        </w:tc>
        <w:tc>
          <w:tcPr>
            <w:tcW w:type="dxa" w:w="3389"/>
            <w:shd w:fill="1F4E78"/>
            <w:vAlign w:val="center"/>
            <w:tcMar>
              <w:top w:w="70" w:type="dxa"/>
              <w:start w:w="75" w:type="dxa"/>
              <w:bottom w:w="70" w:type="dxa"/>
              <w:end w:w="75" w:type="dxa"/>
            </w:tcMar>
          </w:tcPr>
          <w:p>
            <w:pPr>
              <w:jc w:val="center"/>
            </w:pPr>
            <w:r>
              <w:rPr>
                <w:b/>
                <w:color w:val="FFFFFF"/>
                <w:sz w:val="16"/>
              </w:rPr>
              <w:t>Status Setelah Disesuaikan</w:t>
            </w:r>
          </w:p>
        </w:tc>
        <w:tc>
          <w:tcPr>
            <w:tcW w:type="dxa" w:w="3389"/>
            <w:shd w:fill="1F4E78"/>
            <w:vAlign w:val="center"/>
            <w:tcMar>
              <w:top w:w="70" w:type="dxa"/>
              <w:start w:w="75" w:type="dxa"/>
              <w:bottom w:w="70" w:type="dxa"/>
              <w:end w:w="75" w:type="dxa"/>
            </w:tcMar>
          </w:tcPr>
          <w:p>
            <w:pPr>
              <w:jc w:val="center"/>
            </w:pPr>
            <w:r>
              <w:rPr>
                <w:b/>
                <w:color w:val="FFFFFF"/>
                <w:sz w:val="16"/>
              </w:rPr>
              <w:t>Pemakaian</w:t>
            </w:r>
          </w:p>
        </w:tc>
      </w:tr>
      <w:tr>
        <w:trPr>
          <w:cantSplit/>
        </w:trPr>
        <w:tc>
          <w:tcPr>
            <w:tcW w:type="dxa" w:w="2880"/>
            <w:tcMar>
              <w:top w:w="65" w:type="dxa"/>
              <w:start w:w="75" w:type="dxa"/>
              <w:bottom w:w="65" w:type="dxa"/>
              <w:end w:w="75" w:type="dxa"/>
            </w:tcMar>
          </w:tcPr>
          <w:p>
            <w:r>
              <w:rPr>
                <w:sz w:val="16"/>
              </w:rPr>
              <w:t>Masalah utama / kebutuhan user</w:t>
            </w:r>
          </w:p>
        </w:tc>
        <w:tc>
          <w:tcPr>
            <w:tcW w:type="dxa" w:w="2016"/>
            <w:tcMar>
              <w:top w:w="65" w:type="dxa"/>
              <w:start w:w="75" w:type="dxa"/>
              <w:bottom w:w="65" w:type="dxa"/>
              <w:end w:w="75" w:type="dxa"/>
            </w:tcMar>
          </w:tcPr>
          <w:p>
            <w:r>
              <w:rPr>
                <w:sz w:val="16"/>
              </w:rPr>
              <w:t>Tetap valid di STEP 00</w:t>
            </w:r>
          </w:p>
        </w:tc>
        <w:tc>
          <w:tcPr>
            <w:tcW w:type="dxa" w:w="5760"/>
            <w:tcMar>
              <w:top w:w="65" w:type="dxa"/>
              <w:start w:w="75" w:type="dxa"/>
              <w:bottom w:w="65" w:type="dxa"/>
              <w:end w:w="75" w:type="dxa"/>
            </w:tcMar>
          </w:tcPr>
          <w:p>
            <w:r>
              <w:rPr>
                <w:sz w:val="16"/>
              </w:rPr>
              <w:t>Menjadi User Intent Snapshot dan input STEP 01.</w:t>
            </w:r>
          </w:p>
        </w:tc>
      </w:tr>
      <w:tr>
        <w:trPr>
          <w:cantSplit/>
        </w:trPr>
        <w:tc>
          <w:tcPr>
            <w:tcW w:type="dxa" w:w="2880"/>
            <w:tcMar>
              <w:top w:w="65" w:type="dxa"/>
              <w:start w:w="75" w:type="dxa"/>
              <w:bottom w:w="65" w:type="dxa"/>
              <w:end w:w="75" w:type="dxa"/>
            </w:tcMar>
            <w:shd w:fill="F8FAFC"/>
          </w:tcPr>
          <w:p>
            <w:r>
              <w:rPr>
                <w:sz w:val="16"/>
              </w:rPr>
              <w:t>Daftar repo kandidat + scorecard</w:t>
            </w:r>
          </w:p>
        </w:tc>
        <w:tc>
          <w:tcPr>
            <w:tcW w:type="dxa" w:w="2016"/>
            <w:tcMar>
              <w:top w:w="65" w:type="dxa"/>
              <w:start w:w="75" w:type="dxa"/>
              <w:bottom w:w="65" w:type="dxa"/>
              <w:end w:w="75" w:type="dxa"/>
            </w:tcMar>
            <w:shd w:fill="F8FAFC"/>
          </w:tcPr>
          <w:p>
            <w:r>
              <w:rPr>
                <w:sz w:val="16"/>
              </w:rPr>
              <w:t>Didefer</w:t>
            </w:r>
          </w:p>
        </w:tc>
        <w:tc>
          <w:tcPr>
            <w:tcW w:type="dxa" w:w="5760"/>
            <w:tcMar>
              <w:top w:w="65" w:type="dxa"/>
              <w:start w:w="75" w:type="dxa"/>
              <w:bottom w:w="65" w:type="dxa"/>
              <w:end w:w="75" w:type="dxa"/>
            </w:tcMar>
            <w:shd w:fill="F8FAFC"/>
          </w:tcPr>
          <w:p>
            <w:r>
              <w:rPr>
                <w:sz w:val="16"/>
              </w:rPr>
              <w:t>Masuk STEP 02 untuk diverifikasi ulang secara formal.</w:t>
            </w:r>
          </w:p>
        </w:tc>
      </w:tr>
      <w:tr>
        <w:trPr>
          <w:cantSplit/>
        </w:trPr>
        <w:tc>
          <w:tcPr>
            <w:tcW w:type="dxa" w:w="2880"/>
            <w:tcMar>
              <w:top w:w="65" w:type="dxa"/>
              <w:start w:w="75" w:type="dxa"/>
              <w:bottom w:w="65" w:type="dxa"/>
              <w:end w:w="75" w:type="dxa"/>
            </w:tcMar>
          </w:tcPr>
          <w:p>
            <w:r>
              <w:rPr>
                <w:sz w:val="16"/>
              </w:rPr>
              <w:t>Rekomendasi Playwright / Browser Use / Flow adapters</w:t>
            </w:r>
          </w:p>
        </w:tc>
        <w:tc>
          <w:tcPr>
            <w:tcW w:type="dxa" w:w="2016"/>
            <w:tcMar>
              <w:top w:w="65" w:type="dxa"/>
              <w:start w:w="75" w:type="dxa"/>
              <w:bottom w:w="65" w:type="dxa"/>
              <w:end w:w="75" w:type="dxa"/>
            </w:tcMar>
          </w:tcPr>
          <w:p>
            <w:r>
              <w:rPr>
                <w:sz w:val="16"/>
              </w:rPr>
              <w:t>PROVISIONAL</w:t>
            </w:r>
          </w:p>
        </w:tc>
        <w:tc>
          <w:tcPr>
            <w:tcW w:type="dxa" w:w="5760"/>
            <w:tcMar>
              <w:top w:w="65" w:type="dxa"/>
              <w:start w:w="75" w:type="dxa"/>
              <w:bottom w:w="65" w:type="dxa"/>
              <w:end w:w="75" w:type="dxa"/>
            </w:tcMar>
          </w:tcPr>
          <w:p>
            <w:r>
              <w:rPr>
                <w:sz w:val="16"/>
              </w:rPr>
              <w:t>Tidak dikunci sekarang; keputusan stack final hanya STEP 06.</w:t>
            </w:r>
          </w:p>
        </w:tc>
      </w:tr>
      <w:tr>
        <w:trPr>
          <w:cantSplit/>
        </w:trPr>
        <w:tc>
          <w:tcPr>
            <w:tcW w:type="dxa" w:w="2880"/>
            <w:tcMar>
              <w:top w:w="65" w:type="dxa"/>
              <w:start w:w="75" w:type="dxa"/>
              <w:bottom w:w="65" w:type="dxa"/>
              <w:end w:w="75" w:type="dxa"/>
            </w:tcMar>
            <w:shd w:fill="F8FAFC"/>
          </w:tcPr>
          <w:p>
            <w:r>
              <w:rPr>
                <w:sz w:val="16"/>
              </w:rPr>
              <w:t>Rancangan PySide6 / SQLite / DPAPI</w:t>
            </w:r>
          </w:p>
        </w:tc>
        <w:tc>
          <w:tcPr>
            <w:tcW w:type="dxa" w:w="2016"/>
            <w:tcMar>
              <w:top w:w="65" w:type="dxa"/>
              <w:start w:w="75" w:type="dxa"/>
              <w:bottom w:w="65" w:type="dxa"/>
              <w:end w:w="75" w:type="dxa"/>
            </w:tcMar>
            <w:shd w:fill="F8FAFC"/>
          </w:tcPr>
          <w:p>
            <w:r>
              <w:rPr>
                <w:sz w:val="16"/>
              </w:rPr>
              <w:t>PROVISIONAL</w:t>
            </w:r>
          </w:p>
        </w:tc>
        <w:tc>
          <w:tcPr>
            <w:tcW w:type="dxa" w:w="5760"/>
            <w:tcMar>
              <w:top w:w="65" w:type="dxa"/>
              <w:start w:w="75" w:type="dxa"/>
              <w:bottom w:w="65" w:type="dxa"/>
              <w:end w:w="75" w:type="dxa"/>
            </w:tcMar>
            <w:shd w:fill="F8FAFC"/>
          </w:tcPr>
          <w:p>
            <w:r>
              <w:rPr>
                <w:sz w:val="16"/>
              </w:rPr>
              <w:t>Bahan arsitektur awal; belum menjadi architecture decision.</w:t>
            </w:r>
          </w:p>
        </w:tc>
      </w:tr>
      <w:tr>
        <w:trPr>
          <w:cantSplit/>
        </w:trPr>
        <w:tc>
          <w:tcPr>
            <w:tcW w:type="dxa" w:w="2880"/>
            <w:tcMar>
              <w:top w:w="65" w:type="dxa"/>
              <w:start w:w="75" w:type="dxa"/>
              <w:bottom w:w="65" w:type="dxa"/>
              <w:end w:w="75" w:type="dxa"/>
            </w:tcMar>
          </w:tcPr>
          <w:p>
            <w:r>
              <w:rPr>
                <w:sz w:val="16"/>
              </w:rPr>
              <w:t>Flow queue, account profiles, key vault</w:t>
            </w:r>
          </w:p>
        </w:tc>
        <w:tc>
          <w:tcPr>
            <w:tcW w:type="dxa" w:w="2016"/>
            <w:tcMar>
              <w:top w:w="65" w:type="dxa"/>
              <w:start w:w="75" w:type="dxa"/>
              <w:bottom w:w="65" w:type="dxa"/>
              <w:end w:w="75" w:type="dxa"/>
            </w:tcMar>
          </w:tcPr>
          <w:p>
            <w:r>
              <w:rPr>
                <w:sz w:val="16"/>
              </w:rPr>
              <w:t>Kebutuhan/ide awal</w:t>
            </w:r>
          </w:p>
        </w:tc>
        <w:tc>
          <w:tcPr>
            <w:tcW w:type="dxa" w:w="5760"/>
            <w:tcMar>
              <w:top w:w="65" w:type="dxa"/>
              <w:start w:w="75" w:type="dxa"/>
              <w:bottom w:w="65" w:type="dxa"/>
              <w:end w:w="75" w:type="dxa"/>
            </w:tcMar>
          </w:tcPr>
          <w:p>
            <w:r>
              <w:rPr>
                <w:sz w:val="16"/>
              </w:rPr>
              <w:t>Diformalkan sebagai product requirement pada STEP 01.</w:t>
            </w:r>
          </w:p>
        </w:tc>
      </w:tr>
      <w:tr>
        <w:trPr>
          <w:cantSplit/>
        </w:trPr>
        <w:tc>
          <w:tcPr>
            <w:tcW w:type="dxa" w:w="2880"/>
            <w:tcMar>
              <w:top w:w="65" w:type="dxa"/>
              <w:start w:w="75" w:type="dxa"/>
              <w:bottom w:w="65" w:type="dxa"/>
              <w:end w:w="75" w:type="dxa"/>
            </w:tcMar>
            <w:shd w:fill="F8FAFC"/>
          </w:tcPr>
          <w:p>
            <w:r>
              <w:rPr>
                <w:sz w:val="16"/>
              </w:rPr>
              <w:t>Security, secret handling, profile isolation</w:t>
            </w:r>
          </w:p>
        </w:tc>
        <w:tc>
          <w:tcPr>
            <w:tcW w:type="dxa" w:w="2016"/>
            <w:tcMar>
              <w:top w:w="65" w:type="dxa"/>
              <w:start w:w="75" w:type="dxa"/>
              <w:bottom w:w="65" w:type="dxa"/>
              <w:end w:w="75" w:type="dxa"/>
            </w:tcMar>
            <w:shd w:fill="F8FAFC"/>
          </w:tcPr>
          <w:p>
            <w:r>
              <w:rPr>
                <w:sz w:val="16"/>
              </w:rPr>
              <w:t>Early safety flags</w:t>
            </w:r>
          </w:p>
        </w:tc>
        <w:tc>
          <w:tcPr>
            <w:tcW w:type="dxa" w:w="5760"/>
            <w:tcMar>
              <w:top w:w="65" w:type="dxa"/>
              <w:start w:w="75" w:type="dxa"/>
              <w:bottom w:w="65" w:type="dxa"/>
              <w:end w:w="75" w:type="dxa"/>
            </w:tcMar>
            <w:shd w:fill="F8FAFC"/>
          </w:tcPr>
          <w:p>
            <w:r>
              <w:rPr>
                <w:sz w:val="16"/>
              </w:rPr>
              <w:t>Dipertahankan sebagai risk/safety requirement; desain final menyusul.</w:t>
            </w:r>
          </w:p>
        </w:tc>
      </w:tr>
      <w:tr>
        <w:trPr>
          <w:cantSplit/>
        </w:trPr>
        <w:tc>
          <w:tcPr>
            <w:tcW w:type="dxa" w:w="2880"/>
            <w:tcMar>
              <w:top w:w="65" w:type="dxa"/>
              <w:start w:w="75" w:type="dxa"/>
              <w:bottom w:w="65" w:type="dxa"/>
              <w:end w:w="75" w:type="dxa"/>
            </w:tcMar>
          </w:tcPr>
          <w:p>
            <w:r>
              <w:rPr>
                <w:sz w:val="16"/>
              </w:rPr>
              <w:t>POC tests</w:t>
            </w:r>
          </w:p>
        </w:tc>
        <w:tc>
          <w:tcPr>
            <w:tcW w:type="dxa" w:w="2016"/>
            <w:tcMar>
              <w:top w:w="65" w:type="dxa"/>
              <w:start w:w="75" w:type="dxa"/>
              <w:bottom w:w="65" w:type="dxa"/>
              <w:end w:w="75" w:type="dxa"/>
            </w:tcMar>
          </w:tcPr>
          <w:p>
            <w:r>
              <w:rPr>
                <w:sz w:val="16"/>
              </w:rPr>
              <w:t>Input future planning</w:t>
            </w:r>
          </w:p>
        </w:tc>
        <w:tc>
          <w:tcPr>
            <w:tcW w:type="dxa" w:w="5760"/>
            <w:tcMar>
              <w:top w:w="65" w:type="dxa"/>
              <w:start w:w="75" w:type="dxa"/>
              <w:bottom w:w="65" w:type="dxa"/>
              <w:end w:w="75" w:type="dxa"/>
            </w:tcMar>
          </w:tcPr>
          <w:p>
            <w:r>
              <w:rPr>
                <w:sz w:val="16"/>
              </w:rPr>
              <w:t>Dipakai setelah discovery/architecture, bukan dieksekusi pada STEP 00.</w:t>
            </w:r>
          </w:p>
        </w:tc>
      </w:tr>
    </w:tbl>
    <w:p/>
    <w:p>
      <w:pPr>
        <w:pStyle w:val="Heading1"/>
      </w:pPr>
      <w:r>
        <w:t>1. STEP HEADER</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vAlign w:val="center"/>
            <w:tcMar>
              <w:top w:w="70" w:type="dxa"/>
              <w:start w:w="75" w:type="dxa"/>
              <w:bottom w:w="70" w:type="dxa"/>
              <w:end w:w="75" w:type="dxa"/>
            </w:tcMar>
          </w:tcPr>
          <w:p>
            <w:pPr>
              <w:jc w:val="center"/>
            </w:pPr>
            <w:r>
              <w:rPr>
                <w:b/>
                <w:color w:val="FFFFFF"/>
                <w:sz w:val="18"/>
              </w:rPr>
              <w:t>Field</w:t>
            </w:r>
          </w:p>
        </w:tc>
        <w:tc>
          <w:tcPr>
            <w:tcW w:type="dxa" w:w="5083"/>
            <w:shd w:fill="1F4E78"/>
            <w:vAlign w:val="center"/>
            <w:tcMar>
              <w:top w:w="70" w:type="dxa"/>
              <w:start w:w="75" w:type="dxa"/>
              <w:bottom w:w="70" w:type="dxa"/>
              <w:end w:w="75" w:type="dxa"/>
            </w:tcMar>
          </w:tcPr>
          <w:p>
            <w:pPr>
              <w:jc w:val="center"/>
            </w:pPr>
            <w:r>
              <w:rPr>
                <w:b/>
                <w:color w:val="FFFFFF"/>
                <w:sz w:val="18"/>
              </w:rPr>
              <w:t>Value</w:t>
            </w:r>
          </w:p>
        </w:tc>
      </w:tr>
      <w:tr>
        <w:trPr>
          <w:cantSplit/>
        </w:trPr>
        <w:tc>
          <w:tcPr>
            <w:tcW w:type="dxa" w:w="2592"/>
            <w:tcMar>
              <w:top w:w="65" w:type="dxa"/>
              <w:start w:w="75" w:type="dxa"/>
              <w:bottom w:w="65" w:type="dxa"/>
              <w:end w:w="75" w:type="dxa"/>
            </w:tcMar>
          </w:tcPr>
          <w:p>
            <w:r>
              <w:rPr>
                <w:sz w:val="18"/>
              </w:rPr>
              <w:t>Project Name</w:t>
            </w:r>
          </w:p>
        </w:tc>
        <w:tc>
          <w:tcPr>
            <w:tcW w:type="dxa" w:w="7776"/>
            <w:tcMar>
              <w:top w:w="65" w:type="dxa"/>
              <w:start w:w="75" w:type="dxa"/>
              <w:bottom w:w="65" w:type="dxa"/>
              <w:end w:w="75" w:type="dxa"/>
            </w:tcMar>
          </w:tcPr>
          <w:p>
            <w:r>
              <w:rPr>
                <w:sz w:val="18"/>
              </w:rPr>
              <w:t>Flow-Otomatis</w:t>
            </w:r>
          </w:p>
        </w:tc>
      </w:tr>
      <w:tr>
        <w:trPr>
          <w:cantSplit/>
        </w:trPr>
        <w:tc>
          <w:tcPr>
            <w:tcW w:type="dxa" w:w="2592"/>
            <w:tcMar>
              <w:top w:w="65" w:type="dxa"/>
              <w:start w:w="75" w:type="dxa"/>
              <w:bottom w:w="65" w:type="dxa"/>
              <w:end w:w="75" w:type="dxa"/>
            </w:tcMar>
            <w:shd w:fill="F8FAFC"/>
          </w:tcPr>
          <w:p>
            <w:r>
              <w:rPr>
                <w:sz w:val="18"/>
              </w:rPr>
              <w:t>Step</w:t>
            </w:r>
          </w:p>
        </w:tc>
        <w:tc>
          <w:tcPr>
            <w:tcW w:type="dxa" w:w="7776"/>
            <w:tcMar>
              <w:top w:w="65" w:type="dxa"/>
              <w:start w:w="75" w:type="dxa"/>
              <w:bottom w:w="65" w:type="dxa"/>
              <w:end w:w="75" w:type="dxa"/>
            </w:tcMar>
            <w:shd w:fill="F8FAFC"/>
          </w:tcPr>
          <w:p>
            <w:r>
              <w:rPr>
                <w:sz w:val="18"/>
              </w:rPr>
              <w:t>STEP 00 — Project Intake &amp; Safety Gate</w:t>
            </w:r>
          </w:p>
        </w:tc>
      </w:tr>
      <w:tr>
        <w:trPr>
          <w:cantSplit/>
        </w:trPr>
        <w:tc>
          <w:tcPr>
            <w:tcW w:type="dxa" w:w="2592"/>
            <w:tcMar>
              <w:top w:w="65" w:type="dxa"/>
              <w:start w:w="75" w:type="dxa"/>
              <w:bottom w:w="65" w:type="dxa"/>
              <w:end w:w="75" w:type="dxa"/>
            </w:tcMar>
          </w:tcPr>
          <w:p>
            <w:r>
              <w:rPr>
                <w:sz w:val="18"/>
              </w:rPr>
              <w:t>Active Role</w:t>
            </w:r>
          </w:p>
        </w:tc>
        <w:tc>
          <w:tcPr>
            <w:tcW w:type="dxa" w:w="7776"/>
            <w:tcMar>
              <w:top w:w="65" w:type="dxa"/>
              <w:start w:w="75" w:type="dxa"/>
              <w:bottom w:w="65" w:type="dxa"/>
              <w:end w:w="75" w:type="dxa"/>
            </w:tcMar>
          </w:tcPr>
          <w:p>
            <w:r>
              <w:rPr>
                <w:sz w:val="18"/>
              </w:rPr>
              <w:t>ASTRA</w:t>
            </w:r>
          </w:p>
        </w:tc>
      </w:tr>
      <w:tr>
        <w:trPr>
          <w:cantSplit/>
        </w:trPr>
        <w:tc>
          <w:tcPr>
            <w:tcW w:type="dxa" w:w="2592"/>
            <w:tcMar>
              <w:top w:w="65" w:type="dxa"/>
              <w:start w:w="75" w:type="dxa"/>
              <w:bottom w:w="65" w:type="dxa"/>
              <w:end w:w="75" w:type="dxa"/>
            </w:tcMar>
            <w:shd w:fill="F8FAFC"/>
          </w:tcPr>
          <w:p>
            <w:r>
              <w:rPr>
                <w:sz w:val="18"/>
              </w:rPr>
              <w:t>Date</w:t>
            </w:r>
          </w:p>
        </w:tc>
        <w:tc>
          <w:tcPr>
            <w:tcW w:type="dxa" w:w="7776"/>
            <w:tcMar>
              <w:top w:w="65" w:type="dxa"/>
              <w:start w:w="75" w:type="dxa"/>
              <w:bottom w:w="65" w:type="dxa"/>
              <w:end w:w="75" w:type="dxa"/>
            </w:tcMar>
            <w:shd w:fill="F8FAFC"/>
          </w:tcPr>
          <w:p>
            <w:r>
              <w:rPr>
                <w:sz w:val="18"/>
              </w:rPr>
              <w:t>06 Oktober 2026 (WIB)</w:t>
            </w:r>
          </w:p>
        </w:tc>
      </w:tr>
      <w:tr>
        <w:trPr>
          <w:cantSplit/>
        </w:trPr>
        <w:tc>
          <w:tcPr>
            <w:tcW w:type="dxa" w:w="2592"/>
            <w:tcMar>
              <w:top w:w="65" w:type="dxa"/>
              <w:start w:w="75" w:type="dxa"/>
              <w:bottom w:w="65" w:type="dxa"/>
              <w:end w:w="75" w:type="dxa"/>
            </w:tcMar>
          </w:tcPr>
          <w:p>
            <w:r>
              <w:rPr>
                <w:sz w:val="18"/>
              </w:rPr>
              <w:t>Status</w:t>
            </w:r>
          </w:p>
        </w:tc>
        <w:tc>
          <w:tcPr>
            <w:tcW w:type="dxa" w:w="7776"/>
            <w:tcMar>
              <w:top w:w="65" w:type="dxa"/>
              <w:start w:w="75" w:type="dxa"/>
              <w:bottom w:w="65" w:type="dxa"/>
              <w:end w:w="75" w:type="dxa"/>
            </w:tcMar>
          </w:tcPr>
          <w:p>
            <w:r>
              <w:rPr>
                <w:sz w:val="18"/>
              </w:rPr>
              <w:t>PASS_WITH_PROVISIONAL</w:t>
            </w:r>
          </w:p>
        </w:tc>
      </w:tr>
      <w:tr>
        <w:trPr>
          <w:cantSplit/>
        </w:trPr>
        <w:tc>
          <w:tcPr>
            <w:tcW w:type="dxa" w:w="2592"/>
            <w:tcMar>
              <w:top w:w="65" w:type="dxa"/>
              <w:start w:w="75" w:type="dxa"/>
              <w:bottom w:w="65" w:type="dxa"/>
              <w:end w:w="75" w:type="dxa"/>
            </w:tcMar>
            <w:shd w:fill="F8FAFC"/>
          </w:tcPr>
          <w:p>
            <w:r>
              <w:rPr>
                <w:sz w:val="18"/>
              </w:rPr>
              <w:t>Proof of Completion</w:t>
            </w:r>
          </w:p>
        </w:tc>
        <w:tc>
          <w:tcPr>
            <w:tcW w:type="dxa" w:w="7776"/>
            <w:tcMar>
              <w:top w:w="65" w:type="dxa"/>
              <w:start w:w="75" w:type="dxa"/>
              <w:bottom w:w="65" w:type="dxa"/>
              <w:end w:w="75" w:type="dxa"/>
            </w:tcMar>
            <w:shd w:fill="F8FAFC"/>
          </w:tcPr>
          <w:p>
            <w:r>
              <w:rPr>
                <w:sz w:val="18"/>
              </w:rPr>
              <w:t>Project identity + input inventory + verified empty repo baseline + safety gate + working agreement + handoff STEP 01</w:t>
            </w:r>
          </w:p>
        </w:tc>
      </w:tr>
    </w:tbl>
    <w:p/>
    <w:p>
      <w:pPr>
        <w:pStyle w:val="Heading1"/>
      </w:pPr>
      <w:r>
        <w:t>2. PROJECT IDENTITY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start w:w="75" w:type="dxa"/>
              <w:bottom w:w="70" w:type="dxa"/>
              <w:end w:w="75" w:type="dxa"/>
            </w:tcMar>
          </w:tcPr>
          <w:p>
            <w:pPr>
              <w:jc w:val="center"/>
            </w:pPr>
            <w:r>
              <w:rPr>
                <w:b/>
                <w:color w:val="FFFFFF"/>
                <w:sz w:val="15"/>
              </w:rPr>
              <w:t>Field</w:t>
            </w:r>
          </w:p>
        </w:tc>
        <w:tc>
          <w:tcPr>
            <w:tcW w:type="dxa" w:w="3389"/>
            <w:shd w:fill="1F4E78"/>
            <w:vAlign w:val="center"/>
            <w:tcMar>
              <w:top w:w="70" w:type="dxa"/>
              <w:start w:w="75" w:type="dxa"/>
              <w:bottom w:w="70" w:type="dxa"/>
              <w:end w:w="75" w:type="dxa"/>
            </w:tcMar>
          </w:tcPr>
          <w:p>
            <w:pPr>
              <w:jc w:val="center"/>
            </w:pPr>
            <w:r>
              <w:rPr>
                <w:b/>
                <w:color w:val="FFFFFF"/>
                <w:sz w:val="15"/>
              </w:rPr>
              <w:t>Value</w:t>
            </w:r>
          </w:p>
        </w:tc>
        <w:tc>
          <w:tcPr>
            <w:tcW w:type="dxa" w:w="3389"/>
            <w:shd w:fill="1F4E78"/>
            <w:vAlign w:val="center"/>
            <w:tcMar>
              <w:top w:w="70" w:type="dxa"/>
              <w:start w:w="75" w:type="dxa"/>
              <w:bottom w:w="70" w:type="dxa"/>
              <w:end w:w="75" w:type="dxa"/>
            </w:tcMar>
          </w:tcPr>
          <w:p>
            <w:pPr>
              <w:jc w:val="center"/>
            </w:pPr>
            <w:r>
              <w:rPr>
                <w:b/>
                <w:color w:val="FFFFFF"/>
                <w:sz w:val="15"/>
              </w:rPr>
              <w:t>Evidence Status</w:t>
            </w:r>
          </w:p>
        </w:tc>
      </w:tr>
      <w:tr>
        <w:trPr>
          <w:cantSplit/>
        </w:trPr>
        <w:tc>
          <w:tcPr>
            <w:tcW w:type="dxa" w:w="2304"/>
            <w:tcMar>
              <w:top w:w="65" w:type="dxa"/>
              <w:start w:w="75" w:type="dxa"/>
              <w:bottom w:w="65" w:type="dxa"/>
              <w:end w:w="75" w:type="dxa"/>
            </w:tcMar>
          </w:tcPr>
          <w:p>
            <w:r>
              <w:rPr>
                <w:sz w:val="15"/>
              </w:rPr>
              <w:t>Name</w:t>
            </w:r>
          </w:p>
        </w:tc>
        <w:tc>
          <w:tcPr>
            <w:tcW w:type="dxa" w:w="5328"/>
            <w:tcMar>
              <w:top w:w="65" w:type="dxa"/>
              <w:start w:w="75" w:type="dxa"/>
              <w:bottom w:w="65" w:type="dxa"/>
              <w:end w:w="75" w:type="dxa"/>
            </w:tcMar>
          </w:tcPr>
          <w:p>
            <w:r>
              <w:rPr>
                <w:sz w:val="15"/>
              </w:rPr>
              <w:t>Flow-Otomatis</w:t>
            </w:r>
          </w:p>
        </w:tc>
        <w:tc>
          <w:tcPr>
            <w:tcW w:type="dxa" w:w="3168"/>
            <w:tcMar>
              <w:top w:w="65" w:type="dxa"/>
              <w:start w:w="75" w:type="dxa"/>
              <w:bottom w:w="65" w:type="dxa"/>
              <w:end w:w="75" w:type="dxa"/>
            </w:tcMar>
          </w:tcPr>
          <w:p>
            <w:r>
              <w:rPr>
                <w:sz w:val="15"/>
              </w:rPr>
              <w:t>VERIFIED dari repo yang diberikan pengguna.</w:t>
            </w:r>
          </w:p>
        </w:tc>
      </w:tr>
      <w:tr>
        <w:trPr>
          <w:cantSplit/>
        </w:trPr>
        <w:tc>
          <w:tcPr>
            <w:tcW w:type="dxa" w:w="2304"/>
            <w:tcMar>
              <w:top w:w="65" w:type="dxa"/>
              <w:start w:w="75" w:type="dxa"/>
              <w:bottom w:w="65" w:type="dxa"/>
              <w:end w:w="75" w:type="dxa"/>
            </w:tcMar>
            <w:shd w:fill="F8FAFC"/>
          </w:tcPr>
          <w:p>
            <w:r>
              <w:rPr>
                <w:sz w:val="15"/>
              </w:rPr>
              <w:t>One-line purpose</w:t>
            </w:r>
          </w:p>
        </w:tc>
        <w:tc>
          <w:tcPr>
            <w:tcW w:type="dxa" w:w="5328"/>
            <w:tcMar>
              <w:top w:w="65" w:type="dxa"/>
              <w:start w:w="75" w:type="dxa"/>
              <w:bottom w:w="65" w:type="dxa"/>
              <w:end w:w="75" w:type="dxa"/>
            </w:tcMar>
            <w:shd w:fill="F8FAFC"/>
          </w:tcPr>
          <w:p>
            <w:r>
              <w:rPr>
                <w:sz w:val="15"/>
              </w:rPr>
              <w:t>Aplikasi desktop yang membantu mengelola pekerjaan Google Flow dari satu tempat, termasuk queue scene, profile/account management, dan AI agent pendamping.</w:t>
            </w:r>
          </w:p>
        </w:tc>
        <w:tc>
          <w:tcPr>
            <w:tcW w:type="dxa" w:w="3168"/>
            <w:tcMar>
              <w:top w:w="65" w:type="dxa"/>
              <w:start w:w="75" w:type="dxa"/>
              <w:bottom w:w="65" w:type="dxa"/>
              <w:end w:w="75" w:type="dxa"/>
            </w:tcMar>
            <w:shd w:fill="F8FAFC"/>
          </w:tcPr>
          <w:p>
            <w:r>
              <w:rPr>
                <w:sz w:val="15"/>
              </w:rPr>
              <w:t>PROVISIONAL product wording; akan diformalisasi STEP 01.</w:t>
            </w:r>
          </w:p>
        </w:tc>
      </w:tr>
      <w:tr>
        <w:trPr>
          <w:cantSplit/>
        </w:trPr>
        <w:tc>
          <w:tcPr>
            <w:tcW w:type="dxa" w:w="2304"/>
            <w:tcMar>
              <w:top w:w="65" w:type="dxa"/>
              <w:start w:w="75" w:type="dxa"/>
              <w:bottom w:w="65" w:type="dxa"/>
              <w:end w:w="75" w:type="dxa"/>
            </w:tcMar>
          </w:tcPr>
          <w:p>
            <w:r>
              <w:rPr>
                <w:sz w:val="15"/>
              </w:rPr>
              <w:t>Primary project mode</w:t>
            </w:r>
          </w:p>
        </w:tc>
        <w:tc>
          <w:tcPr>
            <w:tcW w:type="dxa" w:w="5328"/>
            <w:tcMar>
              <w:top w:w="65" w:type="dxa"/>
              <w:start w:w="75" w:type="dxa"/>
              <w:bottom w:w="65" w:type="dxa"/>
              <w:end w:w="75" w:type="dxa"/>
            </w:tcMar>
          </w:tcPr>
          <w:p>
            <w:r>
              <w:rPr>
                <w:sz w:val="15"/>
              </w:rPr>
              <w:t>NEW_GREENFIELD</w:t>
            </w:r>
          </w:p>
        </w:tc>
        <w:tc>
          <w:tcPr>
            <w:tcW w:type="dxa" w:w="3168"/>
            <w:tcMar>
              <w:top w:w="65" w:type="dxa"/>
              <w:start w:w="75" w:type="dxa"/>
              <w:bottom w:w="65" w:type="dxa"/>
              <w:end w:w="75" w:type="dxa"/>
            </w:tcMar>
          </w:tcPr>
          <w:p>
            <w:r>
              <w:rPr>
                <w:sz w:val="15"/>
              </w:rPr>
              <w:t>VERIFIED: repo ada tetapi belum berisi source.</w:t>
            </w:r>
          </w:p>
        </w:tc>
      </w:tr>
      <w:tr>
        <w:trPr>
          <w:cantSplit/>
        </w:trPr>
        <w:tc>
          <w:tcPr>
            <w:tcW w:type="dxa" w:w="2304"/>
            <w:tcMar>
              <w:top w:w="65" w:type="dxa"/>
              <w:start w:w="75" w:type="dxa"/>
              <w:bottom w:w="65" w:type="dxa"/>
              <w:end w:w="75" w:type="dxa"/>
            </w:tcMar>
            <w:shd w:fill="F8FAFC"/>
          </w:tcPr>
          <w:p>
            <w:r>
              <w:rPr>
                <w:sz w:val="15"/>
              </w:rPr>
              <w:t>Secondary context</w:t>
            </w:r>
          </w:p>
        </w:tc>
        <w:tc>
          <w:tcPr>
            <w:tcW w:type="dxa" w:w="5328"/>
            <w:tcMar>
              <w:top w:w="65" w:type="dxa"/>
              <w:start w:w="75" w:type="dxa"/>
              <w:bottom w:w="65" w:type="dxa"/>
              <w:end w:w="75" w:type="dxa"/>
            </w:tcMar>
            <w:shd w:fill="F8FAFC"/>
          </w:tcPr>
          <w:p>
            <w:r>
              <w:rPr>
                <w:sz w:val="15"/>
              </w:rPr>
              <w:t>Preliminary research already exists</w:t>
            </w:r>
          </w:p>
        </w:tc>
        <w:tc>
          <w:tcPr>
            <w:tcW w:type="dxa" w:w="3168"/>
            <w:tcMar>
              <w:top w:w="65" w:type="dxa"/>
              <w:start w:w="75" w:type="dxa"/>
              <w:bottom w:w="65" w:type="dxa"/>
              <w:end w:w="75" w:type="dxa"/>
            </w:tcMar>
            <w:shd w:fill="F8FAFC"/>
          </w:tcPr>
          <w:p>
            <w:r>
              <w:rPr>
                <w:sz w:val="15"/>
              </w:rPr>
              <w:t>VERIFIED: ada DOCX riset awal dari percakapan ini.</w:t>
            </w:r>
          </w:p>
        </w:tc>
      </w:tr>
      <w:tr>
        <w:trPr>
          <w:cantSplit/>
        </w:trPr>
        <w:tc>
          <w:tcPr>
            <w:tcW w:type="dxa" w:w="2304"/>
            <w:tcMar>
              <w:top w:w="65" w:type="dxa"/>
              <w:start w:w="75" w:type="dxa"/>
              <w:bottom w:w="65" w:type="dxa"/>
              <w:end w:w="75" w:type="dxa"/>
            </w:tcMar>
          </w:tcPr>
          <w:p>
            <w:r>
              <w:rPr>
                <w:sz w:val="15"/>
              </w:rPr>
              <w:t>Platform</w:t>
            </w:r>
          </w:p>
        </w:tc>
        <w:tc>
          <w:tcPr>
            <w:tcW w:type="dxa" w:w="5328"/>
            <w:tcMar>
              <w:top w:w="65" w:type="dxa"/>
              <w:start w:w="75" w:type="dxa"/>
              <w:bottom w:w="65" w:type="dxa"/>
              <w:end w:w="75" w:type="dxa"/>
            </w:tcMar>
          </w:tcPr>
          <w:p>
            <w:r>
              <w:rPr>
                <w:sz w:val="15"/>
              </w:rPr>
              <w:t>Windows desktop</w:t>
            </w:r>
          </w:p>
        </w:tc>
        <w:tc>
          <w:tcPr>
            <w:tcW w:type="dxa" w:w="3168"/>
            <w:tcMar>
              <w:top w:w="65" w:type="dxa"/>
              <w:start w:w="75" w:type="dxa"/>
              <w:bottom w:w="65" w:type="dxa"/>
              <w:end w:w="75" w:type="dxa"/>
            </w:tcMar>
          </w:tcPr>
          <w:p>
            <w:r>
              <w:rPr>
                <w:sz w:val="15"/>
              </w:rPr>
              <w:t>PROVISIONAL dari dokumen riset sebelumnya; tidak konflik dengan Factory V2.</w:t>
            </w:r>
          </w:p>
        </w:tc>
      </w:tr>
      <w:tr>
        <w:trPr>
          <w:cantSplit/>
        </w:trPr>
        <w:tc>
          <w:tcPr>
            <w:tcW w:type="dxa" w:w="2304"/>
            <w:tcMar>
              <w:top w:w="65" w:type="dxa"/>
              <w:start w:w="75" w:type="dxa"/>
              <w:bottom w:w="65" w:type="dxa"/>
              <w:end w:w="75" w:type="dxa"/>
            </w:tcMar>
            <w:shd w:fill="F8FAFC"/>
          </w:tcPr>
          <w:p>
            <w:r>
              <w:rPr>
                <w:sz w:val="15"/>
              </w:rPr>
              <w:t>CPU target</w:t>
            </w:r>
          </w:p>
        </w:tc>
        <w:tc>
          <w:tcPr>
            <w:tcW w:type="dxa" w:w="5328"/>
            <w:tcMar>
              <w:top w:w="65" w:type="dxa"/>
              <w:start w:w="75" w:type="dxa"/>
              <w:bottom w:w="65" w:type="dxa"/>
              <w:end w:w="75" w:type="dxa"/>
            </w:tcMar>
            <w:shd w:fill="F8FAFC"/>
          </w:tcPr>
          <w:p>
            <w:r>
              <w:rPr>
                <w:sz w:val="15"/>
              </w:rPr>
              <w:t>x64 / Windows 11 class</w:t>
            </w:r>
          </w:p>
        </w:tc>
        <w:tc>
          <w:tcPr>
            <w:tcW w:type="dxa" w:w="3168"/>
            <w:tcMar>
              <w:top w:w="65" w:type="dxa"/>
              <w:start w:w="75" w:type="dxa"/>
              <w:bottom w:w="65" w:type="dxa"/>
              <w:end w:w="75" w:type="dxa"/>
            </w:tcMar>
            <w:shd w:fill="F8FAFC"/>
          </w:tcPr>
          <w:p>
            <w:r>
              <w:rPr>
                <w:sz w:val="15"/>
              </w:rPr>
              <w:t>PROVISIONAL; tidak perlu dikunci pada STEP 00.</w:t>
            </w:r>
          </w:p>
        </w:tc>
      </w:tr>
      <w:tr>
        <w:trPr>
          <w:cantSplit/>
        </w:trPr>
        <w:tc>
          <w:tcPr>
            <w:tcW w:type="dxa" w:w="2304"/>
            <w:tcMar>
              <w:top w:w="65" w:type="dxa"/>
              <w:start w:w="75" w:type="dxa"/>
              <w:bottom w:w="65" w:type="dxa"/>
              <w:end w:w="75" w:type="dxa"/>
            </w:tcMar>
          </w:tcPr>
          <w:p>
            <w:r>
              <w:rPr>
                <w:sz w:val="15"/>
              </w:rPr>
              <w:t>Distribution</w:t>
            </w:r>
          </w:p>
        </w:tc>
        <w:tc>
          <w:tcPr>
            <w:tcW w:type="dxa" w:w="5328"/>
            <w:tcMar>
              <w:top w:w="65" w:type="dxa"/>
              <w:start w:w="75" w:type="dxa"/>
              <w:bottom w:w="65" w:type="dxa"/>
              <w:end w:w="75" w:type="dxa"/>
            </w:tcMar>
          </w:tcPr>
          <w:p>
            <w:r>
              <w:rPr>
                <w:sz w:val="15"/>
              </w:rPr>
              <w:t>Portable folder multi-file ZIP</w:t>
            </w:r>
          </w:p>
        </w:tc>
        <w:tc>
          <w:tcPr>
            <w:tcW w:type="dxa" w:w="3168"/>
            <w:tcMar>
              <w:top w:w="65" w:type="dxa"/>
              <w:start w:w="75" w:type="dxa"/>
              <w:bottom w:w="65" w:type="dxa"/>
              <w:end w:w="75" w:type="dxa"/>
            </w:tcMar>
          </w:tcPr>
          <w:p>
            <w:r>
              <w:rPr>
                <w:sz w:val="15"/>
              </w:rPr>
              <w:t>Factory V2 default; dapat diubah jika user memutuskan lain nanti.</w:t>
            </w:r>
          </w:p>
        </w:tc>
      </w:tr>
      <w:tr>
        <w:trPr>
          <w:cantSplit/>
        </w:trPr>
        <w:tc>
          <w:tcPr>
            <w:tcW w:type="dxa" w:w="2304"/>
            <w:tcMar>
              <w:top w:w="65" w:type="dxa"/>
              <w:start w:w="75" w:type="dxa"/>
              <w:bottom w:w="65" w:type="dxa"/>
              <w:end w:w="75" w:type="dxa"/>
            </w:tcMar>
            <w:shd w:fill="F8FAFC"/>
          </w:tcPr>
          <w:p>
            <w:r>
              <w:rPr>
                <w:sz w:val="15"/>
              </w:rPr>
              <w:t>Target user</w:t>
            </w:r>
          </w:p>
        </w:tc>
        <w:tc>
          <w:tcPr>
            <w:tcW w:type="dxa" w:w="5328"/>
            <w:tcMar>
              <w:top w:w="65" w:type="dxa"/>
              <w:start w:w="75" w:type="dxa"/>
              <w:bottom w:w="65" w:type="dxa"/>
              <w:end w:w="75" w:type="dxa"/>
            </w:tcMar>
            <w:shd w:fill="F8FAFC"/>
          </w:tcPr>
          <w:p>
            <w:r>
              <w:rPr>
                <w:sz w:val="15"/>
              </w:rPr>
              <w:t>Pemilik proyek non-programmer yang ingin mengurangi klik/manual switching pada workflow video panjang.</w:t>
            </w:r>
          </w:p>
        </w:tc>
        <w:tc>
          <w:tcPr>
            <w:tcW w:type="dxa" w:w="3168"/>
            <w:tcMar>
              <w:top w:w="65" w:type="dxa"/>
              <w:start w:w="75" w:type="dxa"/>
              <w:bottom w:w="65" w:type="dxa"/>
              <w:end w:w="75" w:type="dxa"/>
            </w:tcMar>
            <w:shd w:fill="F8FAFC"/>
          </w:tcPr>
          <w:p>
            <w:r>
              <w:rPr>
                <w:sz w:val="15"/>
              </w:rPr>
              <w:t>Intent awal; STEP 01 memperjelas.</w:t>
            </w:r>
          </w:p>
        </w:tc>
      </w:tr>
      <w:tr>
        <w:trPr>
          <w:cantSplit/>
        </w:trPr>
        <w:tc>
          <w:tcPr>
            <w:tcW w:type="dxa" w:w="2304"/>
            <w:tcMar>
              <w:top w:w="65" w:type="dxa"/>
              <w:start w:w="75" w:type="dxa"/>
              <w:bottom w:w="65" w:type="dxa"/>
              <w:end w:w="75" w:type="dxa"/>
            </w:tcMar>
          </w:tcPr>
          <w:p>
            <w:r>
              <w:rPr>
                <w:sz w:val="15"/>
              </w:rPr>
              <w:t>UI language</w:t>
            </w:r>
          </w:p>
        </w:tc>
        <w:tc>
          <w:tcPr>
            <w:tcW w:type="dxa" w:w="5328"/>
            <w:tcMar>
              <w:top w:w="65" w:type="dxa"/>
              <w:start w:w="75" w:type="dxa"/>
              <w:bottom w:w="65" w:type="dxa"/>
              <w:end w:w="75" w:type="dxa"/>
            </w:tcMar>
          </w:tcPr>
          <w:p>
            <w:r>
              <w:rPr>
                <w:sz w:val="15"/>
              </w:rPr>
              <w:t>Bahasa Indonesia</w:t>
            </w:r>
          </w:p>
        </w:tc>
        <w:tc>
          <w:tcPr>
            <w:tcW w:type="dxa" w:w="3168"/>
            <w:tcMar>
              <w:top w:w="65" w:type="dxa"/>
              <w:start w:w="75" w:type="dxa"/>
              <w:bottom w:w="65" w:type="dxa"/>
              <w:end w:w="75" w:type="dxa"/>
            </w:tcMar>
          </w:tcPr>
          <w:p>
            <w:r>
              <w:rPr>
                <w:sz w:val="15"/>
              </w:rPr>
              <w:t>PROVISIONAL dari pola kebutuhan proyek; final di STEP 01/03.</w:t>
            </w:r>
          </w:p>
        </w:tc>
      </w:tr>
      <w:tr>
        <w:trPr>
          <w:cantSplit/>
        </w:trPr>
        <w:tc>
          <w:tcPr>
            <w:tcW w:type="dxa" w:w="2304"/>
            <w:tcMar>
              <w:top w:w="65" w:type="dxa"/>
              <w:start w:w="75" w:type="dxa"/>
              <w:bottom w:w="65" w:type="dxa"/>
              <w:end w:w="75" w:type="dxa"/>
            </w:tcMar>
            <w:shd w:fill="F8FAFC"/>
          </w:tcPr>
          <w:p>
            <w:r>
              <w:rPr>
                <w:sz w:val="15"/>
              </w:rPr>
              <w:t>Repository</w:t>
            </w:r>
          </w:p>
        </w:tc>
        <w:tc>
          <w:tcPr>
            <w:tcW w:type="dxa" w:w="5328"/>
            <w:tcMar>
              <w:top w:w="65" w:type="dxa"/>
              <w:start w:w="75" w:type="dxa"/>
              <w:bottom w:w="65" w:type="dxa"/>
              <w:end w:w="75" w:type="dxa"/>
            </w:tcMar>
            <w:shd w:fill="F8FAFC"/>
          </w:tcPr>
          <w:p>
            <w:r>
              <w:rPr>
                <w:sz w:val="15"/>
              </w:rPr>
              <w:t>inoriko920-dev/Flow-Otomatis</w:t>
            </w:r>
          </w:p>
        </w:tc>
        <w:tc>
          <w:tcPr>
            <w:tcW w:type="dxa" w:w="3168"/>
            <w:tcMar>
              <w:top w:w="65" w:type="dxa"/>
              <w:start w:w="75" w:type="dxa"/>
              <w:bottom w:w="65" w:type="dxa"/>
              <w:end w:w="75" w:type="dxa"/>
            </w:tcMar>
            <w:shd w:fill="F8FAFC"/>
          </w:tcPr>
          <w:p>
            <w:r>
              <w:rPr>
                <w:sz w:val="15"/>
              </w:rPr>
              <w:t>VERIFIED.</w:t>
            </w:r>
          </w:p>
        </w:tc>
      </w:tr>
      <w:tr>
        <w:trPr>
          <w:cantSplit/>
        </w:trPr>
        <w:tc>
          <w:tcPr>
            <w:tcW w:type="dxa" w:w="2304"/>
            <w:tcMar>
              <w:top w:w="65" w:type="dxa"/>
              <w:start w:w="75" w:type="dxa"/>
              <w:bottom w:w="65" w:type="dxa"/>
              <w:end w:w="75" w:type="dxa"/>
            </w:tcMar>
          </w:tcPr>
          <w:p>
            <w:r>
              <w:rPr>
                <w:sz w:val="15"/>
              </w:rPr>
              <w:t>Default branch</w:t>
            </w:r>
          </w:p>
        </w:tc>
        <w:tc>
          <w:tcPr>
            <w:tcW w:type="dxa" w:w="5328"/>
            <w:tcMar>
              <w:top w:w="65" w:type="dxa"/>
              <w:start w:w="75" w:type="dxa"/>
              <w:bottom w:w="65" w:type="dxa"/>
              <w:end w:w="75" w:type="dxa"/>
            </w:tcMar>
          </w:tcPr>
          <w:p>
            <w:r>
              <w:rPr>
                <w:sz w:val="15"/>
              </w:rPr>
              <w:t>main</w:t>
            </w:r>
          </w:p>
        </w:tc>
        <w:tc>
          <w:tcPr>
            <w:tcW w:type="dxa" w:w="3168"/>
            <w:tcMar>
              <w:top w:w="65" w:type="dxa"/>
              <w:start w:w="75" w:type="dxa"/>
              <w:bottom w:w="65" w:type="dxa"/>
              <w:end w:w="75" w:type="dxa"/>
            </w:tcMar>
          </w:tcPr>
          <w:p>
            <w:r>
              <w:rPr>
                <w:sz w:val="15"/>
              </w:rPr>
              <w:t>VERIFIED.</w:t>
            </w:r>
          </w:p>
        </w:tc>
      </w:tr>
      <w:tr>
        <w:trPr>
          <w:cantSplit/>
        </w:trPr>
        <w:tc>
          <w:tcPr>
            <w:tcW w:type="dxa" w:w="2304"/>
            <w:tcMar>
              <w:top w:w="65" w:type="dxa"/>
              <w:start w:w="75" w:type="dxa"/>
              <w:bottom w:w="65" w:type="dxa"/>
              <w:end w:w="75" w:type="dxa"/>
            </w:tcMar>
            <w:shd w:fill="F8FAFC"/>
          </w:tcPr>
          <w:p>
            <w:r>
              <w:rPr>
                <w:sz w:val="15"/>
              </w:rPr>
              <w:t>Repository baseline</w:t>
            </w:r>
          </w:p>
        </w:tc>
        <w:tc>
          <w:tcPr>
            <w:tcW w:type="dxa" w:w="5328"/>
            <w:tcMar>
              <w:top w:w="65" w:type="dxa"/>
              <w:start w:w="75" w:type="dxa"/>
              <w:bottom w:w="65" w:type="dxa"/>
              <w:end w:w="75" w:type="dxa"/>
            </w:tcMar>
            <w:shd w:fill="F8FAFC"/>
          </w:tcPr>
          <w:p>
            <w:r>
              <w:rPr>
                <w:sz w:val="15"/>
              </w:rPr>
              <w:t>EMPTY; size 0; no commits / no HEAD SHA</w:t>
            </w:r>
          </w:p>
        </w:tc>
        <w:tc>
          <w:tcPr>
            <w:tcW w:type="dxa" w:w="3168"/>
            <w:tcMar>
              <w:top w:w="65" w:type="dxa"/>
              <w:start w:w="75" w:type="dxa"/>
              <w:bottom w:w="65" w:type="dxa"/>
              <w:end w:w="75" w:type="dxa"/>
            </w:tcMar>
            <w:shd w:fill="F8FAFC"/>
          </w:tcPr>
          <w:p>
            <w:r>
              <w:rPr>
                <w:sz w:val="15"/>
              </w:rPr>
              <w:t>VERIFIED via GitHub. Tidak dianggap error.</w:t>
            </w:r>
          </w:p>
        </w:tc>
      </w:tr>
      <w:tr>
        <w:trPr>
          <w:cantSplit/>
        </w:trPr>
        <w:tc>
          <w:tcPr>
            <w:tcW w:type="dxa" w:w="2304"/>
            <w:tcMar>
              <w:top w:w="65" w:type="dxa"/>
              <w:start w:w="75" w:type="dxa"/>
              <w:bottom w:w="65" w:type="dxa"/>
              <w:end w:w="75" w:type="dxa"/>
            </w:tcMar>
          </w:tcPr>
          <w:p>
            <w:r>
              <w:rPr>
                <w:sz w:val="15"/>
              </w:rPr>
              <w:t>Current stage</w:t>
            </w:r>
          </w:p>
        </w:tc>
        <w:tc>
          <w:tcPr>
            <w:tcW w:type="dxa" w:w="5328"/>
            <w:tcMar>
              <w:top w:w="65" w:type="dxa"/>
              <w:start w:w="75" w:type="dxa"/>
              <w:bottom w:w="65" w:type="dxa"/>
              <w:end w:w="75" w:type="dxa"/>
            </w:tcMar>
          </w:tcPr>
          <w:p>
            <w:r>
              <w:rPr>
                <w:sz w:val="15"/>
              </w:rPr>
              <w:t>Planning intake only</w:t>
            </w:r>
          </w:p>
        </w:tc>
        <w:tc>
          <w:tcPr>
            <w:tcW w:type="dxa" w:w="3168"/>
            <w:tcMar>
              <w:top w:w="65" w:type="dxa"/>
              <w:start w:w="75" w:type="dxa"/>
              <w:bottom w:w="65" w:type="dxa"/>
              <w:end w:w="75" w:type="dxa"/>
            </w:tcMar>
          </w:tcPr>
          <w:p>
            <w:r>
              <w:rPr>
                <w:sz w:val="15"/>
              </w:rPr>
              <w:t>VERIFIED dari instruksi user.</w:t>
            </w:r>
          </w:p>
        </w:tc>
      </w:tr>
    </w:tbl>
    <w:p/>
    <w:p>
      <w:pPr>
        <w:pStyle w:val="Heading1"/>
      </w:pPr>
      <w:r>
        <w:t>3. USER INTENT SNAPSHOT</w:t>
      </w:r>
    </w:p>
    <w:p>
      <w:r>
        <w:t>Kebutuhan di bawah ini hanya merekam intent yang sudah disebut, tanpa mengunci cara teknis implementasinya:</w:t>
      </w:r>
    </w:p>
    <w:p>
      <w:pPr>
        <w:pStyle w:val="ListBullet"/>
        <w:spacing w:after="40"/>
      </w:pPr>
      <w:r>
        <w:t>Satu aplikasi untuk membantu pekerjaan yang saat ini dilakukan langsung di Google Flow dan mengurangi kebutuhan berganti akun serta klik satu per satu.</w:t>
      </w:r>
    </w:p>
    <w:p>
      <w:pPr>
        <w:pStyle w:val="ListBullet"/>
        <w:spacing w:after="40"/>
      </w:pPr>
      <w:r>
        <w:t>Workflow utama berorientasi proyek video panjang dengan sekitar 50–60 scene.</w:t>
      </w:r>
    </w:p>
    <w:p>
      <w:pPr>
        <w:pStyle w:val="ListBullet"/>
        <w:spacing w:after="40"/>
      </w:pPr>
      <w:r>
        <w:t>Aplikasi diharapkan memiliki queue sehingga banyak scene dapat dikelola sebagai satu pekerjaan.</w:t>
      </w:r>
    </w:p>
    <w:p>
      <w:pPr>
        <w:pStyle w:val="ListBullet"/>
        <w:spacing w:after="40"/>
      </w:pPr>
      <w:r>
        <w:t>Ada AI agent yang dapat berinteraksi dalam bahasa manusia dan membantu mengawasi/menangani workflow.</w:t>
      </w:r>
    </w:p>
    <w:p>
      <w:pPr>
        <w:pStyle w:val="ListBullet"/>
        <w:spacing w:after="40"/>
      </w:pPr>
      <w:r>
        <w:t>AI agent akan menggunakan Gemini API; pengguna ingin dukungan penyimpanan/import hingga sekitar 100 API key.</w:t>
      </w:r>
    </w:p>
    <w:p>
      <w:pPr>
        <w:pStyle w:val="ListBullet"/>
        <w:spacing w:after="40"/>
      </w:pPr>
      <w:r>
        <w:t>Aplikasi perlu mengelola banyak profil/login Google secara terpisah agar session tidak tercampur.</w:t>
      </w:r>
    </w:p>
    <w:p>
      <w:pPr>
        <w:pStyle w:val="ListBullet"/>
        <w:spacing w:after="40"/>
      </w:pPr>
      <w:r>
        <w:t>Pengguna adalah pemula; keputusan teknis rutin yang dapat dianalisis sendiri harus diambil oleh AI tanpa membebani pengguna.</w:t>
      </w:r>
    </w:p>
    <w:p>
      <w:pPr>
        <w:pStyle w:val="ListBullet"/>
        <w:spacing w:after="40"/>
      </w:pPr>
      <w:r>
        <w:t>Planning harus matang lebih dulu. Tidak boleh coding/UI/implementasi sebelum urutan Factory V2 mengizinkan.</w:t>
      </w:r>
    </w:p>
    <w:tbl>
      <w:tblPr>
        <w:tblStyle w:val="TableGrid"/>
        <w:tblW w:type="auto" w:w="0"/>
        <w:tblLayout w:type="autofit"/>
        <w:tblLook w:firstColumn="1" w:firstRow="1" w:lastColumn="0" w:lastRow="0" w:noHBand="0" w:noVBand="1" w:val="04A0"/>
      </w:tblPr>
      <w:tblGrid>
        <w:gridCol w:w="10166"/>
      </w:tblGrid>
      <w:tr>
        <w:trPr>
          <w:cantSplit/>
        </w:trPr>
        <w:tc>
          <w:tcPr>
            <w:tcW w:type="dxa" w:w="10166"/>
            <w:shd w:fill="FFF2CC"/>
            <w:tcMar>
              <w:top w:w="110" w:type="dxa"/>
              <w:start w:w="120" w:type="dxa"/>
              <w:bottom w:w="110" w:type="dxa"/>
              <w:end w:w="120" w:type="dxa"/>
            </w:tcMar>
          </w:tcPr>
          <w:p>
            <w:r>
              <w:rPr>
                <w:b/>
                <w:color w:val="1F4E78"/>
                <w:sz w:val="21"/>
              </w:rPr>
              <w:t>CATATAN BOUNDARY YANG BELUM DIKUNCI</w:t>
            </w:r>
          </w:p>
          <w:p>
            <w:pPr>
              <w:spacing w:after="0"/>
            </w:pPr>
            <w:r>
              <w:rPr>
                <w:sz w:val="18"/>
              </w:rPr>
              <w:t>Permintaan rotasi akun setelah kredit habis dicatat sebagai requirement yang perlu divalidasi pada STEP 01/02/12 terhadap aturan layanan dan jalur integrasi yang tersedia. STEP 00 tidak mengimplementasikan atau memutuskan mekanisme bypass limit. Fitur multi-profile, queue, dan status kredit tetap dapat didefinisikan secara sah sebagai kebutuhan produk.</w:t>
            </w:r>
          </w:p>
        </w:tc>
      </w:tr>
    </w:tbl>
    <w:p/>
    <w:p>
      <w:pPr>
        <w:pStyle w:val="Heading1"/>
      </w:pPr>
      <w:r>
        <w:t>4. INPUT INVENTORY</w:t>
      </w:r>
    </w:p>
    <w:tbl>
      <w:tblPr>
        <w:tblStyle w:val="TableGrid"/>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rPr>
          <w:tblHeader w:val="true"/>
          <w:cantSplit/>
        </w:trPr>
        <w:tc>
          <w:tcPr>
            <w:tcW w:type="dxa" w:w="1271"/>
            <w:shd w:fill="1F4E78"/>
            <w:vAlign w:val="center"/>
            <w:tcMar>
              <w:top w:w="70" w:type="dxa"/>
              <w:start w:w="75" w:type="dxa"/>
              <w:bottom w:w="70" w:type="dxa"/>
              <w:end w:w="75" w:type="dxa"/>
            </w:tcMar>
          </w:tcPr>
          <w:p>
            <w:pPr>
              <w:jc w:val="center"/>
            </w:pPr>
            <w:r>
              <w:rPr>
                <w:b/>
                <w:color w:val="FFFFFF"/>
                <w:sz w:val="13"/>
              </w:rPr>
              <w:t>ID</w:t>
            </w:r>
          </w:p>
        </w:tc>
        <w:tc>
          <w:tcPr>
            <w:tcW w:type="dxa" w:w="1271"/>
            <w:shd w:fill="1F4E78"/>
            <w:vAlign w:val="center"/>
            <w:tcMar>
              <w:top w:w="70" w:type="dxa"/>
              <w:start w:w="75" w:type="dxa"/>
              <w:bottom w:w="70" w:type="dxa"/>
              <w:end w:w="75" w:type="dxa"/>
            </w:tcMar>
          </w:tcPr>
          <w:p>
            <w:pPr>
              <w:jc w:val="center"/>
            </w:pPr>
            <w:r>
              <w:rPr>
                <w:b/>
                <w:color w:val="FFFFFF"/>
                <w:sz w:val="13"/>
              </w:rPr>
              <w:t>Input</w:t>
            </w:r>
          </w:p>
        </w:tc>
        <w:tc>
          <w:tcPr>
            <w:tcW w:type="dxa" w:w="1271"/>
            <w:shd w:fill="1F4E78"/>
            <w:vAlign w:val="center"/>
            <w:tcMar>
              <w:top w:w="70" w:type="dxa"/>
              <w:start w:w="75" w:type="dxa"/>
              <w:bottom w:w="70" w:type="dxa"/>
              <w:end w:w="75" w:type="dxa"/>
            </w:tcMar>
          </w:tcPr>
          <w:p>
            <w:pPr>
              <w:jc w:val="center"/>
            </w:pPr>
            <w:r>
              <w:rPr>
                <w:b/>
                <w:color w:val="FFFFFF"/>
                <w:sz w:val="13"/>
              </w:rPr>
              <w:t>Location</w:t>
            </w:r>
          </w:p>
        </w:tc>
        <w:tc>
          <w:tcPr>
            <w:tcW w:type="dxa" w:w="1271"/>
            <w:shd w:fill="1F4E78"/>
            <w:vAlign w:val="center"/>
            <w:tcMar>
              <w:top w:w="70" w:type="dxa"/>
              <w:start w:w="75" w:type="dxa"/>
              <w:bottom w:w="70" w:type="dxa"/>
              <w:end w:w="75" w:type="dxa"/>
            </w:tcMar>
          </w:tcPr>
          <w:p>
            <w:pPr>
              <w:jc w:val="center"/>
            </w:pPr>
            <w:r>
              <w:rPr>
                <w:b/>
                <w:color w:val="FFFFFF"/>
                <w:sz w:val="13"/>
              </w:rPr>
              <w:t>Purpose</w:t>
            </w:r>
          </w:p>
        </w:tc>
        <w:tc>
          <w:tcPr>
            <w:tcW w:type="dxa" w:w="1271"/>
            <w:shd w:fill="1F4E78"/>
            <w:vAlign w:val="center"/>
            <w:tcMar>
              <w:top w:w="70" w:type="dxa"/>
              <w:start w:w="75" w:type="dxa"/>
              <w:bottom w:w="70" w:type="dxa"/>
              <w:end w:w="75" w:type="dxa"/>
            </w:tcMar>
          </w:tcPr>
          <w:p>
            <w:pPr>
              <w:jc w:val="center"/>
            </w:pPr>
            <w:r>
              <w:rPr>
                <w:b/>
                <w:color w:val="FFFFFF"/>
                <w:sz w:val="13"/>
              </w:rPr>
              <w:t>Access</w:t>
            </w:r>
          </w:p>
        </w:tc>
        <w:tc>
          <w:tcPr>
            <w:tcW w:type="dxa" w:w="1271"/>
            <w:shd w:fill="1F4E78"/>
            <w:vAlign w:val="center"/>
            <w:tcMar>
              <w:top w:w="70" w:type="dxa"/>
              <w:start w:w="75" w:type="dxa"/>
              <w:bottom w:w="70" w:type="dxa"/>
              <w:end w:w="75" w:type="dxa"/>
            </w:tcMar>
          </w:tcPr>
          <w:p>
            <w:pPr>
              <w:jc w:val="center"/>
            </w:pPr>
            <w:r>
              <w:rPr>
                <w:b/>
                <w:color w:val="FFFFFF"/>
                <w:sz w:val="13"/>
              </w:rPr>
              <w:t>Verification</w:t>
            </w:r>
          </w:p>
        </w:tc>
        <w:tc>
          <w:tcPr>
            <w:tcW w:type="dxa" w:w="1271"/>
            <w:shd w:fill="1F4E78"/>
            <w:vAlign w:val="center"/>
            <w:tcMar>
              <w:top w:w="70" w:type="dxa"/>
              <w:start w:w="75" w:type="dxa"/>
              <w:bottom w:w="70" w:type="dxa"/>
              <w:end w:w="75" w:type="dxa"/>
            </w:tcMar>
          </w:tcPr>
          <w:p>
            <w:pPr>
              <w:jc w:val="center"/>
            </w:pPr>
            <w:r>
              <w:rPr>
                <w:b/>
                <w:color w:val="FFFFFF"/>
                <w:sz w:val="13"/>
              </w:rPr>
              <w:t>Req?</w:t>
            </w:r>
          </w:p>
        </w:tc>
        <w:tc>
          <w:tcPr>
            <w:tcW w:type="dxa" w:w="1271"/>
            <w:shd w:fill="1F4E78"/>
            <w:vAlign w:val="center"/>
            <w:tcMar>
              <w:top w:w="70" w:type="dxa"/>
              <w:start w:w="75" w:type="dxa"/>
              <w:bottom w:w="70" w:type="dxa"/>
              <w:end w:w="75" w:type="dxa"/>
            </w:tcMar>
          </w:tcPr>
          <w:p>
            <w:pPr>
              <w:jc w:val="center"/>
            </w:pPr>
            <w:r>
              <w:rPr>
                <w:b/>
                <w:color w:val="FFFFFF"/>
                <w:sz w:val="13"/>
              </w:rPr>
              <w:t>Risk / Safe Action</w:t>
            </w:r>
          </w:p>
        </w:tc>
      </w:tr>
      <w:tr>
        <w:trPr>
          <w:cantSplit/>
        </w:trPr>
        <w:tc>
          <w:tcPr>
            <w:tcW w:type="dxa" w:w="720"/>
            <w:tcMar>
              <w:top w:w="65" w:type="dxa"/>
              <w:start w:w="75" w:type="dxa"/>
              <w:bottom w:w="65" w:type="dxa"/>
              <w:end w:w="75" w:type="dxa"/>
            </w:tcMar>
          </w:tcPr>
          <w:p>
            <w:r>
              <w:rPr>
                <w:sz w:val="13"/>
              </w:rPr>
              <w:t>I-01</w:t>
            </w:r>
          </w:p>
        </w:tc>
        <w:tc>
          <w:tcPr>
            <w:tcW w:type="dxa" w:w="2160"/>
            <w:tcMar>
              <w:top w:w="65" w:type="dxa"/>
              <w:start w:w="75" w:type="dxa"/>
              <w:bottom w:w="65" w:type="dxa"/>
              <w:end w:w="75" w:type="dxa"/>
            </w:tcMar>
          </w:tcPr>
          <w:p>
            <w:r>
              <w:rPr>
                <w:sz w:val="13"/>
              </w:rPr>
              <w:t>Deskripsi produk dari pengguna</w:t>
            </w:r>
          </w:p>
        </w:tc>
        <w:tc>
          <w:tcPr>
            <w:tcW w:type="dxa" w:w="1872"/>
            <w:tcMar>
              <w:top w:w="65" w:type="dxa"/>
              <w:start w:w="75" w:type="dxa"/>
              <w:bottom w:w="65" w:type="dxa"/>
              <w:end w:w="75" w:type="dxa"/>
            </w:tcMar>
          </w:tcPr>
          <w:p>
            <w:r>
              <w:rPr>
                <w:sz w:val="13"/>
              </w:rPr>
              <w:t>Current chat</w:t>
            </w:r>
          </w:p>
        </w:tc>
        <w:tc>
          <w:tcPr>
            <w:tcW w:type="dxa" w:w="2304"/>
            <w:tcMar>
              <w:top w:w="65" w:type="dxa"/>
              <w:start w:w="75" w:type="dxa"/>
              <w:bottom w:w="65" w:type="dxa"/>
              <w:end w:w="75" w:type="dxa"/>
            </w:tcMar>
          </w:tcPr>
          <w:p>
            <w:r>
              <w:rPr>
                <w:sz w:val="13"/>
              </w:rPr>
              <w:t>Mendefinisikan masalah dan workflow awal</w:t>
            </w:r>
          </w:p>
        </w:tc>
        <w:tc>
          <w:tcPr>
            <w:tcW w:type="dxa" w:w="1584"/>
            <w:tcMar>
              <w:top w:w="65" w:type="dxa"/>
              <w:start w:w="75" w:type="dxa"/>
              <w:bottom w:w="65" w:type="dxa"/>
              <w:end w:w="75" w:type="dxa"/>
            </w:tcMar>
          </w:tcPr>
          <w:p>
            <w:r>
              <w:rPr>
                <w:sz w:val="13"/>
              </w:rPr>
              <w:t>AVAILABLE_VERIFIED</w:t>
            </w:r>
          </w:p>
        </w:tc>
        <w:tc>
          <w:tcPr>
            <w:tcW w:type="dxa" w:w="1728"/>
            <w:tcMar>
              <w:top w:w="65" w:type="dxa"/>
              <w:start w:w="75" w:type="dxa"/>
              <w:bottom w:w="65" w:type="dxa"/>
              <w:end w:w="75" w:type="dxa"/>
            </w:tcMar>
          </w:tcPr>
          <w:p>
            <w:r>
              <w:rPr>
                <w:sz w:val="13"/>
              </w:rPr>
              <w:t>VERIFIED</w:t>
            </w:r>
          </w:p>
        </w:tc>
        <w:tc>
          <w:tcPr>
            <w:tcW w:type="dxa" w:w="1008"/>
            <w:tcMar>
              <w:top w:w="65" w:type="dxa"/>
              <w:start w:w="75" w:type="dxa"/>
              <w:bottom w:w="65" w:type="dxa"/>
              <w:end w:w="75" w:type="dxa"/>
            </w:tcMar>
          </w:tcPr>
          <w:p>
            <w:r>
              <w:rPr>
                <w:sz w:val="13"/>
              </w:rPr>
              <w:t>REQUIRED</w:t>
            </w:r>
          </w:p>
        </w:tc>
        <w:tc>
          <w:tcPr>
            <w:tcW w:type="dxa" w:w="2448"/>
            <w:tcMar>
              <w:top w:w="65" w:type="dxa"/>
              <w:start w:w="75" w:type="dxa"/>
              <w:bottom w:w="65" w:type="dxa"/>
              <w:end w:w="75" w:type="dxa"/>
            </w:tcMar>
          </w:tcPr>
          <w:p>
            <w:r>
              <w:rPr>
                <w:sz w:val="13"/>
              </w:rPr>
              <w:t>Tidak ada</w:t>
            </w:r>
          </w:p>
        </w:tc>
      </w:tr>
      <w:tr>
        <w:trPr>
          <w:cantSplit/>
        </w:trPr>
        <w:tc>
          <w:tcPr>
            <w:tcW w:type="dxa" w:w="720"/>
            <w:tcMar>
              <w:top w:w="65" w:type="dxa"/>
              <w:start w:w="75" w:type="dxa"/>
              <w:bottom w:w="65" w:type="dxa"/>
              <w:end w:w="75" w:type="dxa"/>
            </w:tcMar>
            <w:shd w:fill="F8FAFC"/>
          </w:tcPr>
          <w:p>
            <w:r>
              <w:rPr>
                <w:sz w:val="13"/>
              </w:rPr>
              <w:t>I-02</w:t>
            </w:r>
          </w:p>
        </w:tc>
        <w:tc>
          <w:tcPr>
            <w:tcW w:type="dxa" w:w="2160"/>
            <w:tcMar>
              <w:top w:w="65" w:type="dxa"/>
              <w:start w:w="75" w:type="dxa"/>
              <w:bottom w:w="65" w:type="dxa"/>
              <w:end w:w="75" w:type="dxa"/>
            </w:tcMar>
            <w:shd w:fill="F8FAFC"/>
          </w:tcPr>
          <w:p>
            <w:r>
              <w:rPr>
                <w:sz w:val="13"/>
              </w:rPr>
              <w:t>SOFTWARE_FACTORY_ASTRA_SOL_COMPLETE_FINAL_V2(1).zip</w:t>
            </w:r>
          </w:p>
        </w:tc>
        <w:tc>
          <w:tcPr>
            <w:tcW w:type="dxa" w:w="1872"/>
            <w:tcMar>
              <w:top w:w="65" w:type="dxa"/>
              <w:start w:w="75" w:type="dxa"/>
              <w:bottom w:w="65" w:type="dxa"/>
              <w:end w:w="75" w:type="dxa"/>
            </w:tcMar>
            <w:shd w:fill="F8FAFC"/>
          </w:tcPr>
          <w:p>
            <w:r>
              <w:rPr>
                <w:sz w:val="13"/>
              </w:rPr>
              <w:t>/mnt/data/...zip</w:t>
            </w:r>
          </w:p>
        </w:tc>
        <w:tc>
          <w:tcPr>
            <w:tcW w:type="dxa" w:w="2304"/>
            <w:tcMar>
              <w:top w:w="65" w:type="dxa"/>
              <w:start w:w="75" w:type="dxa"/>
              <w:bottom w:w="65" w:type="dxa"/>
              <w:end w:w="75" w:type="dxa"/>
            </w:tcMar>
            <w:shd w:fill="F8FAFC"/>
          </w:tcPr>
          <w:p>
            <w:r>
              <w:rPr>
                <w:sz w:val="13"/>
              </w:rPr>
              <w:t>Konstitusi STEP 00–15</w:t>
            </w:r>
          </w:p>
        </w:tc>
        <w:tc>
          <w:tcPr>
            <w:tcW w:type="dxa" w:w="1584"/>
            <w:tcMar>
              <w:top w:w="65" w:type="dxa"/>
              <w:start w:w="75" w:type="dxa"/>
              <w:bottom w:w="65" w:type="dxa"/>
              <w:end w:w="75" w:type="dxa"/>
            </w:tcMar>
            <w:shd w:fill="F8FAFC"/>
          </w:tcPr>
          <w:p>
            <w:r>
              <w:rPr>
                <w:sz w:val="13"/>
              </w:rPr>
              <w:t>AVAILABLE_VERIFIED</w:t>
            </w:r>
          </w:p>
        </w:tc>
        <w:tc>
          <w:tcPr>
            <w:tcW w:type="dxa" w:w="1728"/>
            <w:tcMar>
              <w:top w:w="65" w:type="dxa"/>
              <w:start w:w="75" w:type="dxa"/>
              <w:bottom w:w="65" w:type="dxa"/>
              <w:end w:w="75" w:type="dxa"/>
            </w:tcMar>
            <w:shd w:fill="F8FAFC"/>
          </w:tcPr>
          <w:p>
            <w:r>
              <w:rPr>
                <w:sz w:val="13"/>
              </w:rPr>
              <w:t>VERIFIED; 38 files dibaca/diinventarisasi</w:t>
            </w:r>
          </w:p>
        </w:tc>
        <w:tc>
          <w:tcPr>
            <w:tcW w:type="dxa" w:w="1008"/>
            <w:tcMar>
              <w:top w:w="65" w:type="dxa"/>
              <w:start w:w="75" w:type="dxa"/>
              <w:bottom w:w="65" w:type="dxa"/>
              <w:end w:w="75" w:type="dxa"/>
            </w:tcMar>
            <w:shd w:fill="F8FAFC"/>
          </w:tcPr>
          <w:p>
            <w:r>
              <w:rPr>
                <w:sz w:val="13"/>
              </w:rPr>
              <w:t>REQUIRED</w:t>
            </w:r>
          </w:p>
        </w:tc>
        <w:tc>
          <w:tcPr>
            <w:tcW w:type="dxa" w:w="2448"/>
            <w:tcMar>
              <w:top w:w="65" w:type="dxa"/>
              <w:start w:w="75" w:type="dxa"/>
              <w:bottom w:w="65" w:type="dxa"/>
              <w:end w:w="75" w:type="dxa"/>
            </w:tcMar>
            <w:shd w:fill="F8FAFC"/>
          </w:tcPr>
          <w:p>
            <w:r>
              <w:rPr>
                <w:sz w:val="13"/>
              </w:rPr>
              <w:t>Tidak ada</w:t>
            </w:r>
          </w:p>
        </w:tc>
      </w:tr>
      <w:tr>
        <w:trPr>
          <w:cantSplit/>
        </w:trPr>
        <w:tc>
          <w:tcPr>
            <w:tcW w:type="dxa" w:w="720"/>
            <w:tcMar>
              <w:top w:w="65" w:type="dxa"/>
              <w:start w:w="75" w:type="dxa"/>
              <w:bottom w:w="65" w:type="dxa"/>
              <w:end w:w="75" w:type="dxa"/>
            </w:tcMar>
          </w:tcPr>
          <w:p>
            <w:r>
              <w:rPr>
                <w:sz w:val="13"/>
              </w:rPr>
              <w:t>I-03</w:t>
            </w:r>
          </w:p>
        </w:tc>
        <w:tc>
          <w:tcPr>
            <w:tcW w:type="dxa" w:w="2160"/>
            <w:tcMar>
              <w:top w:w="65" w:type="dxa"/>
              <w:start w:w="75" w:type="dxa"/>
              <w:bottom w:w="65" w:type="dxa"/>
              <w:end w:w="75" w:type="dxa"/>
            </w:tcMar>
          </w:tcPr>
          <w:p>
            <w:r>
              <w:rPr>
                <w:sz w:val="13"/>
              </w:rPr>
              <w:t>00_STEP_00_RISET_REPO_DAN_ARSITEKTUR_GOOGLE_FLOW_MANAGER.docx</w:t>
            </w:r>
          </w:p>
        </w:tc>
        <w:tc>
          <w:tcPr>
            <w:tcW w:type="dxa" w:w="1872"/>
            <w:tcMar>
              <w:top w:w="65" w:type="dxa"/>
              <w:start w:w="75" w:type="dxa"/>
              <w:bottom w:w="65" w:type="dxa"/>
              <w:end w:w="75" w:type="dxa"/>
            </w:tcMar>
          </w:tcPr>
          <w:p>
            <w:r>
              <w:rPr>
                <w:sz w:val="13"/>
              </w:rPr>
              <w:t>Current conversation file</w:t>
            </w:r>
          </w:p>
        </w:tc>
        <w:tc>
          <w:tcPr>
            <w:tcW w:type="dxa" w:w="2304"/>
            <w:tcMar>
              <w:top w:w="65" w:type="dxa"/>
              <w:start w:w="75" w:type="dxa"/>
              <w:bottom w:w="65" w:type="dxa"/>
              <w:end w:w="75" w:type="dxa"/>
            </w:tcMar>
          </w:tcPr>
          <w:p>
            <w:r>
              <w:rPr>
                <w:sz w:val="13"/>
              </w:rPr>
              <w:t>Riset awal repo/arsitektur</w:t>
            </w:r>
          </w:p>
        </w:tc>
        <w:tc>
          <w:tcPr>
            <w:tcW w:type="dxa" w:w="1584"/>
            <w:tcMar>
              <w:top w:w="65" w:type="dxa"/>
              <w:start w:w="75" w:type="dxa"/>
              <w:bottom w:w="65" w:type="dxa"/>
              <w:end w:w="75" w:type="dxa"/>
            </w:tcMar>
          </w:tcPr>
          <w:p>
            <w:r>
              <w:rPr>
                <w:sz w:val="13"/>
              </w:rPr>
              <w:t>AVAILABLE_VERIFIED</w:t>
            </w:r>
          </w:p>
        </w:tc>
        <w:tc>
          <w:tcPr>
            <w:tcW w:type="dxa" w:w="1728"/>
            <w:tcMar>
              <w:top w:w="65" w:type="dxa"/>
              <w:start w:w="75" w:type="dxa"/>
              <w:bottom w:w="65" w:type="dxa"/>
              <w:end w:w="75" w:type="dxa"/>
            </w:tcMar>
          </w:tcPr>
          <w:p>
            <w:r>
              <w:rPr>
                <w:sz w:val="13"/>
              </w:rPr>
              <w:t>VERIFIED readable</w:t>
            </w:r>
          </w:p>
        </w:tc>
        <w:tc>
          <w:tcPr>
            <w:tcW w:type="dxa" w:w="1008"/>
            <w:tcMar>
              <w:top w:w="65" w:type="dxa"/>
              <w:start w:w="75" w:type="dxa"/>
              <w:bottom w:w="65" w:type="dxa"/>
              <w:end w:w="75" w:type="dxa"/>
            </w:tcMar>
          </w:tcPr>
          <w:p>
            <w:r>
              <w:rPr>
                <w:sz w:val="13"/>
              </w:rPr>
              <w:t>REQUIRED</w:t>
            </w:r>
          </w:p>
        </w:tc>
        <w:tc>
          <w:tcPr>
            <w:tcW w:type="dxa" w:w="2448"/>
            <w:tcMar>
              <w:top w:w="65" w:type="dxa"/>
              <w:start w:w="75" w:type="dxa"/>
              <w:bottom w:w="65" w:type="dxa"/>
              <w:end w:w="75" w:type="dxa"/>
            </w:tcMar>
          </w:tcPr>
          <w:p>
            <w:r>
              <w:rPr>
                <w:sz w:val="13"/>
              </w:rPr>
              <w:t>Isinya terlalu maju jika dianggap STEP 00 final; sudah direklasifikasi.</w:t>
            </w:r>
          </w:p>
        </w:tc>
      </w:tr>
      <w:tr>
        <w:trPr>
          <w:cantSplit/>
        </w:trPr>
        <w:tc>
          <w:tcPr>
            <w:tcW w:type="dxa" w:w="720"/>
            <w:tcMar>
              <w:top w:w="65" w:type="dxa"/>
              <w:start w:w="75" w:type="dxa"/>
              <w:bottom w:w="65" w:type="dxa"/>
              <w:end w:w="75" w:type="dxa"/>
            </w:tcMar>
            <w:shd w:fill="F8FAFC"/>
          </w:tcPr>
          <w:p>
            <w:r>
              <w:rPr>
                <w:sz w:val="13"/>
              </w:rPr>
              <w:t>I-04</w:t>
            </w:r>
          </w:p>
        </w:tc>
        <w:tc>
          <w:tcPr>
            <w:tcW w:type="dxa" w:w="2160"/>
            <w:tcMar>
              <w:top w:w="65" w:type="dxa"/>
              <w:start w:w="75" w:type="dxa"/>
              <w:bottom w:w="65" w:type="dxa"/>
              <w:end w:w="75" w:type="dxa"/>
            </w:tcMar>
            <w:shd w:fill="F8FAFC"/>
          </w:tcPr>
          <w:p>
            <w:r>
              <w:rPr>
                <w:sz w:val="13"/>
              </w:rPr>
              <w:t>GitHub repo Flow-Otomatis</w:t>
            </w:r>
          </w:p>
        </w:tc>
        <w:tc>
          <w:tcPr>
            <w:tcW w:type="dxa" w:w="1872"/>
            <w:tcMar>
              <w:top w:w="65" w:type="dxa"/>
              <w:start w:w="75" w:type="dxa"/>
              <w:bottom w:w="65" w:type="dxa"/>
              <w:end w:w="75" w:type="dxa"/>
            </w:tcMar>
            <w:shd w:fill="F8FAFC"/>
          </w:tcPr>
          <w:p>
            <w:r>
              <w:rPr>
                <w:sz w:val="13"/>
              </w:rPr>
              <w:t>inoriko920-dev/Flow-Otomatis</w:t>
            </w:r>
          </w:p>
        </w:tc>
        <w:tc>
          <w:tcPr>
            <w:tcW w:type="dxa" w:w="2304"/>
            <w:tcMar>
              <w:top w:w="65" w:type="dxa"/>
              <w:start w:w="75" w:type="dxa"/>
              <w:bottom w:w="65" w:type="dxa"/>
              <w:end w:w="75" w:type="dxa"/>
            </w:tcMar>
            <w:shd w:fill="F8FAFC"/>
          </w:tcPr>
          <w:p>
            <w:r>
              <w:rPr>
                <w:sz w:val="13"/>
              </w:rPr>
              <w:t>Persistent project repository</w:t>
            </w:r>
          </w:p>
        </w:tc>
        <w:tc>
          <w:tcPr>
            <w:tcW w:type="dxa" w:w="1584"/>
            <w:tcMar>
              <w:top w:w="65" w:type="dxa"/>
              <w:start w:w="75" w:type="dxa"/>
              <w:bottom w:w="65" w:type="dxa"/>
              <w:end w:w="75" w:type="dxa"/>
            </w:tcMar>
            <w:shd w:fill="F8FAFC"/>
          </w:tcPr>
          <w:p>
            <w:r>
              <w:rPr>
                <w:sz w:val="13"/>
              </w:rPr>
              <w:t>AVAILABLE_VERIFIED</w:t>
            </w:r>
          </w:p>
        </w:tc>
        <w:tc>
          <w:tcPr>
            <w:tcW w:type="dxa" w:w="1728"/>
            <w:tcMar>
              <w:top w:w="65" w:type="dxa"/>
              <w:start w:w="75" w:type="dxa"/>
              <w:bottom w:w="65" w:type="dxa"/>
              <w:end w:w="75" w:type="dxa"/>
            </w:tcMar>
            <w:shd w:fill="F8FAFC"/>
          </w:tcPr>
          <w:p>
            <w:r>
              <w:rPr>
                <w:sz w:val="13"/>
              </w:rPr>
              <w:t>VERIFIED empty repo, main, size 0</w:t>
            </w:r>
          </w:p>
        </w:tc>
        <w:tc>
          <w:tcPr>
            <w:tcW w:type="dxa" w:w="1008"/>
            <w:tcMar>
              <w:top w:w="65" w:type="dxa"/>
              <w:start w:w="75" w:type="dxa"/>
              <w:bottom w:w="65" w:type="dxa"/>
              <w:end w:w="75" w:type="dxa"/>
            </w:tcMar>
            <w:shd w:fill="F8FAFC"/>
          </w:tcPr>
          <w:p>
            <w:r>
              <w:rPr>
                <w:sz w:val="13"/>
              </w:rPr>
              <w:t>REQUIRED</w:t>
            </w:r>
          </w:p>
        </w:tc>
        <w:tc>
          <w:tcPr>
            <w:tcW w:type="dxa" w:w="2448"/>
            <w:tcMar>
              <w:top w:w="65" w:type="dxa"/>
              <w:start w:w="75" w:type="dxa"/>
              <w:bottom w:w="65" w:type="dxa"/>
              <w:end w:w="75" w:type="dxa"/>
            </w:tcMar>
            <w:shd w:fill="F8FAFC"/>
          </w:tcPr>
          <w:p>
            <w:r>
              <w:rPr>
                <w:sz w:val="13"/>
              </w:rPr>
              <w:t>Tidak ada source/HEAD untuk dibaseline.</w:t>
            </w:r>
          </w:p>
        </w:tc>
      </w:tr>
      <w:tr>
        <w:trPr>
          <w:cantSplit/>
        </w:trPr>
        <w:tc>
          <w:tcPr>
            <w:tcW w:type="dxa" w:w="720"/>
            <w:tcMar>
              <w:top w:w="65" w:type="dxa"/>
              <w:start w:w="75" w:type="dxa"/>
              <w:bottom w:w="65" w:type="dxa"/>
              <w:end w:w="75" w:type="dxa"/>
            </w:tcMar>
          </w:tcPr>
          <w:p>
            <w:r>
              <w:rPr>
                <w:sz w:val="13"/>
              </w:rPr>
              <w:t>I-05</w:t>
            </w:r>
          </w:p>
        </w:tc>
        <w:tc>
          <w:tcPr>
            <w:tcW w:type="dxa" w:w="2160"/>
            <w:tcMar>
              <w:top w:w="65" w:type="dxa"/>
              <w:start w:w="75" w:type="dxa"/>
              <w:bottom w:w="65" w:type="dxa"/>
              <w:end w:w="75" w:type="dxa"/>
            </w:tcMar>
          </w:tcPr>
          <w:p>
            <w:r>
              <w:rPr>
                <w:sz w:val="13"/>
              </w:rPr>
              <w:t>UI reference images</w:t>
            </w:r>
          </w:p>
        </w:tc>
        <w:tc>
          <w:tcPr>
            <w:tcW w:type="dxa" w:w="1872"/>
            <w:tcMar>
              <w:top w:w="65" w:type="dxa"/>
              <w:start w:w="75" w:type="dxa"/>
              <w:bottom w:w="65" w:type="dxa"/>
              <w:end w:w="75" w:type="dxa"/>
            </w:tcMar>
          </w:tcPr>
          <w:p>
            <w:r>
              <w:rPr>
                <w:sz w:val="13"/>
              </w:rPr>
              <w:t>Belum tersedia</w:t>
            </w:r>
          </w:p>
        </w:tc>
        <w:tc>
          <w:tcPr>
            <w:tcW w:type="dxa" w:w="2304"/>
            <w:tcMar>
              <w:top w:w="65" w:type="dxa"/>
              <w:start w:w="75" w:type="dxa"/>
              <w:bottom w:w="65" w:type="dxa"/>
              <w:end w:w="75" w:type="dxa"/>
            </w:tcMar>
          </w:tcPr>
          <w:p>
            <w:r>
              <w:rPr>
                <w:sz w:val="13"/>
              </w:rPr>
              <w:t>Akan diperlukan di STEP 03–05</w:t>
            </w:r>
          </w:p>
        </w:tc>
        <w:tc>
          <w:tcPr>
            <w:tcW w:type="dxa" w:w="1584"/>
            <w:tcMar>
              <w:top w:w="65" w:type="dxa"/>
              <w:start w:w="75" w:type="dxa"/>
              <w:bottom w:w="65" w:type="dxa"/>
              <w:end w:w="75" w:type="dxa"/>
            </w:tcMar>
          </w:tcPr>
          <w:p>
            <w:r>
              <w:rPr>
                <w:sz w:val="13"/>
              </w:rPr>
              <w:t>MISSING_OPTIONAL</w:t>
            </w:r>
          </w:p>
        </w:tc>
        <w:tc>
          <w:tcPr>
            <w:tcW w:type="dxa" w:w="1728"/>
            <w:tcMar>
              <w:top w:w="65" w:type="dxa"/>
              <w:start w:w="75" w:type="dxa"/>
              <w:bottom w:w="65" w:type="dxa"/>
              <w:end w:w="75" w:type="dxa"/>
            </w:tcMar>
          </w:tcPr>
          <w:p>
            <w:r>
              <w:rPr>
                <w:sz w:val="13"/>
              </w:rPr>
              <w:t>N/A</w:t>
            </w:r>
          </w:p>
        </w:tc>
        <w:tc>
          <w:tcPr>
            <w:tcW w:type="dxa" w:w="1008"/>
            <w:tcMar>
              <w:top w:w="65" w:type="dxa"/>
              <w:start w:w="75" w:type="dxa"/>
              <w:bottom w:w="65" w:type="dxa"/>
              <w:end w:w="75" w:type="dxa"/>
            </w:tcMar>
          </w:tcPr>
          <w:p>
            <w:r>
              <w:rPr>
                <w:sz w:val="13"/>
              </w:rPr>
              <w:t>OPTIONAL NOW</w:t>
            </w:r>
          </w:p>
        </w:tc>
        <w:tc>
          <w:tcPr>
            <w:tcW w:type="dxa" w:w="2448"/>
            <w:tcMar>
              <w:top w:w="65" w:type="dxa"/>
              <w:start w:w="75" w:type="dxa"/>
              <w:bottom w:w="65" w:type="dxa"/>
              <w:end w:w="75" w:type="dxa"/>
            </w:tcMar>
          </w:tcPr>
          <w:p>
            <w:r>
              <w:rPr>
                <w:sz w:val="13"/>
              </w:rPr>
              <w:t>Tidak memblokir STEP 00.</w:t>
            </w:r>
          </w:p>
        </w:tc>
      </w:tr>
      <w:tr>
        <w:trPr>
          <w:cantSplit/>
        </w:trPr>
        <w:tc>
          <w:tcPr>
            <w:tcW w:type="dxa" w:w="720"/>
            <w:tcMar>
              <w:top w:w="65" w:type="dxa"/>
              <w:start w:w="75" w:type="dxa"/>
              <w:bottom w:w="65" w:type="dxa"/>
              <w:end w:w="75" w:type="dxa"/>
            </w:tcMar>
            <w:shd w:fill="F8FAFC"/>
          </w:tcPr>
          <w:p>
            <w:r>
              <w:rPr>
                <w:sz w:val="13"/>
              </w:rPr>
              <w:t>I-06</w:t>
            </w:r>
          </w:p>
        </w:tc>
        <w:tc>
          <w:tcPr>
            <w:tcW w:type="dxa" w:w="2160"/>
            <w:tcMar>
              <w:top w:w="65" w:type="dxa"/>
              <w:start w:w="75" w:type="dxa"/>
              <w:bottom w:w="65" w:type="dxa"/>
              <w:end w:w="75" w:type="dxa"/>
            </w:tcMar>
            <w:shd w:fill="F8FAFC"/>
          </w:tcPr>
          <w:p>
            <w:r>
              <w:rPr>
                <w:sz w:val="13"/>
              </w:rPr>
              <w:t>Gemini API keys</w:t>
            </w:r>
          </w:p>
        </w:tc>
        <w:tc>
          <w:tcPr>
            <w:tcW w:type="dxa" w:w="1872"/>
            <w:tcMar>
              <w:top w:w="65" w:type="dxa"/>
              <w:start w:w="75" w:type="dxa"/>
              <w:bottom w:w="65" w:type="dxa"/>
              <w:end w:w="75" w:type="dxa"/>
            </w:tcMar>
            <w:shd w:fill="F8FAFC"/>
          </w:tcPr>
          <w:p>
            <w:r>
              <w:rPr>
                <w:sz w:val="13"/>
              </w:rPr>
              <w:t>Belum diberikan</w:t>
            </w:r>
          </w:p>
        </w:tc>
        <w:tc>
          <w:tcPr>
            <w:tcW w:type="dxa" w:w="2304"/>
            <w:tcMar>
              <w:top w:w="65" w:type="dxa"/>
              <w:start w:w="75" w:type="dxa"/>
              <w:bottom w:w="65" w:type="dxa"/>
              <w:end w:w="75" w:type="dxa"/>
            </w:tcMar>
            <w:shd w:fill="F8FAFC"/>
          </w:tcPr>
          <w:p>
            <w:r>
              <w:rPr>
                <w:sz w:val="13"/>
              </w:rPr>
              <w:t>Future integration/testing</w:t>
            </w:r>
          </w:p>
        </w:tc>
        <w:tc>
          <w:tcPr>
            <w:tcW w:type="dxa" w:w="1584"/>
            <w:tcMar>
              <w:top w:w="65" w:type="dxa"/>
              <w:start w:w="75" w:type="dxa"/>
              <w:bottom w:w="65" w:type="dxa"/>
              <w:end w:w="75" w:type="dxa"/>
            </w:tcMar>
            <w:shd w:fill="F8FAFC"/>
          </w:tcPr>
          <w:p>
            <w:r>
              <w:rPr>
                <w:sz w:val="13"/>
              </w:rPr>
              <w:t>MISSING_OPTIONAL</w:t>
            </w:r>
          </w:p>
        </w:tc>
        <w:tc>
          <w:tcPr>
            <w:tcW w:type="dxa" w:w="1728"/>
            <w:tcMar>
              <w:top w:w="65" w:type="dxa"/>
              <w:start w:w="75" w:type="dxa"/>
              <w:bottom w:w="65" w:type="dxa"/>
              <w:end w:w="75" w:type="dxa"/>
            </w:tcMar>
            <w:shd w:fill="F8FAFC"/>
          </w:tcPr>
          <w:p>
            <w:r>
              <w:rPr>
                <w:sz w:val="13"/>
              </w:rPr>
              <w:t>N/A</w:t>
            </w:r>
          </w:p>
        </w:tc>
        <w:tc>
          <w:tcPr>
            <w:tcW w:type="dxa" w:w="1008"/>
            <w:tcMar>
              <w:top w:w="65" w:type="dxa"/>
              <w:start w:w="75" w:type="dxa"/>
              <w:bottom w:w="65" w:type="dxa"/>
              <w:end w:w="75" w:type="dxa"/>
            </w:tcMar>
            <w:shd w:fill="F8FAFC"/>
          </w:tcPr>
          <w:p>
            <w:r>
              <w:rPr>
                <w:sz w:val="13"/>
              </w:rPr>
              <w:t>OPTIONAL NOW</w:t>
            </w:r>
          </w:p>
        </w:tc>
        <w:tc>
          <w:tcPr>
            <w:tcW w:type="dxa" w:w="2448"/>
            <w:tcMar>
              <w:top w:w="65" w:type="dxa"/>
              <w:start w:w="75" w:type="dxa"/>
              <w:bottom w:w="65" w:type="dxa"/>
              <w:end w:w="75" w:type="dxa"/>
            </w:tcMar>
            <w:shd w:fill="F8FAFC"/>
          </w:tcPr>
          <w:p>
            <w:r>
              <w:rPr>
                <w:sz w:val="13"/>
              </w:rPr>
              <w:t>Secret tidak boleh diminta/disimpan pada planning.</w:t>
            </w:r>
          </w:p>
        </w:tc>
      </w:tr>
      <w:tr>
        <w:trPr>
          <w:cantSplit/>
        </w:trPr>
        <w:tc>
          <w:tcPr>
            <w:tcW w:type="dxa" w:w="720"/>
            <w:tcMar>
              <w:top w:w="65" w:type="dxa"/>
              <w:start w:w="75" w:type="dxa"/>
              <w:bottom w:w="65" w:type="dxa"/>
              <w:end w:w="75" w:type="dxa"/>
            </w:tcMar>
          </w:tcPr>
          <w:p>
            <w:r>
              <w:rPr>
                <w:sz w:val="13"/>
              </w:rPr>
              <w:t>I-07</w:t>
            </w:r>
          </w:p>
        </w:tc>
        <w:tc>
          <w:tcPr>
            <w:tcW w:type="dxa" w:w="2160"/>
            <w:tcMar>
              <w:top w:w="65" w:type="dxa"/>
              <w:start w:w="75" w:type="dxa"/>
              <w:bottom w:w="65" w:type="dxa"/>
              <w:end w:w="75" w:type="dxa"/>
            </w:tcMar>
          </w:tcPr>
          <w:p>
            <w:r>
              <w:rPr>
                <w:sz w:val="13"/>
              </w:rPr>
              <w:t>Google account credentials/password</w:t>
            </w:r>
          </w:p>
        </w:tc>
        <w:tc>
          <w:tcPr>
            <w:tcW w:type="dxa" w:w="1872"/>
            <w:tcMar>
              <w:top w:w="65" w:type="dxa"/>
              <w:start w:w="75" w:type="dxa"/>
              <w:bottom w:w="65" w:type="dxa"/>
              <w:end w:w="75" w:type="dxa"/>
            </w:tcMar>
          </w:tcPr>
          <w:p>
            <w:r>
              <w:rPr>
                <w:sz w:val="13"/>
              </w:rPr>
              <w:t>Tidak diminta</w:t>
            </w:r>
          </w:p>
        </w:tc>
        <w:tc>
          <w:tcPr>
            <w:tcW w:type="dxa" w:w="2304"/>
            <w:tcMar>
              <w:top w:w="65" w:type="dxa"/>
              <w:start w:w="75" w:type="dxa"/>
              <w:bottom w:w="65" w:type="dxa"/>
              <w:end w:w="75" w:type="dxa"/>
            </w:tcMar>
          </w:tcPr>
          <w:p>
            <w:r>
              <w:rPr>
                <w:sz w:val="13"/>
              </w:rPr>
              <w:t>Login/session future integration</w:t>
            </w:r>
          </w:p>
        </w:tc>
        <w:tc>
          <w:tcPr>
            <w:tcW w:type="dxa" w:w="1584"/>
            <w:tcMar>
              <w:top w:w="65" w:type="dxa"/>
              <w:start w:w="75" w:type="dxa"/>
              <w:bottom w:w="65" w:type="dxa"/>
              <w:end w:w="75" w:type="dxa"/>
            </w:tcMar>
          </w:tcPr>
          <w:p>
            <w:r>
              <w:rPr>
                <w:sz w:val="13"/>
              </w:rPr>
              <w:t>NOT_APPLICABLE</w:t>
            </w:r>
          </w:p>
        </w:tc>
        <w:tc>
          <w:tcPr>
            <w:tcW w:type="dxa" w:w="1728"/>
            <w:tcMar>
              <w:top w:w="65" w:type="dxa"/>
              <w:start w:w="75" w:type="dxa"/>
              <w:bottom w:w="65" w:type="dxa"/>
              <w:end w:w="75" w:type="dxa"/>
            </w:tcMar>
          </w:tcPr>
          <w:p>
            <w:r>
              <w:rPr>
                <w:sz w:val="13"/>
              </w:rPr>
              <w:t>N/A</w:t>
            </w:r>
          </w:p>
        </w:tc>
        <w:tc>
          <w:tcPr>
            <w:tcW w:type="dxa" w:w="1008"/>
            <w:tcMar>
              <w:top w:w="65" w:type="dxa"/>
              <w:start w:w="75" w:type="dxa"/>
              <w:bottom w:w="65" w:type="dxa"/>
              <w:end w:w="75" w:type="dxa"/>
            </w:tcMar>
          </w:tcPr>
          <w:p>
            <w:r>
              <w:rPr>
                <w:sz w:val="13"/>
              </w:rPr>
              <w:t>NOT REQUIRED</w:t>
            </w:r>
          </w:p>
        </w:tc>
        <w:tc>
          <w:tcPr>
            <w:tcW w:type="dxa" w:w="2448"/>
            <w:tcMar>
              <w:top w:w="65" w:type="dxa"/>
              <w:start w:w="75" w:type="dxa"/>
              <w:bottom w:w="65" w:type="dxa"/>
              <w:end w:w="75" w:type="dxa"/>
            </w:tcMar>
          </w:tcPr>
          <w:p>
            <w:r>
              <w:rPr>
                <w:sz w:val="13"/>
              </w:rPr>
              <w:t>Password tidak boleh masuk report/repo.</w:t>
            </w:r>
          </w:p>
        </w:tc>
      </w:tr>
    </w:tbl>
    <w:p/>
    <w:p>
      <w:pPr>
        <w:pStyle w:val="Heading1"/>
      </w:pPr>
      <w:r>
        <w:t>5. BASELINE / SOURCE OF TRUTH</w:t>
      </w:r>
    </w:p>
    <w:p>
      <w:r>
        <w:t>Source-of-truth awal ditetapkan secara berlapis agar keputusan lama tidak mengalahkan bukti terbaru.</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start w:w="75" w:type="dxa"/>
              <w:bottom w:w="70" w:type="dxa"/>
              <w:end w:w="75" w:type="dxa"/>
            </w:tcMar>
          </w:tcPr>
          <w:p>
            <w:pPr>
              <w:jc w:val="center"/>
            </w:pPr>
            <w:r>
              <w:rPr>
                <w:b/>
                <w:color w:val="FFFFFF"/>
                <w:sz w:val="17"/>
              </w:rPr>
              <w:t>Priority</w:t>
            </w:r>
          </w:p>
        </w:tc>
        <w:tc>
          <w:tcPr>
            <w:tcW w:type="dxa" w:w="3389"/>
            <w:shd w:fill="1F4E78"/>
            <w:vAlign w:val="center"/>
            <w:tcMar>
              <w:top w:w="70" w:type="dxa"/>
              <w:start w:w="75" w:type="dxa"/>
              <w:bottom w:w="70" w:type="dxa"/>
              <w:end w:w="75" w:type="dxa"/>
            </w:tcMar>
          </w:tcPr>
          <w:p>
            <w:pPr>
              <w:jc w:val="center"/>
            </w:pPr>
            <w:r>
              <w:rPr>
                <w:b/>
                <w:color w:val="FFFFFF"/>
                <w:sz w:val="17"/>
              </w:rPr>
              <w:t>Source</w:t>
            </w:r>
          </w:p>
        </w:tc>
        <w:tc>
          <w:tcPr>
            <w:tcW w:type="dxa" w:w="3389"/>
            <w:shd w:fill="1F4E78"/>
            <w:vAlign w:val="center"/>
            <w:tcMar>
              <w:top w:w="70" w:type="dxa"/>
              <w:start w:w="75" w:type="dxa"/>
              <w:bottom w:w="70" w:type="dxa"/>
              <w:end w:w="75" w:type="dxa"/>
            </w:tcMar>
          </w:tcPr>
          <w:p>
            <w:pPr>
              <w:jc w:val="center"/>
            </w:pPr>
            <w:r>
              <w:rPr>
                <w:b/>
                <w:color w:val="FFFFFF"/>
                <w:sz w:val="17"/>
              </w:rPr>
              <w:t>Authority</w:t>
            </w:r>
          </w:p>
        </w:tc>
      </w:tr>
      <w:tr>
        <w:trPr>
          <w:cantSplit/>
        </w:trPr>
        <w:tc>
          <w:tcPr>
            <w:tcW w:type="dxa" w:w="1008"/>
            <w:tcMar>
              <w:top w:w="65" w:type="dxa"/>
              <w:start w:w="75" w:type="dxa"/>
              <w:bottom w:w="65" w:type="dxa"/>
              <w:end w:w="75" w:type="dxa"/>
            </w:tcMar>
          </w:tcPr>
          <w:p>
            <w:r>
              <w:rPr>
                <w:sz w:val="17"/>
              </w:rPr>
              <w:t>1</w:t>
            </w:r>
          </w:p>
        </w:tc>
        <w:tc>
          <w:tcPr>
            <w:tcW w:type="dxa" w:w="3024"/>
            <w:tcMar>
              <w:top w:w="65" w:type="dxa"/>
              <w:start w:w="75" w:type="dxa"/>
              <w:bottom w:w="65" w:type="dxa"/>
              <w:end w:w="75" w:type="dxa"/>
            </w:tcMar>
          </w:tcPr>
          <w:p>
            <w:r>
              <w:rPr>
                <w:sz w:val="17"/>
              </w:rPr>
              <w:t>Instruksi pengguna terbaru</w:t>
            </w:r>
          </w:p>
        </w:tc>
        <w:tc>
          <w:tcPr>
            <w:tcW w:type="dxa" w:w="6768"/>
            <w:tcMar>
              <w:top w:w="65" w:type="dxa"/>
              <w:start w:w="75" w:type="dxa"/>
              <w:bottom w:w="65" w:type="dxa"/>
              <w:end w:w="75" w:type="dxa"/>
            </w:tcMar>
          </w:tcPr>
          <w:p>
            <w:r>
              <w:rPr>
                <w:sz w:val="17"/>
              </w:rPr>
              <w:t>Mengatur scope aktif: baca Factory V2, adaptasi dokumen, hanya STEP 00, tanpa coding/UI/repo implementation.</w:t>
            </w:r>
          </w:p>
        </w:tc>
      </w:tr>
      <w:tr>
        <w:trPr>
          <w:cantSplit/>
        </w:trPr>
        <w:tc>
          <w:tcPr>
            <w:tcW w:type="dxa" w:w="1008"/>
            <w:tcMar>
              <w:top w:w="65" w:type="dxa"/>
              <w:start w:w="75" w:type="dxa"/>
              <w:bottom w:w="65" w:type="dxa"/>
              <w:end w:w="75" w:type="dxa"/>
            </w:tcMar>
            <w:shd w:fill="F8FAFC"/>
          </w:tcPr>
          <w:p>
            <w:r>
              <w:rPr>
                <w:sz w:val="17"/>
              </w:rPr>
              <w:t>2</w:t>
            </w:r>
          </w:p>
        </w:tc>
        <w:tc>
          <w:tcPr>
            <w:tcW w:type="dxa" w:w="3024"/>
            <w:tcMar>
              <w:top w:w="65" w:type="dxa"/>
              <w:start w:w="75" w:type="dxa"/>
              <w:bottom w:w="65" w:type="dxa"/>
              <w:end w:w="75" w:type="dxa"/>
            </w:tcMar>
            <w:shd w:fill="F8FAFC"/>
          </w:tcPr>
          <w:p>
            <w:r>
              <w:rPr>
                <w:sz w:val="17"/>
              </w:rPr>
              <w:t>Software Factory V2 package</w:t>
            </w:r>
          </w:p>
        </w:tc>
        <w:tc>
          <w:tcPr>
            <w:tcW w:type="dxa" w:w="6768"/>
            <w:tcMar>
              <w:top w:w="65" w:type="dxa"/>
              <w:start w:w="75" w:type="dxa"/>
              <w:bottom w:w="65" w:type="dxa"/>
              <w:end w:w="75" w:type="dxa"/>
            </w:tcMar>
            <w:shd w:fill="F8FAFC"/>
          </w:tcPr>
          <w:p>
            <w:r>
              <w:rPr>
                <w:sz w:val="17"/>
              </w:rPr>
              <w:t>Konstitusi proses dan gate STEP 00–15.</w:t>
            </w:r>
          </w:p>
        </w:tc>
      </w:tr>
      <w:tr>
        <w:trPr>
          <w:cantSplit/>
        </w:trPr>
        <w:tc>
          <w:tcPr>
            <w:tcW w:type="dxa" w:w="1008"/>
            <w:tcMar>
              <w:top w:w="65" w:type="dxa"/>
              <w:start w:w="75" w:type="dxa"/>
              <w:bottom w:w="65" w:type="dxa"/>
              <w:end w:w="75" w:type="dxa"/>
            </w:tcMar>
          </w:tcPr>
          <w:p>
            <w:r>
              <w:rPr>
                <w:sz w:val="17"/>
              </w:rPr>
              <w:t>3</w:t>
            </w:r>
          </w:p>
        </w:tc>
        <w:tc>
          <w:tcPr>
            <w:tcW w:type="dxa" w:w="3024"/>
            <w:tcMar>
              <w:top w:w="65" w:type="dxa"/>
              <w:start w:w="75" w:type="dxa"/>
              <w:bottom w:w="65" w:type="dxa"/>
              <w:end w:w="75" w:type="dxa"/>
            </w:tcMar>
          </w:tcPr>
          <w:p>
            <w:r>
              <w:rPr>
                <w:sz w:val="17"/>
              </w:rPr>
              <w:t>GitHub repository metadata</w:t>
            </w:r>
          </w:p>
        </w:tc>
        <w:tc>
          <w:tcPr>
            <w:tcW w:type="dxa" w:w="6768"/>
            <w:tcMar>
              <w:top w:w="65" w:type="dxa"/>
              <w:start w:w="75" w:type="dxa"/>
              <w:bottom w:w="65" w:type="dxa"/>
              <w:end w:w="75" w:type="dxa"/>
            </w:tcMar>
          </w:tcPr>
          <w:p>
            <w:r>
              <w:rPr>
                <w:sz w:val="17"/>
              </w:rPr>
              <w:t>Membuktikan repo target benar-benar ada dan masih kosong.</w:t>
            </w:r>
          </w:p>
        </w:tc>
      </w:tr>
      <w:tr>
        <w:trPr>
          <w:cantSplit/>
        </w:trPr>
        <w:tc>
          <w:tcPr>
            <w:tcW w:type="dxa" w:w="1008"/>
            <w:tcMar>
              <w:top w:w="65" w:type="dxa"/>
              <w:start w:w="75" w:type="dxa"/>
              <w:bottom w:w="65" w:type="dxa"/>
              <w:end w:w="75" w:type="dxa"/>
            </w:tcMar>
            <w:shd w:fill="F8FAFC"/>
          </w:tcPr>
          <w:p>
            <w:r>
              <w:rPr>
                <w:sz w:val="17"/>
              </w:rPr>
              <w:t>4</w:t>
            </w:r>
          </w:p>
        </w:tc>
        <w:tc>
          <w:tcPr>
            <w:tcW w:type="dxa" w:w="3024"/>
            <w:tcMar>
              <w:top w:w="65" w:type="dxa"/>
              <w:start w:w="75" w:type="dxa"/>
              <w:bottom w:w="65" w:type="dxa"/>
              <w:end w:w="75" w:type="dxa"/>
            </w:tcMar>
            <w:shd w:fill="F8FAFC"/>
          </w:tcPr>
          <w:p>
            <w:r>
              <w:rPr>
                <w:sz w:val="17"/>
              </w:rPr>
              <w:t>STEP 00 report ini</w:t>
            </w:r>
          </w:p>
        </w:tc>
        <w:tc>
          <w:tcPr>
            <w:tcW w:type="dxa" w:w="6768"/>
            <w:tcMar>
              <w:top w:w="65" w:type="dxa"/>
              <w:start w:w="75" w:type="dxa"/>
              <w:bottom w:w="65" w:type="dxa"/>
              <w:end w:w="75" w:type="dxa"/>
            </w:tcMar>
            <w:shd w:fill="F8FAFC"/>
          </w:tcPr>
          <w:p>
            <w:r>
              <w:rPr>
                <w:sz w:val="17"/>
              </w:rPr>
              <w:t>Menjadi intake/handoff sementara sampai STEP 01 menghasilkan product definition resmi.</w:t>
            </w:r>
          </w:p>
        </w:tc>
      </w:tr>
      <w:tr>
        <w:trPr>
          <w:cantSplit/>
        </w:trPr>
        <w:tc>
          <w:tcPr>
            <w:tcW w:type="dxa" w:w="1008"/>
            <w:tcMar>
              <w:top w:w="65" w:type="dxa"/>
              <w:start w:w="75" w:type="dxa"/>
              <w:bottom w:w="65" w:type="dxa"/>
              <w:end w:w="75" w:type="dxa"/>
            </w:tcMar>
          </w:tcPr>
          <w:p>
            <w:r>
              <w:rPr>
                <w:sz w:val="17"/>
              </w:rPr>
              <w:t>5</w:t>
            </w:r>
          </w:p>
        </w:tc>
        <w:tc>
          <w:tcPr>
            <w:tcW w:type="dxa" w:w="3024"/>
            <w:tcMar>
              <w:top w:w="65" w:type="dxa"/>
              <w:start w:w="75" w:type="dxa"/>
              <w:bottom w:w="65" w:type="dxa"/>
              <w:end w:w="75" w:type="dxa"/>
            </w:tcMar>
          </w:tcPr>
          <w:p>
            <w:r>
              <w:rPr>
                <w:sz w:val="17"/>
              </w:rPr>
              <w:t>DOCX riset sebelumnya</w:t>
            </w:r>
          </w:p>
        </w:tc>
        <w:tc>
          <w:tcPr>
            <w:tcW w:type="dxa" w:w="6768"/>
            <w:tcMar>
              <w:top w:w="65" w:type="dxa"/>
              <w:start w:w="75" w:type="dxa"/>
              <w:bottom w:w="65" w:type="dxa"/>
              <w:end w:w="75" w:type="dxa"/>
            </w:tcMar>
          </w:tcPr>
          <w:p>
            <w:r>
              <w:rPr>
                <w:sz w:val="17"/>
              </w:rPr>
              <w:t>Context/evidence awal untuk STEP 02/06; bukan architecture freeze.</w:t>
            </w:r>
          </w:p>
        </w:tc>
      </w:tr>
    </w:tbl>
    <w:p/>
    <w:tbl>
      <w:tblPr>
        <w:tblStyle w:val="TableGrid"/>
        <w:tblW w:type="auto" w:w="0"/>
        <w:tblLayout w:type="autofit"/>
        <w:tblLook w:firstColumn="1" w:firstRow="1" w:lastColumn="0" w:lastRow="0" w:noHBand="0" w:noVBand="1" w:val="04A0"/>
      </w:tblPr>
      <w:tblGrid>
        <w:gridCol w:w="10166"/>
      </w:tblGrid>
      <w:tr>
        <w:trPr>
          <w:cantSplit/>
        </w:trPr>
        <w:tc>
          <w:tcPr>
            <w:tcW w:type="dxa" w:w="10166"/>
            <w:shd w:fill="EEF5FB"/>
            <w:tcMar>
              <w:top w:w="110" w:type="dxa"/>
              <w:start w:w="120" w:type="dxa"/>
              <w:bottom w:w="110" w:type="dxa"/>
              <w:end w:w="120" w:type="dxa"/>
            </w:tcMar>
          </w:tcPr>
          <w:p>
            <w:r>
              <w:rPr>
                <w:b/>
                <w:color w:val="1F4E78"/>
                <w:sz w:val="21"/>
              </w:rPr>
              <w:t>VERIFIED REPOSITORY BASELINE</w:t>
            </w:r>
          </w:p>
          <w:p>
            <w:pPr>
              <w:spacing w:after="0"/>
            </w:pPr>
            <w:r>
              <w:rPr>
                <w:sz w:val="18"/>
              </w:rPr>
              <w:t>Repository: inoriko920-dev/Flow-Otomatis • Visibility: public • Default branch: main • Repository size: 0 • State: empty repository. Karena belum ada commit, tidak ada HEAD SHA yang dapat dicatat. Ini valid untuk NEW_GREENFIELD dan tidak memblokir STEP 01.</w:t>
            </w:r>
          </w:p>
        </w:tc>
      </w:tr>
    </w:tbl>
    <w:p/>
    <w:p>
      <w:pPr>
        <w:pStyle w:val="Heading1"/>
      </w:pPr>
      <w:r>
        <w:t>6. ACCESS &amp; CAPABILITY MATRIX</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start w:w="75" w:type="dxa"/>
              <w:bottom w:w="70" w:type="dxa"/>
              <w:end w:w="75" w:type="dxa"/>
            </w:tcMar>
          </w:tcPr>
          <w:p>
            <w:pPr>
              <w:jc w:val="center"/>
            </w:pPr>
            <w:r>
              <w:rPr>
                <w:b/>
                <w:color w:val="FFFFFF"/>
                <w:sz w:val="16"/>
              </w:rPr>
              <w:t>Capability</w:t>
            </w:r>
          </w:p>
        </w:tc>
        <w:tc>
          <w:tcPr>
            <w:tcW w:type="dxa" w:w="3389"/>
            <w:shd w:fill="1F4E78"/>
            <w:vAlign w:val="center"/>
            <w:tcMar>
              <w:top w:w="70" w:type="dxa"/>
              <w:start w:w="75" w:type="dxa"/>
              <w:bottom w:w="70" w:type="dxa"/>
              <w:end w:w="75" w:type="dxa"/>
            </w:tcMar>
          </w:tcPr>
          <w:p>
            <w:pPr>
              <w:jc w:val="center"/>
            </w:pPr>
            <w:r>
              <w:rPr>
                <w:b/>
                <w:color w:val="FFFFFF"/>
                <w:sz w:val="16"/>
              </w:rPr>
              <w:t>Status</w:t>
            </w:r>
          </w:p>
        </w:tc>
        <w:tc>
          <w:tcPr>
            <w:tcW w:type="dxa" w:w="3389"/>
            <w:shd w:fill="1F4E78"/>
            <w:vAlign w:val="center"/>
            <w:tcMar>
              <w:top w:w="70" w:type="dxa"/>
              <w:start w:w="75" w:type="dxa"/>
              <w:bottom w:w="70" w:type="dxa"/>
              <w:end w:w="75" w:type="dxa"/>
            </w:tcMar>
          </w:tcPr>
          <w:p>
            <w:pPr>
              <w:jc w:val="center"/>
            </w:pPr>
            <w:r>
              <w:rPr>
                <w:b/>
                <w:color w:val="FFFFFF"/>
                <w:sz w:val="16"/>
              </w:rPr>
              <w:t>Boundary</w:t>
            </w:r>
          </w:p>
        </w:tc>
      </w:tr>
      <w:tr>
        <w:trPr>
          <w:cantSplit/>
        </w:trPr>
        <w:tc>
          <w:tcPr>
            <w:tcW w:type="dxa" w:w="2880"/>
            <w:tcMar>
              <w:top w:w="65" w:type="dxa"/>
              <w:start w:w="75" w:type="dxa"/>
              <w:bottom w:w="65" w:type="dxa"/>
              <w:end w:w="75" w:type="dxa"/>
            </w:tcMar>
          </w:tcPr>
          <w:p>
            <w:r>
              <w:rPr>
                <w:sz w:val="16"/>
              </w:rPr>
              <w:t>GitHub read</w:t>
            </w:r>
          </w:p>
        </w:tc>
        <w:tc>
          <w:tcPr>
            <w:tcW w:type="dxa" w:w="2016"/>
            <w:tcMar>
              <w:top w:w="65" w:type="dxa"/>
              <w:start w:w="75" w:type="dxa"/>
              <w:bottom w:w="65" w:type="dxa"/>
              <w:end w:w="75" w:type="dxa"/>
            </w:tcMar>
          </w:tcPr>
          <w:p>
            <w:r>
              <w:rPr>
                <w:sz w:val="16"/>
              </w:rPr>
              <w:t>YES</w:t>
            </w:r>
          </w:p>
        </w:tc>
        <w:tc>
          <w:tcPr>
            <w:tcW w:type="dxa" w:w="5760"/>
            <w:tcMar>
              <w:top w:w="65" w:type="dxa"/>
              <w:start w:w="75" w:type="dxa"/>
              <w:bottom w:w="65" w:type="dxa"/>
              <w:end w:w="75" w:type="dxa"/>
            </w:tcMar>
          </w:tcPr>
          <w:p>
            <w:r>
              <w:rPr>
                <w:sz w:val="16"/>
              </w:rPr>
              <w:t>Repo metadata dapat diverifikasi.</w:t>
            </w:r>
          </w:p>
        </w:tc>
      </w:tr>
      <w:tr>
        <w:trPr>
          <w:cantSplit/>
        </w:trPr>
        <w:tc>
          <w:tcPr>
            <w:tcW w:type="dxa" w:w="2880"/>
            <w:tcMar>
              <w:top w:w="65" w:type="dxa"/>
              <w:start w:w="75" w:type="dxa"/>
              <w:bottom w:w="65" w:type="dxa"/>
              <w:end w:w="75" w:type="dxa"/>
            </w:tcMar>
            <w:shd w:fill="F8FAFC"/>
          </w:tcPr>
          <w:p>
            <w:r>
              <w:rPr>
                <w:sz w:val="16"/>
              </w:rPr>
              <w:t>GitHub write</w:t>
            </w:r>
          </w:p>
        </w:tc>
        <w:tc>
          <w:tcPr>
            <w:tcW w:type="dxa" w:w="2016"/>
            <w:tcMar>
              <w:top w:w="65" w:type="dxa"/>
              <w:start w:w="75" w:type="dxa"/>
              <w:bottom w:w="65" w:type="dxa"/>
              <w:end w:w="75" w:type="dxa"/>
            </w:tcMar>
            <w:shd w:fill="F8FAFC"/>
          </w:tcPr>
          <w:p>
            <w:r>
              <w:rPr>
                <w:sz w:val="16"/>
              </w:rPr>
              <w:t>AVAILABLE</w:t>
            </w:r>
          </w:p>
        </w:tc>
        <w:tc>
          <w:tcPr>
            <w:tcW w:type="dxa" w:w="5760"/>
            <w:tcMar>
              <w:top w:w="65" w:type="dxa"/>
              <w:start w:w="75" w:type="dxa"/>
              <w:bottom w:w="65" w:type="dxa"/>
              <w:end w:w="75" w:type="dxa"/>
            </w:tcMar>
            <w:shd w:fill="F8FAFC"/>
          </w:tcPr>
          <w:p>
            <w:r>
              <w:rPr>
                <w:sz w:val="16"/>
              </w:rPr>
              <w:t>Permission connector menunjukkan push/admin tersedia, tetapi TIDAK DIGUNAKAN pada STEP 00 karena user melarang perubahan repo sebelum waktunya.</w:t>
            </w:r>
          </w:p>
        </w:tc>
      </w:tr>
      <w:tr>
        <w:trPr>
          <w:cantSplit/>
        </w:trPr>
        <w:tc>
          <w:tcPr>
            <w:tcW w:type="dxa" w:w="2880"/>
            <w:tcMar>
              <w:top w:w="65" w:type="dxa"/>
              <w:start w:w="75" w:type="dxa"/>
              <w:bottom w:w="65" w:type="dxa"/>
              <w:end w:w="75" w:type="dxa"/>
            </w:tcMar>
          </w:tcPr>
          <w:p>
            <w:r>
              <w:rPr>
                <w:sz w:val="16"/>
              </w:rPr>
              <w:t>Uploaded ZIP read</w:t>
            </w:r>
          </w:p>
        </w:tc>
        <w:tc>
          <w:tcPr>
            <w:tcW w:type="dxa" w:w="2016"/>
            <w:tcMar>
              <w:top w:w="65" w:type="dxa"/>
              <w:start w:w="75" w:type="dxa"/>
              <w:bottom w:w="65" w:type="dxa"/>
              <w:end w:w="75" w:type="dxa"/>
            </w:tcMar>
          </w:tcPr>
          <w:p>
            <w:r>
              <w:rPr>
                <w:sz w:val="16"/>
              </w:rPr>
              <w:t>YES</w:t>
            </w:r>
          </w:p>
        </w:tc>
        <w:tc>
          <w:tcPr>
            <w:tcW w:type="dxa" w:w="5760"/>
            <w:tcMar>
              <w:top w:w="65" w:type="dxa"/>
              <w:start w:w="75" w:type="dxa"/>
              <w:bottom w:w="65" w:type="dxa"/>
              <w:end w:w="75" w:type="dxa"/>
            </w:tcMar>
          </w:tcPr>
          <w:p>
            <w:r>
              <w:rPr>
                <w:sz w:val="16"/>
              </w:rPr>
              <w:t>Factory V2 berhasil dibuka dan diinventarisasi.</w:t>
            </w:r>
          </w:p>
        </w:tc>
      </w:tr>
      <w:tr>
        <w:trPr>
          <w:cantSplit/>
        </w:trPr>
        <w:tc>
          <w:tcPr>
            <w:tcW w:type="dxa" w:w="2880"/>
            <w:tcMar>
              <w:top w:w="65" w:type="dxa"/>
              <w:start w:w="75" w:type="dxa"/>
              <w:bottom w:w="65" w:type="dxa"/>
              <w:end w:w="75" w:type="dxa"/>
            </w:tcMar>
            <w:shd w:fill="F8FAFC"/>
          </w:tcPr>
          <w:p>
            <w:r>
              <w:rPr>
                <w:sz w:val="16"/>
              </w:rPr>
              <w:t>Prior DOCX read</w:t>
            </w:r>
          </w:p>
        </w:tc>
        <w:tc>
          <w:tcPr>
            <w:tcW w:type="dxa" w:w="2016"/>
            <w:tcMar>
              <w:top w:w="65" w:type="dxa"/>
              <w:start w:w="75" w:type="dxa"/>
              <w:bottom w:w="65" w:type="dxa"/>
              <w:end w:w="75" w:type="dxa"/>
            </w:tcMar>
            <w:shd w:fill="F8FAFC"/>
          </w:tcPr>
          <w:p>
            <w:r>
              <w:rPr>
                <w:sz w:val="16"/>
              </w:rPr>
              <w:t>YES</w:t>
            </w:r>
          </w:p>
        </w:tc>
        <w:tc>
          <w:tcPr>
            <w:tcW w:type="dxa" w:w="5760"/>
            <w:tcMar>
              <w:top w:w="65" w:type="dxa"/>
              <w:start w:w="75" w:type="dxa"/>
              <w:bottom w:w="65" w:type="dxa"/>
              <w:end w:w="75" w:type="dxa"/>
            </w:tcMar>
            <w:shd w:fill="F8FAFC"/>
          </w:tcPr>
          <w:p>
            <w:r>
              <w:rPr>
                <w:sz w:val="16"/>
              </w:rPr>
              <w:t>Dokumen riset awal berhasil dibaca.</w:t>
            </w:r>
          </w:p>
        </w:tc>
      </w:tr>
      <w:tr>
        <w:trPr>
          <w:cantSplit/>
        </w:trPr>
        <w:tc>
          <w:tcPr>
            <w:tcW w:type="dxa" w:w="2880"/>
            <w:tcMar>
              <w:top w:w="65" w:type="dxa"/>
              <w:start w:w="75" w:type="dxa"/>
              <w:bottom w:w="65" w:type="dxa"/>
              <w:end w:w="75" w:type="dxa"/>
            </w:tcMar>
          </w:tcPr>
          <w:p>
            <w:r>
              <w:rPr>
                <w:sz w:val="16"/>
              </w:rPr>
              <w:t>Local document generation</w:t>
            </w:r>
          </w:p>
        </w:tc>
        <w:tc>
          <w:tcPr>
            <w:tcW w:type="dxa" w:w="2016"/>
            <w:tcMar>
              <w:top w:w="65" w:type="dxa"/>
              <w:start w:w="75" w:type="dxa"/>
              <w:bottom w:w="65" w:type="dxa"/>
              <w:end w:w="75" w:type="dxa"/>
            </w:tcMar>
          </w:tcPr>
          <w:p>
            <w:r>
              <w:rPr>
                <w:sz w:val="16"/>
              </w:rPr>
              <w:t>YES</w:t>
            </w:r>
          </w:p>
        </w:tc>
        <w:tc>
          <w:tcPr>
            <w:tcW w:type="dxa" w:w="5760"/>
            <w:tcMar>
              <w:top w:w="65" w:type="dxa"/>
              <w:start w:w="75" w:type="dxa"/>
              <w:bottom w:w="65" w:type="dxa"/>
              <w:end w:w="75" w:type="dxa"/>
            </w:tcMar>
          </w:tcPr>
          <w:p>
            <w:r>
              <w:rPr>
                <w:sz w:val="16"/>
              </w:rPr>
              <w:t>STEP report dapat dibuat dan diberikan ke user.</w:t>
            </w:r>
          </w:p>
        </w:tc>
      </w:tr>
      <w:tr>
        <w:trPr>
          <w:cantSplit/>
        </w:trPr>
        <w:tc>
          <w:tcPr>
            <w:tcW w:type="dxa" w:w="2880"/>
            <w:tcMar>
              <w:top w:w="65" w:type="dxa"/>
              <w:start w:w="75" w:type="dxa"/>
              <w:bottom w:w="65" w:type="dxa"/>
              <w:end w:w="75" w:type="dxa"/>
            </w:tcMar>
            <w:shd w:fill="F8FAFC"/>
          </w:tcPr>
          <w:p>
            <w:r>
              <w:rPr>
                <w:sz w:val="16"/>
              </w:rPr>
              <w:t>Windows runtime verification</w:t>
            </w:r>
          </w:p>
        </w:tc>
        <w:tc>
          <w:tcPr>
            <w:tcW w:type="dxa" w:w="2016"/>
            <w:tcMar>
              <w:top w:w="65" w:type="dxa"/>
              <w:start w:w="75" w:type="dxa"/>
              <w:bottom w:w="65" w:type="dxa"/>
              <w:end w:w="75" w:type="dxa"/>
            </w:tcMar>
            <w:shd w:fill="F8FAFC"/>
          </w:tcPr>
          <w:p>
            <w:r>
              <w:rPr>
                <w:sz w:val="16"/>
              </w:rPr>
              <w:t>NO pada STEP 00</w:t>
            </w:r>
          </w:p>
        </w:tc>
        <w:tc>
          <w:tcPr>
            <w:tcW w:type="dxa" w:w="5760"/>
            <w:tcMar>
              <w:top w:w="65" w:type="dxa"/>
              <w:start w:w="75" w:type="dxa"/>
              <w:bottom w:w="65" w:type="dxa"/>
              <w:end w:w="75" w:type="dxa"/>
            </w:tcMar>
            <w:shd w:fill="F8FAFC"/>
          </w:tcPr>
          <w:p>
            <w:r>
              <w:rPr>
                <w:sz w:val="16"/>
              </w:rPr>
              <w:t>Tidak diklaim; belum ada source/build.</w:t>
            </w:r>
          </w:p>
        </w:tc>
      </w:tr>
      <w:tr>
        <w:trPr>
          <w:cantSplit/>
        </w:trPr>
        <w:tc>
          <w:tcPr>
            <w:tcW w:type="dxa" w:w="2880"/>
            <w:tcMar>
              <w:top w:w="65" w:type="dxa"/>
              <w:start w:w="75" w:type="dxa"/>
              <w:bottom w:w="65" w:type="dxa"/>
              <w:end w:w="75" w:type="dxa"/>
            </w:tcMar>
          </w:tcPr>
          <w:p>
            <w:r>
              <w:rPr>
                <w:sz w:val="16"/>
              </w:rPr>
              <w:t>Google Flow authenticated session</w:t>
            </w:r>
          </w:p>
        </w:tc>
        <w:tc>
          <w:tcPr>
            <w:tcW w:type="dxa" w:w="2016"/>
            <w:tcMar>
              <w:top w:w="65" w:type="dxa"/>
              <w:start w:w="75" w:type="dxa"/>
              <w:bottom w:w="65" w:type="dxa"/>
              <w:end w:w="75" w:type="dxa"/>
            </w:tcMar>
          </w:tcPr>
          <w:p>
            <w:r>
              <w:rPr>
                <w:sz w:val="16"/>
              </w:rPr>
              <w:t>NO / NOT REQUIRED NOW</w:t>
            </w:r>
          </w:p>
        </w:tc>
        <w:tc>
          <w:tcPr>
            <w:tcW w:type="dxa" w:w="5760"/>
            <w:tcMar>
              <w:top w:w="65" w:type="dxa"/>
              <w:start w:w="75" w:type="dxa"/>
              <w:bottom w:w="65" w:type="dxa"/>
              <w:end w:w="75" w:type="dxa"/>
            </w:tcMar>
          </w:tcPr>
          <w:p>
            <w:r>
              <w:rPr>
                <w:sz w:val="16"/>
              </w:rPr>
              <w:t>Tidak diperlukan untuk intake.</w:t>
            </w:r>
          </w:p>
        </w:tc>
      </w:tr>
      <w:tr>
        <w:trPr>
          <w:cantSplit/>
        </w:trPr>
        <w:tc>
          <w:tcPr>
            <w:tcW w:type="dxa" w:w="2880"/>
            <w:tcMar>
              <w:top w:w="65" w:type="dxa"/>
              <w:start w:w="75" w:type="dxa"/>
              <w:bottom w:w="65" w:type="dxa"/>
              <w:end w:w="75" w:type="dxa"/>
            </w:tcMar>
            <w:shd w:fill="F8FAFC"/>
          </w:tcPr>
          <w:p>
            <w:r>
              <w:rPr>
                <w:sz w:val="16"/>
              </w:rPr>
              <w:t>Gemini API access/key</w:t>
            </w:r>
          </w:p>
        </w:tc>
        <w:tc>
          <w:tcPr>
            <w:tcW w:type="dxa" w:w="2016"/>
            <w:tcMar>
              <w:top w:w="65" w:type="dxa"/>
              <w:start w:w="75" w:type="dxa"/>
              <w:bottom w:w="65" w:type="dxa"/>
              <w:end w:w="75" w:type="dxa"/>
            </w:tcMar>
            <w:shd w:fill="F8FAFC"/>
          </w:tcPr>
          <w:p>
            <w:r>
              <w:rPr>
                <w:sz w:val="16"/>
              </w:rPr>
              <w:t>NO / NOT REQUIRED NOW</w:t>
            </w:r>
          </w:p>
        </w:tc>
        <w:tc>
          <w:tcPr>
            <w:tcW w:type="dxa" w:w="5760"/>
            <w:tcMar>
              <w:top w:w="65" w:type="dxa"/>
              <w:start w:w="75" w:type="dxa"/>
              <w:bottom w:w="65" w:type="dxa"/>
              <w:end w:w="75" w:type="dxa"/>
            </w:tcMar>
            <w:shd w:fill="F8FAFC"/>
          </w:tcPr>
          <w:p>
            <w:r>
              <w:rPr>
                <w:sz w:val="16"/>
              </w:rPr>
              <w:t>Secret belum diperlukan.</w:t>
            </w:r>
          </w:p>
        </w:tc>
      </w:tr>
      <w:tr>
        <w:trPr>
          <w:cantSplit/>
        </w:trPr>
        <w:tc>
          <w:tcPr>
            <w:tcW w:type="dxa" w:w="2880"/>
            <w:tcMar>
              <w:top w:w="65" w:type="dxa"/>
              <w:start w:w="75" w:type="dxa"/>
              <w:bottom w:w="65" w:type="dxa"/>
              <w:end w:w="75" w:type="dxa"/>
            </w:tcMar>
          </w:tcPr>
          <w:p>
            <w:r>
              <w:rPr>
                <w:sz w:val="16"/>
              </w:rPr>
              <w:t>Image/UI generation</w:t>
            </w:r>
          </w:p>
        </w:tc>
        <w:tc>
          <w:tcPr>
            <w:tcW w:type="dxa" w:w="2016"/>
            <w:tcMar>
              <w:top w:w="65" w:type="dxa"/>
              <w:start w:w="75" w:type="dxa"/>
              <w:bottom w:w="65" w:type="dxa"/>
              <w:end w:w="75" w:type="dxa"/>
            </w:tcMar>
          </w:tcPr>
          <w:p>
            <w:r>
              <w:rPr>
                <w:sz w:val="16"/>
              </w:rPr>
              <w:t>CAPABLE, BUT NOT AUTHORIZED NOW</w:t>
            </w:r>
          </w:p>
        </w:tc>
        <w:tc>
          <w:tcPr>
            <w:tcW w:type="dxa" w:w="5760"/>
            <w:tcMar>
              <w:top w:w="65" w:type="dxa"/>
              <w:start w:w="75" w:type="dxa"/>
              <w:bottom w:w="65" w:type="dxa"/>
              <w:end w:w="75" w:type="dxa"/>
            </w:tcMar>
          </w:tcPr>
          <w:p>
            <w:r>
              <w:rPr>
                <w:sz w:val="16"/>
              </w:rPr>
              <w:t>Factory menempatkannya di STEP 04; user juga melarang UI sebelum waktunya.</w:t>
            </w:r>
          </w:p>
        </w:tc>
      </w:tr>
    </w:tbl>
    <w:p/>
    <w:p>
      <w:pPr>
        <w:pStyle w:val="Heading1"/>
      </w:pPr>
      <w:r>
        <w:t>7. SAFETY &amp; PRESERVATION PLAN</w:t>
      </w:r>
    </w:p>
    <w:p>
      <w:pPr>
        <w:pStyle w:val="ListBullet"/>
        <w:spacing w:after="40"/>
      </w:pPr>
      <w:r>
        <w:t>Repo Flow-Otomatis tetap kosong pada STEP 00; tidak membuat README, branch, commit, source, workflow, atau file dokumentasi di repo.</w:t>
      </w:r>
    </w:p>
    <w:p>
      <w:pPr>
        <w:pStyle w:val="ListBullet"/>
        <w:spacing w:after="40"/>
      </w:pPr>
      <w:r>
        <w:t>DOCX riset sebelumnya tidak dihapus/ditimpa. Ia dipertahankan sebagai historical preliminary research.</w:t>
      </w:r>
    </w:p>
    <w:p>
      <w:pPr>
        <w:pStyle w:val="ListBullet"/>
        <w:spacing w:after="40"/>
      </w:pPr>
      <w:r>
        <w:t>Factory ZIP dianggap immutable project guide; tidak dimodifikasi.</w:t>
      </w:r>
    </w:p>
    <w:p>
      <w:pPr>
        <w:pStyle w:val="ListBullet"/>
        <w:spacing w:after="40"/>
      </w:pPr>
      <w:r>
        <w:t>Tidak menyimpan Google password, cookie raw, session token, Gemini API key, atau secret apa pun ke DOCX/GitHub/log.</w:t>
      </w:r>
    </w:p>
    <w:p>
      <w:pPr>
        <w:pStyle w:val="ListBullet"/>
        <w:spacing w:after="40"/>
      </w:pPr>
      <w:r>
        <w:t>Future account profile data harus dipisah dari source repo dan tidak ikut backup publik secara default.</w:t>
      </w:r>
    </w:p>
    <w:p>
      <w:pPr>
        <w:pStyle w:val="ListBullet"/>
        <w:spacing w:after="40"/>
      </w:pPr>
      <w:r>
        <w:t>Setiap klaim teknis diberi status VERIFIED / PROVISIONAL / UNVERIFIED; tidak menganggap upstream claim sebagai hasil test sendiri.</w:t>
      </w:r>
    </w:p>
    <w:p>
      <w:pPr>
        <w:pStyle w:val="ListBullet"/>
        <w:spacing w:after="40"/>
      </w:pPr>
      <w:r>
        <w:t>Tidak melakukan force-push, delete branch/tag/release, overwrite source, atau tindakan destruktif.</w:t>
      </w:r>
    </w:p>
    <w:p>
      <w:pPr>
        <w:pStyle w:val="ListBullet"/>
        <w:spacing w:after="40"/>
      </w:pPr>
      <w:r>
        <w:t>Tidak mengklaim aplikasi berjalan di Windows sebelum ada evidence build/runtime pada STEP implementasi/QA.</w:t>
      </w:r>
    </w:p>
    <w:p>
      <w:pPr>
        <w:pStyle w:val="Heading1"/>
      </w:pPr>
      <w:r>
        <w:t>8. WORKING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vAlign w:val="center"/>
            <w:tcMar>
              <w:top w:w="70" w:type="dxa"/>
              <w:start w:w="75" w:type="dxa"/>
              <w:bottom w:w="70" w:type="dxa"/>
              <w:end w:w="75" w:type="dxa"/>
            </w:tcMar>
          </w:tcPr>
          <w:p>
            <w:pPr>
              <w:jc w:val="center"/>
            </w:pPr>
            <w:r>
              <w:rPr>
                <w:b/>
                <w:color w:val="FFFFFF"/>
                <w:sz w:val="16"/>
              </w:rPr>
              <w:t>Rule</w:t>
            </w:r>
          </w:p>
        </w:tc>
        <w:tc>
          <w:tcPr>
            <w:tcW w:type="dxa" w:w="5083"/>
            <w:shd w:fill="1F4E78"/>
            <w:vAlign w:val="center"/>
            <w:tcMar>
              <w:top w:w="70" w:type="dxa"/>
              <w:start w:w="75" w:type="dxa"/>
              <w:bottom w:w="70" w:type="dxa"/>
              <w:end w:w="75" w:type="dxa"/>
            </w:tcMar>
          </w:tcPr>
          <w:p>
            <w:pPr>
              <w:jc w:val="center"/>
            </w:pPr>
            <w:r>
              <w:rPr>
                <w:b/>
                <w:color w:val="FFFFFF"/>
                <w:sz w:val="16"/>
              </w:rPr>
              <w:t>Locked Agreement</w:t>
            </w:r>
          </w:p>
        </w:tc>
      </w:tr>
      <w:tr>
        <w:trPr>
          <w:cantSplit/>
        </w:trPr>
        <w:tc>
          <w:tcPr>
            <w:tcW w:type="dxa" w:w="2448"/>
            <w:tcMar>
              <w:top w:w="65" w:type="dxa"/>
              <w:start w:w="75" w:type="dxa"/>
              <w:bottom w:w="65" w:type="dxa"/>
              <w:end w:w="75" w:type="dxa"/>
            </w:tcMar>
          </w:tcPr>
          <w:p>
            <w:r>
              <w:rPr>
                <w:sz w:val="16"/>
              </w:rPr>
              <w:t>Active role</w:t>
            </w:r>
          </w:p>
        </w:tc>
        <w:tc>
          <w:tcPr>
            <w:tcW w:type="dxa" w:w="8208"/>
            <w:tcMar>
              <w:top w:w="65" w:type="dxa"/>
              <w:start w:w="75" w:type="dxa"/>
              <w:bottom w:w="65" w:type="dxa"/>
              <w:end w:w="75" w:type="dxa"/>
            </w:tcMar>
          </w:tcPr>
          <w:p>
            <w:r>
              <w:rPr>
                <w:sz w:val="16"/>
              </w:rPr>
              <w:t>ASTRA selama planning; SOL baru digunakan saat implementasi sesuai roadmap.</w:t>
            </w:r>
          </w:p>
        </w:tc>
      </w:tr>
      <w:tr>
        <w:trPr>
          <w:cantSplit/>
        </w:trPr>
        <w:tc>
          <w:tcPr>
            <w:tcW w:type="dxa" w:w="2448"/>
            <w:tcMar>
              <w:top w:w="65" w:type="dxa"/>
              <w:start w:w="75" w:type="dxa"/>
              <w:bottom w:w="65" w:type="dxa"/>
              <w:end w:w="75" w:type="dxa"/>
            </w:tcMar>
            <w:shd w:fill="F8FAFC"/>
          </w:tcPr>
          <w:p>
            <w:r>
              <w:rPr>
                <w:sz w:val="16"/>
              </w:rPr>
              <w:t>Execution cadence</w:t>
            </w:r>
          </w:p>
        </w:tc>
        <w:tc>
          <w:tcPr>
            <w:tcW w:type="dxa" w:w="8208"/>
            <w:tcMar>
              <w:top w:w="65" w:type="dxa"/>
              <w:start w:w="75" w:type="dxa"/>
              <w:bottom w:w="65" w:type="dxa"/>
              <w:end w:w="75" w:type="dxa"/>
            </w:tcMar>
            <w:shd w:fill="F8FAFC"/>
          </w:tcPr>
          <w:p>
            <w:r>
              <w:rPr>
                <w:sz w:val="16"/>
              </w:rPr>
              <w:t>Tepat 1 STEP per giliran. Setelah report + gate, STOP sampai user mengatakan “lanjutkan”.</w:t>
            </w:r>
          </w:p>
        </w:tc>
      </w:tr>
      <w:tr>
        <w:trPr>
          <w:cantSplit/>
        </w:trPr>
        <w:tc>
          <w:tcPr>
            <w:tcW w:type="dxa" w:w="2448"/>
            <w:tcMar>
              <w:top w:w="65" w:type="dxa"/>
              <w:start w:w="75" w:type="dxa"/>
              <w:bottom w:w="65" w:type="dxa"/>
              <w:end w:w="75" w:type="dxa"/>
            </w:tcMar>
          </w:tcPr>
          <w:p>
            <w:r>
              <w:rPr>
                <w:sz w:val="16"/>
              </w:rPr>
              <w:t>Technical decisions</w:t>
            </w:r>
          </w:p>
        </w:tc>
        <w:tc>
          <w:tcPr>
            <w:tcW w:type="dxa" w:w="8208"/>
            <w:tcMar>
              <w:top w:w="65" w:type="dxa"/>
              <w:start w:w="75" w:type="dxa"/>
              <w:bottom w:w="65" w:type="dxa"/>
              <w:end w:w="75" w:type="dxa"/>
            </w:tcMar>
          </w:tcPr>
          <w:p>
            <w:r>
              <w:rPr>
                <w:sz w:val="16"/>
              </w:rPr>
              <w:t>AI mengambil keputusan teknis rutin sendiri bila dapat dianalisis tanpa user.</w:t>
            </w:r>
          </w:p>
        </w:tc>
      </w:tr>
      <w:tr>
        <w:trPr>
          <w:cantSplit/>
        </w:trPr>
        <w:tc>
          <w:tcPr>
            <w:tcW w:type="dxa" w:w="2448"/>
            <w:tcMar>
              <w:top w:w="65" w:type="dxa"/>
              <w:start w:w="75" w:type="dxa"/>
              <w:bottom w:w="65" w:type="dxa"/>
              <w:end w:w="75" w:type="dxa"/>
            </w:tcMar>
            <w:shd w:fill="F8FAFC"/>
          </w:tcPr>
          <w:p>
            <w:r>
              <w:rPr>
                <w:sz w:val="16"/>
              </w:rPr>
              <w:t>User questions</w:t>
            </w:r>
          </w:p>
        </w:tc>
        <w:tc>
          <w:tcPr>
            <w:tcW w:type="dxa" w:w="8208"/>
            <w:tcMar>
              <w:top w:w="65" w:type="dxa"/>
              <w:start w:w="75" w:type="dxa"/>
              <w:bottom w:w="65" w:type="dxa"/>
              <w:end w:w="75" w:type="dxa"/>
            </w:tcMar>
            <w:shd w:fill="F8FAFC"/>
          </w:tcPr>
          <w:p>
            <w:r>
              <w:rPr>
                <w:sz w:val="16"/>
              </w:rPr>
              <w:t>Hanya untuk keputusan pemilik produk, konflik requirement, biaya/privasi, atau input wajib yang benar-benar hilang.</w:t>
            </w:r>
          </w:p>
        </w:tc>
      </w:tr>
      <w:tr>
        <w:trPr>
          <w:cantSplit/>
        </w:trPr>
        <w:tc>
          <w:tcPr>
            <w:tcW w:type="dxa" w:w="2448"/>
            <w:tcMar>
              <w:top w:w="65" w:type="dxa"/>
              <w:start w:w="75" w:type="dxa"/>
              <w:bottom w:w="65" w:type="dxa"/>
              <w:end w:w="75" w:type="dxa"/>
            </w:tcMar>
          </w:tcPr>
          <w:p>
            <w:r>
              <w:rPr>
                <w:sz w:val="16"/>
              </w:rPr>
              <w:t>Repo write policy</w:t>
            </w:r>
          </w:p>
        </w:tc>
        <w:tc>
          <w:tcPr>
            <w:tcW w:type="dxa" w:w="8208"/>
            <w:tcMar>
              <w:top w:w="65" w:type="dxa"/>
              <w:start w:w="75" w:type="dxa"/>
              <w:bottom w:w="65" w:type="dxa"/>
              <w:end w:w="75" w:type="dxa"/>
            </w:tcMar>
          </w:tcPr>
          <w:p>
            <w:r>
              <w:rPr>
                <w:sz w:val="16"/>
              </w:rPr>
              <w:t>No write pada STEP 00. Repository baru menjadi source-of-truth teknis saat STEP 08 memasukkan foundation/reference pack.</w:t>
            </w:r>
          </w:p>
        </w:tc>
      </w:tr>
      <w:tr>
        <w:trPr>
          <w:cantSplit/>
        </w:trPr>
        <w:tc>
          <w:tcPr>
            <w:tcW w:type="dxa" w:w="2448"/>
            <w:tcMar>
              <w:top w:w="65" w:type="dxa"/>
              <w:start w:w="75" w:type="dxa"/>
              <w:bottom w:w="65" w:type="dxa"/>
              <w:end w:w="75" w:type="dxa"/>
            </w:tcMar>
            <w:shd w:fill="F8FAFC"/>
          </w:tcPr>
          <w:p>
            <w:r>
              <w:rPr>
                <w:sz w:val="16"/>
              </w:rPr>
              <w:t>UI policy</w:t>
            </w:r>
          </w:p>
        </w:tc>
        <w:tc>
          <w:tcPr>
            <w:tcW w:type="dxa" w:w="8208"/>
            <w:tcMar>
              <w:top w:w="65" w:type="dxa"/>
              <w:start w:w="75" w:type="dxa"/>
              <w:bottom w:w="65" w:type="dxa"/>
              <w:end w:w="75" w:type="dxa"/>
            </w:tcMar>
            <w:shd w:fill="F8FAFC"/>
          </w:tcPr>
          <w:p>
            <w:r>
              <w:rPr>
                <w:sz w:val="16"/>
              </w:rPr>
              <w:t>STEP 03 inventaris UI; STEP 04 prompt + image generation; setelah prompt UI selesai, workflow harus mengikuti aturan freeze user sebelum lanjut.</w:t>
            </w:r>
          </w:p>
        </w:tc>
      </w:tr>
      <w:tr>
        <w:trPr>
          <w:cantSplit/>
        </w:trPr>
        <w:tc>
          <w:tcPr>
            <w:tcW w:type="dxa" w:w="2448"/>
            <w:tcMar>
              <w:top w:w="65" w:type="dxa"/>
              <w:start w:w="75" w:type="dxa"/>
              <w:bottom w:w="65" w:type="dxa"/>
              <w:end w:w="75" w:type="dxa"/>
            </w:tcMar>
          </w:tcPr>
          <w:p>
            <w:r>
              <w:rPr>
                <w:sz w:val="16"/>
              </w:rPr>
              <w:t>Testing policy</w:t>
            </w:r>
          </w:p>
        </w:tc>
        <w:tc>
          <w:tcPr>
            <w:tcW w:type="dxa" w:w="8208"/>
            <w:tcMar>
              <w:top w:w="65" w:type="dxa"/>
              <w:start w:w="75" w:type="dxa"/>
              <w:bottom w:w="65" w:type="dxa"/>
              <w:end w:w="75" w:type="dxa"/>
            </w:tcMar>
          </w:tcPr>
          <w:p>
            <w:r>
              <w:rPr>
                <w:sz w:val="16"/>
              </w:rPr>
              <w:t>No-laptop burden by default. Gunakan AI workspace/CI/GitHub Actions sejauh memungkinkan nanti.</w:t>
            </w:r>
          </w:p>
        </w:tc>
      </w:tr>
      <w:tr>
        <w:trPr>
          <w:cantSplit/>
        </w:trPr>
        <w:tc>
          <w:tcPr>
            <w:tcW w:type="dxa" w:w="2448"/>
            <w:tcMar>
              <w:top w:w="65" w:type="dxa"/>
              <w:start w:w="75" w:type="dxa"/>
              <w:bottom w:w="65" w:type="dxa"/>
              <w:end w:w="75" w:type="dxa"/>
            </w:tcMar>
            <w:shd w:fill="F8FAFC"/>
          </w:tcPr>
          <w:p>
            <w:r>
              <w:rPr>
                <w:sz w:val="16"/>
              </w:rPr>
              <w:t>Evidence rule</w:t>
            </w:r>
          </w:p>
        </w:tc>
        <w:tc>
          <w:tcPr>
            <w:tcW w:type="dxa" w:w="8208"/>
            <w:tcMar>
              <w:top w:w="65" w:type="dxa"/>
              <w:start w:w="75" w:type="dxa"/>
              <w:bottom w:w="65" w:type="dxa"/>
              <w:end w:w="75" w:type="dxa"/>
            </w:tcMar>
            <w:shd w:fill="F8FAFC"/>
          </w:tcPr>
          <w:p>
            <w:r>
              <w:rPr>
                <w:sz w:val="16"/>
              </w:rPr>
              <w:t>PASS hanya berdasarkan evidence nyata; unsupported area harus diberi NOT_TESTED/BLOCKED/PROVISIONAL.</w:t>
            </w:r>
          </w:p>
        </w:tc>
      </w:tr>
      <w:tr>
        <w:trPr>
          <w:cantSplit/>
        </w:trPr>
        <w:tc>
          <w:tcPr>
            <w:tcW w:type="dxa" w:w="2448"/>
            <w:tcMar>
              <w:top w:w="65" w:type="dxa"/>
              <w:start w:w="75" w:type="dxa"/>
              <w:bottom w:w="65" w:type="dxa"/>
              <w:end w:w="75" w:type="dxa"/>
            </w:tcMar>
          </w:tcPr>
          <w:p>
            <w:r>
              <w:rPr>
                <w:sz w:val="16"/>
              </w:rPr>
              <w:t>Secret rule</w:t>
            </w:r>
          </w:p>
        </w:tc>
        <w:tc>
          <w:tcPr>
            <w:tcW w:type="dxa" w:w="8208"/>
            <w:tcMar>
              <w:top w:w="65" w:type="dxa"/>
              <w:start w:w="75" w:type="dxa"/>
              <w:bottom w:w="65" w:type="dxa"/>
              <w:end w:w="75" w:type="dxa"/>
            </w:tcMar>
          </w:tcPr>
          <w:p>
            <w:r>
              <w:rPr>
                <w:sz w:val="16"/>
              </w:rPr>
              <w:t>Never commit secrets. API key/password/cookie tidak ditaruh di source/report.</w:t>
            </w:r>
          </w:p>
        </w:tc>
      </w:tr>
      <w:tr>
        <w:trPr>
          <w:cantSplit/>
        </w:trPr>
        <w:tc>
          <w:tcPr>
            <w:tcW w:type="dxa" w:w="2448"/>
            <w:tcMar>
              <w:top w:w="65" w:type="dxa"/>
              <w:start w:w="75" w:type="dxa"/>
              <w:bottom w:w="65" w:type="dxa"/>
              <w:end w:w="75" w:type="dxa"/>
            </w:tcMar>
            <w:shd w:fill="F8FAFC"/>
          </w:tcPr>
          <w:p>
            <w:r>
              <w:rPr>
                <w:sz w:val="16"/>
              </w:rPr>
              <w:t>Communication</w:t>
            </w:r>
          </w:p>
        </w:tc>
        <w:tc>
          <w:tcPr>
            <w:tcW w:type="dxa" w:w="8208"/>
            <w:tcMar>
              <w:top w:w="65" w:type="dxa"/>
              <w:start w:w="75" w:type="dxa"/>
              <w:bottom w:w="65" w:type="dxa"/>
              <w:end w:w="75" w:type="dxa"/>
            </w:tcMar>
            <w:shd w:fill="F8FAFC"/>
          </w:tcPr>
          <w:p>
            <w:r>
              <w:rPr>
                <w:sz w:val="16"/>
              </w:rPr>
              <w:t>Bahasa Indonesia sederhana, status gate eksplisit, sebutkan apa yang belum dilakukan dan exact next step.</w:t>
            </w:r>
          </w:p>
        </w:tc>
      </w:tr>
    </w:tbl>
    <w:p/>
    <w:p>
      <w:pPr>
        <w:pStyle w:val="Heading1"/>
      </w:pPr>
      <w:r>
        <w:t>9. INITIAL RISK REGISTER</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1F4E78"/>
            <w:vAlign w:val="center"/>
            <w:tcMar>
              <w:top w:w="70" w:type="dxa"/>
              <w:start w:w="75" w:type="dxa"/>
              <w:bottom w:w="70" w:type="dxa"/>
              <w:end w:w="75" w:type="dxa"/>
            </w:tcMar>
          </w:tcPr>
          <w:p>
            <w:pPr>
              <w:jc w:val="center"/>
            </w:pPr>
            <w:r>
              <w:rPr>
                <w:b/>
                <w:color w:val="FFFFFF"/>
                <w:sz w:val="14"/>
              </w:rPr>
              <w:t>ID</w:t>
            </w:r>
          </w:p>
        </w:tc>
        <w:tc>
          <w:tcPr>
            <w:tcW w:type="dxa" w:w="1694"/>
            <w:shd w:fill="1F4E78"/>
            <w:vAlign w:val="center"/>
            <w:tcMar>
              <w:top w:w="70" w:type="dxa"/>
              <w:start w:w="75" w:type="dxa"/>
              <w:bottom w:w="70" w:type="dxa"/>
              <w:end w:w="75" w:type="dxa"/>
            </w:tcMar>
          </w:tcPr>
          <w:p>
            <w:pPr>
              <w:jc w:val="center"/>
            </w:pPr>
            <w:r>
              <w:rPr>
                <w:b/>
                <w:color w:val="FFFFFF"/>
                <w:sz w:val="14"/>
              </w:rPr>
              <w:t>Risk</w:t>
            </w:r>
          </w:p>
        </w:tc>
        <w:tc>
          <w:tcPr>
            <w:tcW w:type="dxa" w:w="1694"/>
            <w:shd w:fill="1F4E78"/>
            <w:vAlign w:val="center"/>
            <w:tcMar>
              <w:top w:w="70" w:type="dxa"/>
              <w:start w:w="75" w:type="dxa"/>
              <w:bottom w:w="70" w:type="dxa"/>
              <w:end w:w="75" w:type="dxa"/>
            </w:tcMar>
          </w:tcPr>
          <w:p>
            <w:pPr>
              <w:jc w:val="center"/>
            </w:pPr>
            <w:r>
              <w:rPr>
                <w:b/>
                <w:color w:val="FFFFFF"/>
                <w:sz w:val="14"/>
              </w:rPr>
              <w:t>Severity</w:t>
            </w:r>
          </w:p>
        </w:tc>
        <w:tc>
          <w:tcPr>
            <w:tcW w:type="dxa" w:w="1694"/>
            <w:shd w:fill="1F4E78"/>
            <w:vAlign w:val="center"/>
            <w:tcMar>
              <w:top w:w="70" w:type="dxa"/>
              <w:start w:w="75" w:type="dxa"/>
              <w:bottom w:w="70" w:type="dxa"/>
              <w:end w:w="75" w:type="dxa"/>
            </w:tcMar>
          </w:tcPr>
          <w:p>
            <w:pPr>
              <w:jc w:val="center"/>
            </w:pPr>
            <w:r>
              <w:rPr>
                <w:b/>
                <w:color w:val="FFFFFF"/>
                <w:sz w:val="14"/>
              </w:rPr>
              <w:t>Likelihood</w:t>
            </w:r>
          </w:p>
        </w:tc>
        <w:tc>
          <w:tcPr>
            <w:tcW w:type="dxa" w:w="1694"/>
            <w:shd w:fill="1F4E78"/>
            <w:vAlign w:val="center"/>
            <w:tcMar>
              <w:top w:w="70" w:type="dxa"/>
              <w:start w:w="75" w:type="dxa"/>
              <w:bottom w:w="70" w:type="dxa"/>
              <w:end w:w="75" w:type="dxa"/>
            </w:tcMar>
          </w:tcPr>
          <w:p>
            <w:pPr>
              <w:jc w:val="center"/>
            </w:pPr>
            <w:r>
              <w:rPr>
                <w:b/>
                <w:color w:val="FFFFFF"/>
                <w:sz w:val="14"/>
              </w:rPr>
              <w:t>Status</w:t>
            </w:r>
          </w:p>
        </w:tc>
        <w:tc>
          <w:tcPr>
            <w:tcW w:type="dxa" w:w="1694"/>
            <w:shd w:fill="1F4E78"/>
            <w:vAlign w:val="center"/>
            <w:tcMar>
              <w:top w:w="70" w:type="dxa"/>
              <w:start w:w="75" w:type="dxa"/>
              <w:bottom w:w="70" w:type="dxa"/>
              <w:end w:w="75" w:type="dxa"/>
            </w:tcMar>
          </w:tcPr>
          <w:p>
            <w:pPr>
              <w:jc w:val="center"/>
            </w:pPr>
            <w:r>
              <w:rPr>
                <w:b/>
                <w:color w:val="FFFFFF"/>
                <w:sz w:val="14"/>
              </w:rPr>
              <w:t>Mitigation / Next Step</w:t>
            </w:r>
          </w:p>
        </w:tc>
      </w:tr>
      <w:tr>
        <w:trPr>
          <w:cantSplit/>
        </w:trPr>
        <w:tc>
          <w:tcPr>
            <w:tcW w:type="dxa" w:w="720"/>
            <w:tcMar>
              <w:top w:w="65" w:type="dxa"/>
              <w:start w:w="75" w:type="dxa"/>
              <w:bottom w:w="65" w:type="dxa"/>
              <w:end w:w="75" w:type="dxa"/>
            </w:tcMar>
          </w:tcPr>
          <w:p>
            <w:r>
              <w:rPr>
                <w:sz w:val="14"/>
              </w:rPr>
              <w:t>R-01</w:t>
            </w:r>
          </w:p>
        </w:tc>
        <w:tc>
          <w:tcPr>
            <w:tcW w:type="dxa" w:w="3888"/>
            <w:tcMar>
              <w:top w:w="65" w:type="dxa"/>
              <w:start w:w="75" w:type="dxa"/>
              <w:bottom w:w="65" w:type="dxa"/>
              <w:end w:w="75" w:type="dxa"/>
            </w:tcMar>
          </w:tcPr>
          <w:p>
            <w:r>
              <w:rPr>
                <w:sz w:val="14"/>
              </w:rPr>
              <w:t>Requirement rotasi akun terkait credit/quota dapat bertentangan dengan aturan layanan/provider.</w:t>
            </w:r>
          </w:p>
        </w:tc>
        <w:tc>
          <w:tcPr>
            <w:tcW w:type="dxa" w:w="1152"/>
            <w:tcMar>
              <w:top w:w="65" w:type="dxa"/>
              <w:start w:w="75" w:type="dxa"/>
              <w:bottom w:w="65" w:type="dxa"/>
              <w:end w:w="75" w:type="dxa"/>
            </w:tcMar>
          </w:tcPr>
          <w:p>
            <w:r>
              <w:rPr>
                <w:sz w:val="14"/>
              </w:rPr>
              <w:t>HIGH</w:t>
            </w:r>
          </w:p>
        </w:tc>
        <w:tc>
          <w:tcPr>
            <w:tcW w:type="dxa" w:w="1152"/>
            <w:tcMar>
              <w:top w:w="65" w:type="dxa"/>
              <w:start w:w="75" w:type="dxa"/>
              <w:bottom w:w="65" w:type="dxa"/>
              <w:end w:w="75" w:type="dxa"/>
            </w:tcMar>
          </w:tcPr>
          <w:p>
            <w:r>
              <w:rPr>
                <w:sz w:val="14"/>
              </w:rPr>
              <w:t>MEDIUM</w:t>
            </w:r>
          </w:p>
        </w:tc>
        <w:tc>
          <w:tcPr>
            <w:tcW w:type="dxa" w:w="1296"/>
            <w:tcMar>
              <w:top w:w="65" w:type="dxa"/>
              <w:start w:w="75" w:type="dxa"/>
              <w:bottom w:w="65" w:type="dxa"/>
              <w:end w:w="75" w:type="dxa"/>
            </w:tcMar>
          </w:tcPr>
          <w:p>
            <w:r>
              <w:rPr>
                <w:sz w:val="14"/>
              </w:rPr>
              <w:t>OPEN</w:t>
            </w:r>
          </w:p>
        </w:tc>
        <w:tc>
          <w:tcPr>
            <w:tcW w:type="dxa" w:w="3888"/>
            <w:tcMar>
              <w:top w:w="65" w:type="dxa"/>
              <w:start w:w="75" w:type="dxa"/>
              <w:bottom w:w="65" w:type="dxa"/>
              <w:end w:w="75" w:type="dxa"/>
            </w:tcMar>
          </w:tcPr>
          <w:p>
            <w:r>
              <w:rPr>
                <w:sz w:val="14"/>
              </w:rPr>
              <w:t>Formalkan desired behavior di STEP 01; audit official capabilities/terms pada STEP 02/12; jangan implement bypass pada intake.</w:t>
            </w:r>
          </w:p>
        </w:tc>
      </w:tr>
      <w:tr>
        <w:trPr>
          <w:cantSplit/>
        </w:trPr>
        <w:tc>
          <w:tcPr>
            <w:tcW w:type="dxa" w:w="720"/>
            <w:tcMar>
              <w:top w:w="65" w:type="dxa"/>
              <w:start w:w="75" w:type="dxa"/>
              <w:bottom w:w="65" w:type="dxa"/>
              <w:end w:w="75" w:type="dxa"/>
            </w:tcMar>
            <w:shd w:fill="F8FAFC"/>
          </w:tcPr>
          <w:p>
            <w:r>
              <w:rPr>
                <w:sz w:val="14"/>
              </w:rPr>
              <w:t>R-02</w:t>
            </w:r>
          </w:p>
        </w:tc>
        <w:tc>
          <w:tcPr>
            <w:tcW w:type="dxa" w:w="3888"/>
            <w:tcMar>
              <w:top w:w="65" w:type="dxa"/>
              <w:start w:w="75" w:type="dxa"/>
              <w:bottom w:w="65" w:type="dxa"/>
              <w:end w:w="75" w:type="dxa"/>
            </w:tcMar>
            <w:shd w:fill="F8FAFC"/>
          </w:tcPr>
          <w:p>
            <w:r>
              <w:rPr>
                <w:sz w:val="14"/>
              </w:rPr>
              <w:t>Google Flow web UI dapat berubah dan automation browser menjadi rapuh.</w:t>
            </w:r>
          </w:p>
        </w:tc>
        <w:tc>
          <w:tcPr>
            <w:tcW w:type="dxa" w:w="1152"/>
            <w:tcMar>
              <w:top w:w="65" w:type="dxa"/>
              <w:start w:w="75" w:type="dxa"/>
              <w:bottom w:w="65" w:type="dxa"/>
              <w:end w:w="75" w:type="dxa"/>
            </w:tcMar>
            <w:shd w:fill="F8FAFC"/>
          </w:tcPr>
          <w:p>
            <w:r>
              <w:rPr>
                <w:sz w:val="14"/>
              </w:rPr>
              <w:t>HIGH</w:t>
            </w:r>
          </w:p>
        </w:tc>
        <w:tc>
          <w:tcPr>
            <w:tcW w:type="dxa" w:w="1152"/>
            <w:tcMar>
              <w:top w:w="65" w:type="dxa"/>
              <w:start w:w="75" w:type="dxa"/>
              <w:bottom w:w="65" w:type="dxa"/>
              <w:end w:w="75" w:type="dxa"/>
            </w:tcMar>
            <w:shd w:fill="F8FAFC"/>
          </w:tcPr>
          <w:p>
            <w:r>
              <w:rPr>
                <w:sz w:val="14"/>
              </w:rPr>
              <w:t>HIGH</w:t>
            </w:r>
          </w:p>
        </w:tc>
        <w:tc>
          <w:tcPr>
            <w:tcW w:type="dxa" w:w="1296"/>
            <w:tcMar>
              <w:top w:w="65" w:type="dxa"/>
              <w:start w:w="75" w:type="dxa"/>
              <w:bottom w:w="65" w:type="dxa"/>
              <w:end w:w="75" w:type="dxa"/>
            </w:tcMar>
            <w:shd w:fill="F8FAFC"/>
          </w:tcPr>
          <w:p>
            <w:r>
              <w:rPr>
                <w:sz w:val="14"/>
              </w:rPr>
              <w:t>OPEN</w:t>
            </w:r>
          </w:p>
        </w:tc>
        <w:tc>
          <w:tcPr>
            <w:tcW w:type="dxa" w:w="3888"/>
            <w:tcMar>
              <w:top w:w="65" w:type="dxa"/>
              <w:start w:w="75" w:type="dxa"/>
              <w:bottom w:w="65" w:type="dxa"/>
              <w:end w:w="75" w:type="dxa"/>
            </w:tcMar>
            <w:shd w:fill="F8FAFC"/>
          </w:tcPr>
          <w:p>
            <w:r>
              <w:rPr>
                <w:sz w:val="14"/>
              </w:rPr>
              <w:t>STEP 02 audit upstream; STEP 06 pilih abstraction; STEP 12 contract/recovery design.</w:t>
            </w:r>
          </w:p>
        </w:tc>
      </w:tr>
      <w:tr>
        <w:trPr>
          <w:cantSplit/>
        </w:trPr>
        <w:tc>
          <w:tcPr>
            <w:tcW w:type="dxa" w:w="720"/>
            <w:tcMar>
              <w:top w:w="65" w:type="dxa"/>
              <w:start w:w="75" w:type="dxa"/>
              <w:bottom w:w="65" w:type="dxa"/>
              <w:end w:w="75" w:type="dxa"/>
            </w:tcMar>
          </w:tcPr>
          <w:p>
            <w:r>
              <w:rPr>
                <w:sz w:val="14"/>
              </w:rPr>
              <w:t>R-03</w:t>
            </w:r>
          </w:p>
        </w:tc>
        <w:tc>
          <w:tcPr>
            <w:tcW w:type="dxa" w:w="3888"/>
            <w:tcMar>
              <w:top w:w="65" w:type="dxa"/>
              <w:start w:w="75" w:type="dxa"/>
              <w:bottom w:w="65" w:type="dxa"/>
              <w:end w:w="75" w:type="dxa"/>
            </w:tcMar>
          </w:tcPr>
          <w:p>
            <w:r>
              <w:rPr>
                <w:sz w:val="14"/>
              </w:rPr>
              <w:t>Menyimpan banyak account session dan API key menimbulkan secret/privacy risk.</w:t>
            </w:r>
          </w:p>
        </w:tc>
        <w:tc>
          <w:tcPr>
            <w:tcW w:type="dxa" w:w="1152"/>
            <w:tcMar>
              <w:top w:w="65" w:type="dxa"/>
              <w:start w:w="75" w:type="dxa"/>
              <w:bottom w:w="65" w:type="dxa"/>
              <w:end w:w="75" w:type="dxa"/>
            </w:tcMar>
          </w:tcPr>
          <w:p>
            <w:r>
              <w:rPr>
                <w:sz w:val="14"/>
              </w:rPr>
              <w:t>CRITICAL</w:t>
            </w:r>
          </w:p>
        </w:tc>
        <w:tc>
          <w:tcPr>
            <w:tcW w:type="dxa" w:w="1152"/>
            <w:tcMar>
              <w:top w:w="65" w:type="dxa"/>
              <w:start w:w="75" w:type="dxa"/>
              <w:bottom w:w="65" w:type="dxa"/>
              <w:end w:w="75" w:type="dxa"/>
            </w:tcMar>
          </w:tcPr>
          <w:p>
            <w:r>
              <w:rPr>
                <w:sz w:val="14"/>
              </w:rPr>
              <w:t>MEDIUM</w:t>
            </w:r>
          </w:p>
        </w:tc>
        <w:tc>
          <w:tcPr>
            <w:tcW w:type="dxa" w:w="1296"/>
            <w:tcMar>
              <w:top w:w="65" w:type="dxa"/>
              <w:start w:w="75" w:type="dxa"/>
              <w:bottom w:w="65" w:type="dxa"/>
              <w:end w:w="75" w:type="dxa"/>
            </w:tcMar>
          </w:tcPr>
          <w:p>
            <w:r>
              <w:rPr>
                <w:sz w:val="14"/>
              </w:rPr>
              <w:t>OPEN</w:t>
            </w:r>
          </w:p>
        </w:tc>
        <w:tc>
          <w:tcPr>
            <w:tcW w:type="dxa" w:w="3888"/>
            <w:tcMar>
              <w:top w:w="65" w:type="dxa"/>
              <w:start w:w="75" w:type="dxa"/>
              <w:bottom w:w="65" w:type="dxa"/>
              <w:end w:w="75" w:type="dxa"/>
            </w:tcMar>
          </w:tcPr>
          <w:p>
            <w:r>
              <w:rPr>
                <w:sz w:val="14"/>
              </w:rPr>
              <w:t>No secrets in repo; security design dan encrypted local storage ditentukan di STEP 06/12.</w:t>
            </w:r>
          </w:p>
        </w:tc>
      </w:tr>
      <w:tr>
        <w:trPr>
          <w:cantSplit/>
        </w:trPr>
        <w:tc>
          <w:tcPr>
            <w:tcW w:type="dxa" w:w="720"/>
            <w:tcMar>
              <w:top w:w="65" w:type="dxa"/>
              <w:start w:w="75" w:type="dxa"/>
              <w:bottom w:w="65" w:type="dxa"/>
              <w:end w:w="75" w:type="dxa"/>
            </w:tcMar>
            <w:shd w:fill="F8FAFC"/>
          </w:tcPr>
          <w:p>
            <w:r>
              <w:rPr>
                <w:sz w:val="14"/>
              </w:rPr>
              <w:t>R-04</w:t>
            </w:r>
          </w:p>
        </w:tc>
        <w:tc>
          <w:tcPr>
            <w:tcW w:type="dxa" w:w="3888"/>
            <w:tcMar>
              <w:top w:w="65" w:type="dxa"/>
              <w:start w:w="75" w:type="dxa"/>
              <w:bottom w:w="65" w:type="dxa"/>
              <w:end w:w="75" w:type="dxa"/>
            </w:tcMar>
            <w:shd w:fill="F8FAFC"/>
          </w:tcPr>
          <w:p>
            <w:r>
              <w:rPr>
                <w:sz w:val="14"/>
              </w:rPr>
              <w:t>Dokumen riset lama dapat disalahartikan sebagai architecture freeze.</w:t>
            </w:r>
          </w:p>
        </w:tc>
        <w:tc>
          <w:tcPr>
            <w:tcW w:type="dxa" w:w="1152"/>
            <w:tcMar>
              <w:top w:w="65" w:type="dxa"/>
              <w:start w:w="75" w:type="dxa"/>
              <w:bottom w:w="65" w:type="dxa"/>
              <w:end w:w="75" w:type="dxa"/>
            </w:tcMar>
            <w:shd w:fill="F8FAFC"/>
          </w:tcPr>
          <w:p>
            <w:r>
              <w:rPr>
                <w:sz w:val="14"/>
              </w:rPr>
              <w:t>HIGH</w:t>
            </w:r>
          </w:p>
        </w:tc>
        <w:tc>
          <w:tcPr>
            <w:tcW w:type="dxa" w:w="1152"/>
            <w:tcMar>
              <w:top w:w="65" w:type="dxa"/>
              <w:start w:w="75" w:type="dxa"/>
              <w:bottom w:w="65" w:type="dxa"/>
              <w:end w:w="75" w:type="dxa"/>
            </w:tcMar>
            <w:shd w:fill="F8FAFC"/>
          </w:tcPr>
          <w:p>
            <w:r>
              <w:rPr>
                <w:sz w:val="14"/>
              </w:rPr>
              <w:t>MEDIUM</w:t>
            </w:r>
          </w:p>
        </w:tc>
        <w:tc>
          <w:tcPr>
            <w:tcW w:type="dxa" w:w="1296"/>
            <w:tcMar>
              <w:top w:w="65" w:type="dxa"/>
              <w:start w:w="75" w:type="dxa"/>
              <w:bottom w:w="65" w:type="dxa"/>
              <w:end w:w="75" w:type="dxa"/>
            </w:tcMar>
            <w:shd w:fill="F8FAFC"/>
          </w:tcPr>
          <w:p>
            <w:r>
              <w:rPr>
                <w:sz w:val="14"/>
              </w:rPr>
              <w:t>MITIGATED</w:t>
            </w:r>
          </w:p>
        </w:tc>
        <w:tc>
          <w:tcPr>
            <w:tcW w:type="dxa" w:w="3888"/>
            <w:tcMar>
              <w:top w:w="65" w:type="dxa"/>
              <w:start w:w="75" w:type="dxa"/>
              <w:bottom w:w="65" w:type="dxa"/>
              <w:end w:w="75" w:type="dxa"/>
            </w:tcMar>
            <w:shd w:fill="F8FAFC"/>
          </w:tcPr>
          <w:p>
            <w:r>
              <w:rPr>
                <w:sz w:val="14"/>
              </w:rPr>
              <w:t>Direklasifikasi sebagai preliminary evidence; architecture final deferred ke STEP 06.</w:t>
            </w:r>
          </w:p>
        </w:tc>
      </w:tr>
      <w:tr>
        <w:trPr>
          <w:cantSplit/>
        </w:trPr>
        <w:tc>
          <w:tcPr>
            <w:tcW w:type="dxa" w:w="720"/>
            <w:tcMar>
              <w:top w:w="65" w:type="dxa"/>
              <w:start w:w="75" w:type="dxa"/>
              <w:bottom w:w="65" w:type="dxa"/>
              <w:end w:w="75" w:type="dxa"/>
            </w:tcMar>
          </w:tcPr>
          <w:p>
            <w:r>
              <w:rPr>
                <w:sz w:val="14"/>
              </w:rPr>
              <w:t>R-05</w:t>
            </w:r>
          </w:p>
        </w:tc>
        <w:tc>
          <w:tcPr>
            <w:tcW w:type="dxa" w:w="3888"/>
            <w:tcMar>
              <w:top w:w="65" w:type="dxa"/>
              <w:start w:w="75" w:type="dxa"/>
              <w:bottom w:w="65" w:type="dxa"/>
              <w:end w:w="75" w:type="dxa"/>
            </w:tcMar>
          </w:tcPr>
          <w:p>
            <w:r>
              <w:rPr>
                <w:sz w:val="14"/>
              </w:rPr>
              <w:t>Repo masih kosong sehingga belum ada persistent project docs/source.</w:t>
            </w:r>
          </w:p>
        </w:tc>
        <w:tc>
          <w:tcPr>
            <w:tcW w:type="dxa" w:w="1152"/>
            <w:tcMar>
              <w:top w:w="65" w:type="dxa"/>
              <w:start w:w="75" w:type="dxa"/>
              <w:bottom w:w="65" w:type="dxa"/>
              <w:end w:w="75" w:type="dxa"/>
            </w:tcMar>
          </w:tcPr>
          <w:p>
            <w:r>
              <w:rPr>
                <w:sz w:val="14"/>
              </w:rPr>
              <w:t>MEDIUM</w:t>
            </w:r>
          </w:p>
        </w:tc>
        <w:tc>
          <w:tcPr>
            <w:tcW w:type="dxa" w:w="1152"/>
            <w:tcMar>
              <w:top w:w="65" w:type="dxa"/>
              <w:start w:w="75" w:type="dxa"/>
              <w:bottom w:w="65" w:type="dxa"/>
              <w:end w:w="75" w:type="dxa"/>
            </w:tcMar>
          </w:tcPr>
          <w:p>
            <w:r>
              <w:rPr>
                <w:sz w:val="14"/>
              </w:rPr>
              <w:t>HIGH</w:t>
            </w:r>
          </w:p>
        </w:tc>
        <w:tc>
          <w:tcPr>
            <w:tcW w:type="dxa" w:w="1296"/>
            <w:tcMar>
              <w:top w:w="65" w:type="dxa"/>
              <w:start w:w="75" w:type="dxa"/>
              <w:bottom w:w="65" w:type="dxa"/>
              <w:end w:w="75" w:type="dxa"/>
            </w:tcMar>
          </w:tcPr>
          <w:p>
            <w:r>
              <w:rPr>
                <w:sz w:val="14"/>
              </w:rPr>
              <w:t>ACCEPTED</w:t>
            </w:r>
          </w:p>
        </w:tc>
        <w:tc>
          <w:tcPr>
            <w:tcW w:type="dxa" w:w="3888"/>
            <w:tcMar>
              <w:top w:w="65" w:type="dxa"/>
              <w:start w:w="75" w:type="dxa"/>
              <w:bottom w:w="65" w:type="dxa"/>
              <w:end w:w="75" w:type="dxa"/>
            </w:tcMar>
          </w:tcPr>
          <w:p>
            <w:r>
              <w:rPr>
                <w:sz w:val="14"/>
              </w:rPr>
              <w:t>Sengaja dipertahankan sampai STEP yang tepat. Current report menjadi handoff artifact.</w:t>
            </w:r>
          </w:p>
        </w:tc>
      </w:tr>
      <w:tr>
        <w:trPr>
          <w:cantSplit/>
        </w:trPr>
        <w:tc>
          <w:tcPr>
            <w:tcW w:type="dxa" w:w="720"/>
            <w:tcMar>
              <w:top w:w="65" w:type="dxa"/>
              <w:start w:w="75" w:type="dxa"/>
              <w:bottom w:w="65" w:type="dxa"/>
              <w:end w:w="75" w:type="dxa"/>
            </w:tcMar>
            <w:shd w:fill="F8FAFC"/>
          </w:tcPr>
          <w:p>
            <w:r>
              <w:rPr>
                <w:sz w:val="14"/>
              </w:rPr>
              <w:t>R-06</w:t>
            </w:r>
          </w:p>
        </w:tc>
        <w:tc>
          <w:tcPr>
            <w:tcW w:type="dxa" w:w="3888"/>
            <w:tcMar>
              <w:top w:w="65" w:type="dxa"/>
              <w:start w:w="75" w:type="dxa"/>
              <w:bottom w:w="65" w:type="dxa"/>
              <w:end w:w="75" w:type="dxa"/>
            </w:tcMar>
            <w:shd w:fill="F8FAFC"/>
          </w:tcPr>
          <w:p>
            <w:r>
              <w:rPr>
                <w:sz w:val="14"/>
              </w:rPr>
              <w:t>Scope 50–60 scene + multi-profile + agent berpotensi terlalu luas untuk MVP.</w:t>
            </w:r>
          </w:p>
        </w:tc>
        <w:tc>
          <w:tcPr>
            <w:tcW w:type="dxa" w:w="1152"/>
            <w:tcMar>
              <w:top w:w="65" w:type="dxa"/>
              <w:start w:w="75" w:type="dxa"/>
              <w:bottom w:w="65" w:type="dxa"/>
              <w:end w:w="75" w:type="dxa"/>
            </w:tcMar>
            <w:shd w:fill="F8FAFC"/>
          </w:tcPr>
          <w:p>
            <w:r>
              <w:rPr>
                <w:sz w:val="14"/>
              </w:rPr>
              <w:t>MEDIUM</w:t>
            </w:r>
          </w:p>
        </w:tc>
        <w:tc>
          <w:tcPr>
            <w:tcW w:type="dxa" w:w="1152"/>
            <w:tcMar>
              <w:top w:w="65" w:type="dxa"/>
              <w:start w:w="75" w:type="dxa"/>
              <w:bottom w:w="65" w:type="dxa"/>
              <w:end w:w="75" w:type="dxa"/>
            </w:tcMar>
            <w:shd w:fill="F8FAFC"/>
          </w:tcPr>
          <w:p>
            <w:r>
              <w:rPr>
                <w:sz w:val="14"/>
              </w:rPr>
              <w:t>HIGH</w:t>
            </w:r>
          </w:p>
        </w:tc>
        <w:tc>
          <w:tcPr>
            <w:tcW w:type="dxa" w:w="1296"/>
            <w:tcMar>
              <w:top w:w="65" w:type="dxa"/>
              <w:start w:w="75" w:type="dxa"/>
              <w:bottom w:w="65" w:type="dxa"/>
              <w:end w:w="75" w:type="dxa"/>
            </w:tcMar>
            <w:shd w:fill="F8FAFC"/>
          </w:tcPr>
          <w:p>
            <w:r>
              <w:rPr>
                <w:sz w:val="14"/>
              </w:rPr>
              <w:t>OPEN</w:t>
            </w:r>
          </w:p>
        </w:tc>
        <w:tc>
          <w:tcPr>
            <w:tcW w:type="dxa" w:w="3888"/>
            <w:tcMar>
              <w:top w:w="65" w:type="dxa"/>
              <w:start w:w="75" w:type="dxa"/>
              <w:bottom w:w="65" w:type="dxa"/>
              <w:end w:w="75" w:type="dxa"/>
            </w:tcMar>
            <w:shd w:fill="F8FAFC"/>
          </w:tcPr>
          <w:p>
            <w:r>
              <w:rPr>
                <w:sz w:val="14"/>
              </w:rPr>
              <w:t>STEP 01 akan memisahkan MUST / SHOULD / LATER dan menentukan vertical slice.</w:t>
            </w:r>
          </w:p>
        </w:tc>
      </w:tr>
    </w:tbl>
    <w:p/>
    <w:p>
      <w:pPr>
        <w:pStyle w:val="Heading1"/>
      </w:pPr>
      <w:r>
        <w:t>10. OPEN QUESTIONS / PROVISIONAL ITEMS</w:t>
      </w:r>
    </w:p>
    <w:p>
      <w:r>
        <w:t>Tidak ada pertanyaan yang harus menghentikan STEP 00. Hal berikut sengaja ditunda ke STEP yang tepat:</w:t>
      </w:r>
    </w:p>
    <w:p>
      <w:pPr>
        <w:pStyle w:val="ListBullet"/>
        <w:spacing w:after="40"/>
      </w:pPr>
      <w:r>
        <w:t>Apakah jalur utama produk memakai Flow web automation, official API, atau hybrid.</w:t>
      </w:r>
    </w:p>
    <w:p>
      <w:pPr>
        <w:pStyle w:val="ListBullet"/>
        <w:spacing w:after="40"/>
      </w:pPr>
      <w:r>
        <w:t>Batas perilaku multi-account ketika kredit/limit habis dan apa tindakan yang memerlukan konfirmasi pengguna.</w:t>
      </w:r>
    </w:p>
    <w:p>
      <w:pPr>
        <w:pStyle w:val="ListBullet"/>
        <w:spacing w:after="40"/>
      </w:pPr>
      <w:r>
        <w:t>Definisi MVP: screen/fungsi minimal yang harus ada pada versi pertama.</w:t>
      </w:r>
    </w:p>
    <w:p>
      <w:pPr>
        <w:pStyle w:val="ListBullet"/>
        <w:spacing w:after="40"/>
      </w:pPr>
      <w:r>
        <w:t>Cara input 50–60 scene: TXT/CSV/JSON/form atau kombinasi.</w:t>
      </w:r>
    </w:p>
    <w:p>
      <w:pPr>
        <w:pStyle w:val="ListBullet"/>
        <w:spacing w:after="40"/>
      </w:pPr>
      <w:r>
        <w:t>Aturan download, penamaan file, retry, checkpoint, dan resume.</w:t>
      </w:r>
    </w:p>
    <w:p>
      <w:pPr>
        <w:pStyle w:val="ListBullet"/>
        <w:spacing w:after="40"/>
      </w:pPr>
      <w:r>
        <w:t>Model Gemini yang dipakai AI agent dan fungsi agent yang benar-benar diperlukan.</w:t>
      </w:r>
    </w:p>
    <w:p>
      <w:pPr>
        <w:pStyle w:val="ListBullet"/>
        <w:spacing w:after="40"/>
      </w:pPr>
      <w:r>
        <w:t>Apakah 100 API key adalah vault/manajemen proyek atau ada kebutuhan lain yang compliant.</w:t>
      </w:r>
    </w:p>
    <w:p>
      <w:pPr>
        <w:pStyle w:val="ListBullet"/>
        <w:spacing w:after="40"/>
      </w:pPr>
      <w:r>
        <w:t>Stack desktop/browser/database/security final — sengaja belum dipilih pada STEP 00.</w:t>
      </w:r>
    </w:p>
    <w:p>
      <w:pPr>
        <w:pStyle w:val="ListBullet"/>
        <w:spacing w:after="40"/>
      </w:pPr>
      <w:r>
        <w:t>UI style/detail — akan dipetakan dan digenerate pada STEP 03–05.</w:t>
      </w:r>
    </w:p>
    <w:p>
      <w:pPr>
        <w:pStyle w:val="Heading1"/>
      </w:pPr>
      <w:r>
        <w:t>11. BLOCKERS</w:t>
      </w:r>
    </w:p>
    <w:tbl>
      <w:tblPr>
        <w:tblStyle w:val="TableGrid"/>
        <w:tblW w:type="auto" w:w="0"/>
        <w:tblLayout w:type="autofit"/>
        <w:tblLook w:firstColumn="1" w:firstRow="1" w:lastColumn="0" w:lastRow="0" w:noHBand="0" w:noVBand="1" w:val="04A0"/>
      </w:tblPr>
      <w:tblGrid>
        <w:gridCol w:w="10166"/>
      </w:tblGrid>
      <w:tr>
        <w:trPr>
          <w:cantSplit/>
        </w:trPr>
        <w:tc>
          <w:tcPr>
            <w:tcW w:type="dxa" w:w="10166"/>
            <w:shd w:fill="E2F0D9"/>
            <w:tcMar>
              <w:top w:w="110" w:type="dxa"/>
              <w:start w:w="120" w:type="dxa"/>
              <w:bottom w:w="110" w:type="dxa"/>
              <w:end w:w="120" w:type="dxa"/>
            </w:tcMar>
          </w:tcPr>
          <w:p>
            <w:r>
              <w:rPr>
                <w:b/>
                <w:color w:val="1F4E78"/>
                <w:sz w:val="21"/>
              </w:rPr>
              <w:t>BLOCKERS: NONE</w:t>
            </w:r>
          </w:p>
          <w:p>
            <w:pPr>
              <w:spacing w:after="0"/>
            </w:pPr>
            <w:r>
              <w:rPr>
                <w:sz w:val="18"/>
              </w:rPr>
              <w:t>Tidak ada input wajib yang hilang untuk STEP 00. Repo memang tidak memiliki commit/HEAD, tetapi Factory V2 secara eksplisit mengizinkan NEW_GREENFIELD dengan empty repository untuk PASS selama intake dan handoff jelas.</w:t>
            </w:r>
          </w:p>
        </w:tc>
      </w:tr>
    </w:tbl>
    <w:p/>
    <w:p>
      <w:pPr>
        <w:pStyle w:val="Heading1"/>
      </w:pPr>
      <w:r>
        <w:t>12. STEP 00 ACCEPTANCE CHECKLIST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F4E78"/>
            <w:vAlign w:val="center"/>
            <w:tcMar>
              <w:top w:w="70" w:type="dxa"/>
              <w:start w:w="75" w:type="dxa"/>
              <w:bottom w:w="70" w:type="dxa"/>
              <w:end w:w="75" w:type="dxa"/>
            </w:tcMar>
          </w:tcPr>
          <w:p>
            <w:pPr>
              <w:jc w:val="center"/>
            </w:pPr>
            <w:r>
              <w:rPr>
                <w:b/>
                <w:color w:val="FFFFFF"/>
                <w:sz w:val="15"/>
              </w:rPr>
              <w:t>Criterion</w:t>
            </w:r>
          </w:p>
        </w:tc>
        <w:tc>
          <w:tcPr>
            <w:tcW w:type="dxa" w:w="3389"/>
            <w:shd w:fill="1F4E78"/>
            <w:vAlign w:val="center"/>
            <w:tcMar>
              <w:top w:w="70" w:type="dxa"/>
              <w:start w:w="75" w:type="dxa"/>
              <w:bottom w:w="70" w:type="dxa"/>
              <w:end w:w="75" w:type="dxa"/>
            </w:tcMar>
          </w:tcPr>
          <w:p>
            <w:pPr>
              <w:jc w:val="center"/>
            </w:pPr>
            <w:r>
              <w:rPr>
                <w:b/>
                <w:color w:val="FFFFFF"/>
                <w:sz w:val="15"/>
              </w:rPr>
              <w:t>Status</w:t>
            </w:r>
          </w:p>
        </w:tc>
        <w:tc>
          <w:tcPr>
            <w:tcW w:type="dxa" w:w="3389"/>
            <w:shd w:fill="1F4E78"/>
            <w:vAlign w:val="center"/>
            <w:tcMar>
              <w:top w:w="70" w:type="dxa"/>
              <w:start w:w="75" w:type="dxa"/>
              <w:bottom w:w="70" w:type="dxa"/>
              <w:end w:w="75" w:type="dxa"/>
            </w:tcMar>
          </w:tcPr>
          <w:p>
            <w:pPr>
              <w:jc w:val="center"/>
            </w:pPr>
            <w:r>
              <w:rPr>
                <w:b/>
                <w:color w:val="FFFFFF"/>
                <w:sz w:val="15"/>
              </w:rPr>
              <w:t>Evidence</w:t>
            </w:r>
          </w:p>
        </w:tc>
      </w:tr>
      <w:tr>
        <w:trPr>
          <w:cantSplit/>
        </w:trPr>
        <w:tc>
          <w:tcPr>
            <w:tcW w:type="dxa" w:w="4896"/>
            <w:tcMar>
              <w:top w:w="65" w:type="dxa"/>
              <w:start w:w="75" w:type="dxa"/>
              <w:bottom w:w="65" w:type="dxa"/>
              <w:end w:w="75" w:type="dxa"/>
            </w:tcMar>
          </w:tcPr>
          <w:p>
            <w:r>
              <w:rPr>
                <w:sz w:val="15"/>
              </w:rPr>
              <w:t>Project mode diklasifikasikan</w:t>
            </w:r>
          </w:p>
        </w:tc>
        <w:tc>
          <w:tcPr>
            <w:tcW w:type="dxa" w:w="1152"/>
            <w:tcMar>
              <w:top w:w="65" w:type="dxa"/>
              <w:start w:w="75" w:type="dxa"/>
              <w:bottom w:w="65" w:type="dxa"/>
              <w:end w:w="75" w:type="dxa"/>
            </w:tcMar>
          </w:tcPr>
          <w:p>
            <w:r>
              <w:rPr>
                <w:sz w:val="15"/>
              </w:rPr>
              <w:t>PASS</w:t>
            </w:r>
          </w:p>
        </w:tc>
        <w:tc>
          <w:tcPr>
            <w:tcW w:type="dxa" w:w="4608"/>
            <w:tcMar>
              <w:top w:w="65" w:type="dxa"/>
              <w:start w:w="75" w:type="dxa"/>
              <w:bottom w:w="65" w:type="dxa"/>
              <w:end w:w="75" w:type="dxa"/>
            </w:tcMar>
          </w:tcPr>
          <w:p>
            <w:r>
              <w:rPr>
                <w:sz w:val="15"/>
              </w:rPr>
              <w:t>NEW_GREENFIELD + empty repo.</w:t>
            </w:r>
          </w:p>
        </w:tc>
      </w:tr>
      <w:tr>
        <w:trPr>
          <w:cantSplit/>
        </w:trPr>
        <w:tc>
          <w:tcPr>
            <w:tcW w:type="dxa" w:w="4896"/>
            <w:tcMar>
              <w:top w:w="65" w:type="dxa"/>
              <w:start w:w="75" w:type="dxa"/>
              <w:bottom w:w="65" w:type="dxa"/>
              <w:end w:w="75" w:type="dxa"/>
            </w:tcMar>
            <w:shd w:fill="F8FAFC"/>
          </w:tcPr>
          <w:p>
            <w:r>
              <w:rPr>
                <w:sz w:val="15"/>
              </w:rPr>
              <w:t>Instruksi terbaru &amp; scope STEP dipahami</w:t>
            </w:r>
          </w:p>
        </w:tc>
        <w:tc>
          <w:tcPr>
            <w:tcW w:type="dxa" w:w="1152"/>
            <w:tcMar>
              <w:top w:w="65" w:type="dxa"/>
              <w:start w:w="75" w:type="dxa"/>
              <w:bottom w:w="65" w:type="dxa"/>
              <w:end w:w="75" w:type="dxa"/>
            </w:tcMar>
            <w:shd w:fill="F8FAFC"/>
          </w:tcPr>
          <w:p>
            <w:r>
              <w:rPr>
                <w:sz w:val="15"/>
              </w:rPr>
              <w:t>PASS</w:t>
            </w:r>
          </w:p>
        </w:tc>
        <w:tc>
          <w:tcPr>
            <w:tcW w:type="dxa" w:w="4608"/>
            <w:tcMar>
              <w:top w:w="65" w:type="dxa"/>
              <w:start w:w="75" w:type="dxa"/>
              <w:bottom w:w="65" w:type="dxa"/>
              <w:end w:w="75" w:type="dxa"/>
            </w:tcMar>
            <w:shd w:fill="F8FAFC"/>
          </w:tcPr>
          <w:p>
            <w:r>
              <w:rPr>
                <w:sz w:val="15"/>
              </w:rPr>
              <w:t>Hanya STEP 00; 1 STEP/giliran; no coding/UI/repo implementation.</w:t>
            </w:r>
          </w:p>
        </w:tc>
      </w:tr>
      <w:tr>
        <w:trPr>
          <w:cantSplit/>
        </w:trPr>
        <w:tc>
          <w:tcPr>
            <w:tcW w:type="dxa" w:w="4896"/>
            <w:tcMar>
              <w:top w:w="65" w:type="dxa"/>
              <w:start w:w="75" w:type="dxa"/>
              <w:bottom w:w="65" w:type="dxa"/>
              <w:end w:w="75" w:type="dxa"/>
            </w:tcMar>
          </w:tcPr>
          <w:p>
            <w:r>
              <w:rPr>
                <w:sz w:val="15"/>
              </w:rPr>
              <w:t>Input wajib tersedia/diverifikasi</w:t>
            </w:r>
          </w:p>
        </w:tc>
        <w:tc>
          <w:tcPr>
            <w:tcW w:type="dxa" w:w="1152"/>
            <w:tcMar>
              <w:top w:w="65" w:type="dxa"/>
              <w:start w:w="75" w:type="dxa"/>
              <w:bottom w:w="65" w:type="dxa"/>
              <w:end w:w="75" w:type="dxa"/>
            </w:tcMar>
          </w:tcPr>
          <w:p>
            <w:r>
              <w:rPr>
                <w:sz w:val="15"/>
              </w:rPr>
              <w:t>PASS</w:t>
            </w:r>
          </w:p>
        </w:tc>
        <w:tc>
          <w:tcPr>
            <w:tcW w:type="dxa" w:w="4608"/>
            <w:tcMar>
              <w:top w:w="65" w:type="dxa"/>
              <w:start w:w="75" w:type="dxa"/>
              <w:bottom w:w="65" w:type="dxa"/>
              <w:end w:w="75" w:type="dxa"/>
            </w:tcMar>
          </w:tcPr>
          <w:p>
            <w:r>
              <w:rPr>
                <w:sz w:val="15"/>
              </w:rPr>
              <w:t>Factory ZIP, prior DOCX, repo URL semuanya accessible.</w:t>
            </w:r>
          </w:p>
        </w:tc>
      </w:tr>
      <w:tr>
        <w:trPr>
          <w:cantSplit/>
        </w:trPr>
        <w:tc>
          <w:tcPr>
            <w:tcW w:type="dxa" w:w="4896"/>
            <w:tcMar>
              <w:top w:w="65" w:type="dxa"/>
              <w:start w:w="75" w:type="dxa"/>
              <w:bottom w:w="65" w:type="dxa"/>
              <w:end w:w="75" w:type="dxa"/>
            </w:tcMar>
            <w:shd w:fill="F8FAFC"/>
          </w:tcPr>
          <w:p>
            <w:r>
              <w:rPr>
                <w:sz w:val="15"/>
              </w:rPr>
              <w:t>Input inventory tersedia</w:t>
            </w:r>
          </w:p>
        </w:tc>
        <w:tc>
          <w:tcPr>
            <w:tcW w:type="dxa" w:w="1152"/>
            <w:tcMar>
              <w:top w:w="65" w:type="dxa"/>
              <w:start w:w="75" w:type="dxa"/>
              <w:bottom w:w="65" w:type="dxa"/>
              <w:end w:w="75" w:type="dxa"/>
            </w:tcMar>
            <w:shd w:fill="F8FAFC"/>
          </w:tcPr>
          <w:p>
            <w:r>
              <w:rPr>
                <w:sz w:val="15"/>
              </w:rPr>
              <w:t>PASS</w:t>
            </w:r>
          </w:p>
        </w:tc>
        <w:tc>
          <w:tcPr>
            <w:tcW w:type="dxa" w:w="4608"/>
            <w:tcMar>
              <w:top w:w="65" w:type="dxa"/>
              <w:start w:w="75" w:type="dxa"/>
              <w:bottom w:w="65" w:type="dxa"/>
              <w:end w:w="75" w:type="dxa"/>
            </w:tcMar>
            <w:shd w:fill="F8FAFC"/>
          </w:tcPr>
          <w:p>
            <w:r>
              <w:rPr>
                <w:sz w:val="15"/>
              </w:rPr>
              <w:t>Section 4.</w:t>
            </w:r>
          </w:p>
        </w:tc>
      </w:tr>
      <w:tr>
        <w:trPr>
          <w:cantSplit/>
        </w:trPr>
        <w:tc>
          <w:tcPr>
            <w:tcW w:type="dxa" w:w="4896"/>
            <w:tcMar>
              <w:top w:w="65" w:type="dxa"/>
              <w:start w:w="75" w:type="dxa"/>
              <w:bottom w:w="65" w:type="dxa"/>
              <w:end w:w="75" w:type="dxa"/>
            </w:tcMar>
          </w:tcPr>
          <w:p>
            <w:r>
              <w:rPr>
                <w:sz w:val="15"/>
              </w:rPr>
              <w:t>Repo identity/default branch/baseline diverifikasi</w:t>
            </w:r>
          </w:p>
        </w:tc>
        <w:tc>
          <w:tcPr>
            <w:tcW w:type="dxa" w:w="1152"/>
            <w:tcMar>
              <w:top w:w="65" w:type="dxa"/>
              <w:start w:w="75" w:type="dxa"/>
              <w:bottom w:w="65" w:type="dxa"/>
              <w:end w:w="75" w:type="dxa"/>
            </w:tcMar>
          </w:tcPr>
          <w:p>
            <w:r>
              <w:rPr>
                <w:sz w:val="15"/>
              </w:rPr>
              <w:t>PASS</w:t>
            </w:r>
          </w:p>
        </w:tc>
        <w:tc>
          <w:tcPr>
            <w:tcW w:type="dxa" w:w="4608"/>
            <w:tcMar>
              <w:top w:w="65" w:type="dxa"/>
              <w:start w:w="75" w:type="dxa"/>
              <w:bottom w:w="65" w:type="dxa"/>
              <w:end w:w="75" w:type="dxa"/>
            </w:tcMar>
          </w:tcPr>
          <w:p>
            <w:r>
              <w:rPr>
                <w:sz w:val="15"/>
              </w:rPr>
              <w:t>Flow-Otomatis, main, empty, no HEAD.</w:t>
            </w:r>
          </w:p>
        </w:tc>
      </w:tr>
      <w:tr>
        <w:trPr>
          <w:cantSplit/>
        </w:trPr>
        <w:tc>
          <w:tcPr>
            <w:tcW w:type="dxa" w:w="4896"/>
            <w:tcMar>
              <w:top w:w="65" w:type="dxa"/>
              <w:start w:w="75" w:type="dxa"/>
              <w:bottom w:w="65" w:type="dxa"/>
              <w:end w:w="75" w:type="dxa"/>
            </w:tcMar>
            <w:shd w:fill="F8FAFC"/>
          </w:tcPr>
          <w:p>
            <w:r>
              <w:rPr>
                <w:sz w:val="15"/>
              </w:rPr>
              <w:t>Source-of-truth ditetapkan</w:t>
            </w:r>
          </w:p>
        </w:tc>
        <w:tc>
          <w:tcPr>
            <w:tcW w:type="dxa" w:w="1152"/>
            <w:tcMar>
              <w:top w:w="65" w:type="dxa"/>
              <w:start w:w="75" w:type="dxa"/>
              <w:bottom w:w="65" w:type="dxa"/>
              <w:end w:w="75" w:type="dxa"/>
            </w:tcMar>
            <w:shd w:fill="F8FAFC"/>
          </w:tcPr>
          <w:p>
            <w:r>
              <w:rPr>
                <w:sz w:val="15"/>
              </w:rPr>
              <w:t>PASS</w:t>
            </w:r>
          </w:p>
        </w:tc>
        <w:tc>
          <w:tcPr>
            <w:tcW w:type="dxa" w:w="4608"/>
            <w:tcMar>
              <w:top w:w="65" w:type="dxa"/>
              <w:start w:w="75" w:type="dxa"/>
              <w:bottom w:w="65" w:type="dxa"/>
              <w:end w:w="75" w:type="dxa"/>
            </w:tcMar>
            <w:shd w:fill="F8FAFC"/>
          </w:tcPr>
          <w:p>
            <w:r>
              <w:rPr>
                <w:sz w:val="15"/>
              </w:rPr>
              <w:t>Section 5.</w:t>
            </w:r>
          </w:p>
        </w:tc>
      </w:tr>
      <w:tr>
        <w:trPr>
          <w:cantSplit/>
        </w:trPr>
        <w:tc>
          <w:tcPr>
            <w:tcW w:type="dxa" w:w="4896"/>
            <w:tcMar>
              <w:top w:w="65" w:type="dxa"/>
              <w:start w:w="75" w:type="dxa"/>
              <w:bottom w:w="65" w:type="dxa"/>
              <w:end w:w="75" w:type="dxa"/>
            </w:tcMar>
          </w:tcPr>
          <w:p>
            <w:r>
              <w:rPr>
                <w:sz w:val="15"/>
              </w:rPr>
              <w:t>Access/capability matrix dibuat</w:t>
            </w:r>
          </w:p>
        </w:tc>
        <w:tc>
          <w:tcPr>
            <w:tcW w:type="dxa" w:w="1152"/>
            <w:tcMar>
              <w:top w:w="65" w:type="dxa"/>
              <w:start w:w="75" w:type="dxa"/>
              <w:bottom w:w="65" w:type="dxa"/>
              <w:end w:w="75" w:type="dxa"/>
            </w:tcMar>
          </w:tcPr>
          <w:p>
            <w:r>
              <w:rPr>
                <w:sz w:val="15"/>
              </w:rPr>
              <w:t>PASS</w:t>
            </w:r>
          </w:p>
        </w:tc>
        <w:tc>
          <w:tcPr>
            <w:tcW w:type="dxa" w:w="4608"/>
            <w:tcMar>
              <w:top w:w="65" w:type="dxa"/>
              <w:start w:w="75" w:type="dxa"/>
              <w:bottom w:w="65" w:type="dxa"/>
              <w:end w:w="75" w:type="dxa"/>
            </w:tcMar>
          </w:tcPr>
          <w:p>
            <w:r>
              <w:rPr>
                <w:sz w:val="15"/>
              </w:rPr>
              <w:t>Section 6.</w:t>
            </w:r>
          </w:p>
        </w:tc>
      </w:tr>
      <w:tr>
        <w:trPr>
          <w:cantSplit/>
        </w:trPr>
        <w:tc>
          <w:tcPr>
            <w:tcW w:type="dxa" w:w="4896"/>
            <w:tcMar>
              <w:top w:w="65" w:type="dxa"/>
              <w:start w:w="75" w:type="dxa"/>
              <w:bottom w:w="65" w:type="dxa"/>
              <w:end w:w="75" w:type="dxa"/>
            </w:tcMar>
            <w:shd w:fill="F8FAFC"/>
          </w:tcPr>
          <w:p>
            <w:r>
              <w:rPr>
                <w:sz w:val="15"/>
              </w:rPr>
              <w:t>Secret/data/source-loss risk ditinjau</w:t>
            </w:r>
          </w:p>
        </w:tc>
        <w:tc>
          <w:tcPr>
            <w:tcW w:type="dxa" w:w="1152"/>
            <w:tcMar>
              <w:top w:w="65" w:type="dxa"/>
              <w:start w:w="75" w:type="dxa"/>
              <w:bottom w:w="65" w:type="dxa"/>
              <w:end w:w="75" w:type="dxa"/>
            </w:tcMar>
            <w:shd w:fill="F8FAFC"/>
          </w:tcPr>
          <w:p>
            <w:r>
              <w:rPr>
                <w:sz w:val="15"/>
              </w:rPr>
              <w:t>PASS</w:t>
            </w:r>
          </w:p>
        </w:tc>
        <w:tc>
          <w:tcPr>
            <w:tcW w:type="dxa" w:w="4608"/>
            <w:tcMar>
              <w:top w:w="65" w:type="dxa"/>
              <w:start w:w="75" w:type="dxa"/>
              <w:bottom w:w="65" w:type="dxa"/>
              <w:end w:w="75" w:type="dxa"/>
            </w:tcMar>
            <w:shd w:fill="F8FAFC"/>
          </w:tcPr>
          <w:p>
            <w:r>
              <w:rPr>
                <w:sz w:val="15"/>
              </w:rPr>
              <w:t>Sections 7 &amp; 9.</w:t>
            </w:r>
          </w:p>
        </w:tc>
      </w:tr>
      <w:tr>
        <w:trPr>
          <w:cantSplit/>
        </w:trPr>
        <w:tc>
          <w:tcPr>
            <w:tcW w:type="dxa" w:w="4896"/>
            <w:tcMar>
              <w:top w:w="65" w:type="dxa"/>
              <w:start w:w="75" w:type="dxa"/>
              <w:bottom w:w="65" w:type="dxa"/>
              <w:end w:w="75" w:type="dxa"/>
            </w:tcMar>
          </w:tcPr>
          <w:p>
            <w:r>
              <w:rPr>
                <w:sz w:val="15"/>
              </w:rPr>
              <w:t>Git/GitHub safety &amp; persistence strategy ditetapkan</w:t>
            </w:r>
          </w:p>
        </w:tc>
        <w:tc>
          <w:tcPr>
            <w:tcW w:type="dxa" w:w="1152"/>
            <w:tcMar>
              <w:top w:w="65" w:type="dxa"/>
              <w:start w:w="75" w:type="dxa"/>
              <w:bottom w:w="65" w:type="dxa"/>
              <w:end w:w="75" w:type="dxa"/>
            </w:tcMar>
          </w:tcPr>
          <w:p>
            <w:r>
              <w:rPr>
                <w:sz w:val="15"/>
              </w:rPr>
              <w:t>PASS</w:t>
            </w:r>
          </w:p>
        </w:tc>
        <w:tc>
          <w:tcPr>
            <w:tcW w:type="dxa" w:w="4608"/>
            <w:tcMar>
              <w:top w:w="65" w:type="dxa"/>
              <w:start w:w="75" w:type="dxa"/>
              <w:bottom w:w="65" w:type="dxa"/>
              <w:end w:w="75" w:type="dxa"/>
            </w:tcMar>
          </w:tcPr>
          <w:p>
            <w:r>
              <w:rPr>
                <w:sz w:val="15"/>
              </w:rPr>
              <w:t>No write now; future source-of-truth at proper step.</w:t>
            </w:r>
          </w:p>
        </w:tc>
      </w:tr>
      <w:tr>
        <w:trPr>
          <w:cantSplit/>
        </w:trPr>
        <w:tc>
          <w:tcPr>
            <w:tcW w:type="dxa" w:w="4896"/>
            <w:tcMar>
              <w:top w:w="65" w:type="dxa"/>
              <w:start w:w="75" w:type="dxa"/>
              <w:bottom w:w="65" w:type="dxa"/>
              <w:end w:w="75" w:type="dxa"/>
            </w:tcMar>
            <w:shd w:fill="F8FAFC"/>
          </w:tcPr>
          <w:p>
            <w:r>
              <w:rPr>
                <w:sz w:val="15"/>
              </w:rPr>
              <w:t>No-laptop-testing default dicatat</w:t>
            </w:r>
          </w:p>
        </w:tc>
        <w:tc>
          <w:tcPr>
            <w:tcW w:type="dxa" w:w="1152"/>
            <w:tcMar>
              <w:top w:w="65" w:type="dxa"/>
              <w:start w:w="75" w:type="dxa"/>
              <w:bottom w:w="65" w:type="dxa"/>
              <w:end w:w="75" w:type="dxa"/>
            </w:tcMar>
            <w:shd w:fill="F8FAFC"/>
          </w:tcPr>
          <w:p>
            <w:r>
              <w:rPr>
                <w:sz w:val="15"/>
              </w:rPr>
              <w:t>PASS</w:t>
            </w:r>
          </w:p>
        </w:tc>
        <w:tc>
          <w:tcPr>
            <w:tcW w:type="dxa" w:w="4608"/>
            <w:tcMar>
              <w:top w:w="65" w:type="dxa"/>
              <w:start w:w="75" w:type="dxa"/>
              <w:bottom w:w="65" w:type="dxa"/>
              <w:end w:w="75" w:type="dxa"/>
            </w:tcMar>
            <w:shd w:fill="F8FAFC"/>
          </w:tcPr>
          <w:p>
            <w:r>
              <w:rPr>
                <w:sz w:val="15"/>
              </w:rPr>
              <w:t>Working agreement.</w:t>
            </w:r>
          </w:p>
        </w:tc>
      </w:tr>
      <w:tr>
        <w:trPr>
          <w:cantSplit/>
        </w:trPr>
        <w:tc>
          <w:tcPr>
            <w:tcW w:type="dxa" w:w="4896"/>
            <w:tcMar>
              <w:top w:w="65" w:type="dxa"/>
              <w:start w:w="75" w:type="dxa"/>
              <w:bottom w:w="65" w:type="dxa"/>
              <w:end w:w="75" w:type="dxa"/>
            </w:tcMar>
          </w:tcPr>
          <w:p>
            <w:r>
              <w:rPr>
                <w:sz w:val="15"/>
              </w:rPr>
              <w:t>Tidak ada code/feature/UI final diimplementasikan</w:t>
            </w:r>
          </w:p>
        </w:tc>
        <w:tc>
          <w:tcPr>
            <w:tcW w:type="dxa" w:w="1152"/>
            <w:tcMar>
              <w:top w:w="65" w:type="dxa"/>
              <w:start w:w="75" w:type="dxa"/>
              <w:bottom w:w="65" w:type="dxa"/>
              <w:end w:w="75" w:type="dxa"/>
            </w:tcMar>
          </w:tcPr>
          <w:p>
            <w:r>
              <w:rPr>
                <w:sz w:val="15"/>
              </w:rPr>
              <w:t>PASS</w:t>
            </w:r>
          </w:p>
        </w:tc>
        <w:tc>
          <w:tcPr>
            <w:tcW w:type="dxa" w:w="4608"/>
            <w:tcMar>
              <w:top w:w="65" w:type="dxa"/>
              <w:start w:w="75" w:type="dxa"/>
              <w:bottom w:w="65" w:type="dxa"/>
              <w:end w:w="75" w:type="dxa"/>
            </w:tcMar>
          </w:tcPr>
          <w:p>
            <w:r>
              <w:rPr>
                <w:sz w:val="15"/>
              </w:rPr>
              <w:t>Tidak ada repo mutation atau coding.</w:t>
            </w:r>
          </w:p>
        </w:tc>
      </w:tr>
      <w:tr>
        <w:trPr>
          <w:cantSplit/>
        </w:trPr>
        <w:tc>
          <w:tcPr>
            <w:tcW w:type="dxa" w:w="4896"/>
            <w:tcMar>
              <w:top w:w="65" w:type="dxa"/>
              <w:start w:w="75" w:type="dxa"/>
              <w:bottom w:w="65" w:type="dxa"/>
              <w:end w:w="75" w:type="dxa"/>
            </w:tcMar>
            <w:shd w:fill="F8FAFC"/>
          </w:tcPr>
          <w:p>
            <w:r>
              <w:rPr>
                <w:sz w:val="15"/>
              </w:rPr>
              <w:t>Ketidakpastian diberi status</w:t>
            </w:r>
          </w:p>
        </w:tc>
        <w:tc>
          <w:tcPr>
            <w:tcW w:type="dxa" w:w="1152"/>
            <w:tcMar>
              <w:top w:w="65" w:type="dxa"/>
              <w:start w:w="75" w:type="dxa"/>
              <w:bottom w:w="65" w:type="dxa"/>
              <w:end w:w="75" w:type="dxa"/>
            </w:tcMar>
            <w:shd w:fill="F8FAFC"/>
          </w:tcPr>
          <w:p>
            <w:r>
              <w:rPr>
                <w:sz w:val="15"/>
              </w:rPr>
              <w:t>PASS</w:t>
            </w:r>
          </w:p>
        </w:tc>
        <w:tc>
          <w:tcPr>
            <w:tcW w:type="dxa" w:w="4608"/>
            <w:tcMar>
              <w:top w:w="65" w:type="dxa"/>
              <w:start w:w="75" w:type="dxa"/>
              <w:bottom w:w="65" w:type="dxa"/>
              <w:end w:w="75" w:type="dxa"/>
            </w:tcMar>
            <w:shd w:fill="F8FAFC"/>
          </w:tcPr>
          <w:p>
            <w:r>
              <w:rPr>
                <w:sz w:val="15"/>
              </w:rPr>
              <w:t>Provisional items dicatat.</w:t>
            </w:r>
          </w:p>
        </w:tc>
      </w:tr>
      <w:tr>
        <w:trPr>
          <w:cantSplit/>
        </w:trPr>
        <w:tc>
          <w:tcPr>
            <w:tcW w:type="dxa" w:w="4896"/>
            <w:tcMar>
              <w:top w:w="65" w:type="dxa"/>
              <w:start w:w="75" w:type="dxa"/>
              <w:bottom w:w="65" w:type="dxa"/>
              <w:end w:w="75" w:type="dxa"/>
            </w:tcMar>
          </w:tcPr>
          <w:p>
            <w:r>
              <w:rPr>
                <w:sz w:val="15"/>
              </w:rPr>
              <w:t>Handoff STEP 01 jelas</w:t>
            </w:r>
          </w:p>
        </w:tc>
        <w:tc>
          <w:tcPr>
            <w:tcW w:type="dxa" w:w="1152"/>
            <w:tcMar>
              <w:top w:w="65" w:type="dxa"/>
              <w:start w:w="75" w:type="dxa"/>
              <w:bottom w:w="65" w:type="dxa"/>
              <w:end w:w="75" w:type="dxa"/>
            </w:tcMar>
          </w:tcPr>
          <w:p>
            <w:r>
              <w:rPr>
                <w:sz w:val="15"/>
              </w:rPr>
              <w:t>PASS</w:t>
            </w:r>
          </w:p>
        </w:tc>
        <w:tc>
          <w:tcPr>
            <w:tcW w:type="dxa" w:w="4608"/>
            <w:tcMar>
              <w:top w:w="65" w:type="dxa"/>
              <w:start w:w="75" w:type="dxa"/>
              <w:bottom w:w="65" w:type="dxa"/>
              <w:end w:w="75" w:type="dxa"/>
            </w:tcMar>
          </w:tcPr>
          <w:p>
            <w:r>
              <w:rPr>
                <w:sz w:val="15"/>
              </w:rPr>
              <w:t>Section 13.</w:t>
            </w:r>
          </w:p>
        </w:tc>
      </w:tr>
      <w:tr>
        <w:trPr>
          <w:cantSplit/>
        </w:trPr>
        <w:tc>
          <w:tcPr>
            <w:tcW w:type="dxa" w:w="4896"/>
            <w:tcMar>
              <w:top w:w="65" w:type="dxa"/>
              <w:start w:w="75" w:type="dxa"/>
              <w:bottom w:w="65" w:type="dxa"/>
              <w:end w:w="75" w:type="dxa"/>
            </w:tcMar>
            <w:shd w:fill="F8FAFC"/>
          </w:tcPr>
          <w:p>
            <w:r>
              <w:rPr>
                <w:sz w:val="15"/>
              </w:rPr>
              <w:t>Exact next action ditulis</w:t>
            </w:r>
          </w:p>
        </w:tc>
        <w:tc>
          <w:tcPr>
            <w:tcW w:type="dxa" w:w="1152"/>
            <w:tcMar>
              <w:top w:w="65" w:type="dxa"/>
              <w:start w:w="75" w:type="dxa"/>
              <w:bottom w:w="65" w:type="dxa"/>
              <w:end w:w="75" w:type="dxa"/>
            </w:tcMar>
            <w:shd w:fill="F8FAFC"/>
          </w:tcPr>
          <w:p>
            <w:r>
              <w:rPr>
                <w:sz w:val="15"/>
              </w:rPr>
              <w:t>PASS</w:t>
            </w:r>
          </w:p>
        </w:tc>
        <w:tc>
          <w:tcPr>
            <w:tcW w:type="dxa" w:w="4608"/>
            <w:tcMar>
              <w:top w:w="65" w:type="dxa"/>
              <w:start w:w="75" w:type="dxa"/>
              <w:bottom w:w="65" w:type="dxa"/>
              <w:end w:w="75" w:type="dxa"/>
            </w:tcMar>
            <w:shd w:fill="F8FAFC"/>
          </w:tcPr>
          <w:p>
            <w:r>
              <w:rPr>
                <w:sz w:val="15"/>
              </w:rPr>
              <w:t>Section 14.</w:t>
            </w:r>
          </w:p>
        </w:tc>
      </w:tr>
    </w:tbl>
    <w:p/>
    <w:p>
      <w:pPr>
        <w:pStyle w:val="Heading1"/>
      </w:pPr>
      <w:r>
        <w:t>13. HANDOFF STEP 00 → STEP 01</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F4E78"/>
            <w:vAlign w:val="center"/>
            <w:tcMar>
              <w:top w:w="70" w:type="dxa"/>
              <w:start w:w="75" w:type="dxa"/>
              <w:bottom w:w="70" w:type="dxa"/>
              <w:end w:w="75" w:type="dxa"/>
            </w:tcMar>
          </w:tcPr>
          <w:p>
            <w:pPr>
              <w:jc w:val="center"/>
            </w:pPr>
            <w:r>
              <w:rPr>
                <w:b/>
                <w:color w:val="FFFFFF"/>
                <w:sz w:val="16"/>
              </w:rPr>
              <w:t>Handoff Field</w:t>
            </w:r>
          </w:p>
        </w:tc>
        <w:tc>
          <w:tcPr>
            <w:tcW w:type="dxa" w:w="5083"/>
            <w:shd w:fill="1F4E78"/>
            <w:vAlign w:val="center"/>
            <w:tcMar>
              <w:top w:w="70" w:type="dxa"/>
              <w:start w:w="75" w:type="dxa"/>
              <w:bottom w:w="70" w:type="dxa"/>
              <w:end w:w="75" w:type="dxa"/>
            </w:tcMar>
          </w:tcPr>
          <w:p>
            <w:pPr>
              <w:jc w:val="center"/>
            </w:pPr>
            <w:r>
              <w:rPr>
                <w:b/>
                <w:color w:val="FFFFFF"/>
                <w:sz w:val="16"/>
              </w:rPr>
              <w:t>Value</w:t>
            </w:r>
          </w:p>
        </w:tc>
      </w:tr>
      <w:tr>
        <w:trPr>
          <w:cantSplit/>
        </w:trPr>
        <w:tc>
          <w:tcPr>
            <w:tcW w:type="dxa" w:w="3168"/>
            <w:tcMar>
              <w:top w:w="65" w:type="dxa"/>
              <w:start w:w="75" w:type="dxa"/>
              <w:bottom w:w="65" w:type="dxa"/>
              <w:end w:w="75" w:type="dxa"/>
            </w:tcMar>
          </w:tcPr>
          <w:p>
            <w:r>
              <w:rPr>
                <w:sz w:val="16"/>
              </w:rPr>
              <w:t>Project</w:t>
            </w:r>
          </w:p>
        </w:tc>
        <w:tc>
          <w:tcPr>
            <w:tcW w:type="dxa" w:w="7488"/>
            <w:tcMar>
              <w:top w:w="65" w:type="dxa"/>
              <w:start w:w="75" w:type="dxa"/>
              <w:bottom w:w="65" w:type="dxa"/>
              <w:end w:w="75" w:type="dxa"/>
            </w:tcMar>
          </w:tcPr>
          <w:p>
            <w:r>
              <w:rPr>
                <w:sz w:val="16"/>
              </w:rPr>
              <w:t>Flow-Otomatis</w:t>
            </w:r>
          </w:p>
        </w:tc>
      </w:tr>
      <w:tr>
        <w:trPr>
          <w:cantSplit/>
        </w:trPr>
        <w:tc>
          <w:tcPr>
            <w:tcW w:type="dxa" w:w="3168"/>
            <w:tcMar>
              <w:top w:w="65" w:type="dxa"/>
              <w:start w:w="75" w:type="dxa"/>
              <w:bottom w:w="65" w:type="dxa"/>
              <w:end w:w="75" w:type="dxa"/>
            </w:tcMar>
            <w:shd w:fill="F8FAFC"/>
          </w:tcPr>
          <w:p>
            <w:r>
              <w:rPr>
                <w:sz w:val="16"/>
              </w:rPr>
              <w:t>STEP 00 status</w:t>
            </w:r>
          </w:p>
        </w:tc>
        <w:tc>
          <w:tcPr>
            <w:tcW w:type="dxa" w:w="7488"/>
            <w:tcMar>
              <w:top w:w="65" w:type="dxa"/>
              <w:start w:w="75" w:type="dxa"/>
              <w:bottom w:w="65" w:type="dxa"/>
              <w:end w:w="75" w:type="dxa"/>
            </w:tcMar>
            <w:shd w:fill="F8FAFC"/>
          </w:tcPr>
          <w:p>
            <w:r>
              <w:rPr>
                <w:sz w:val="16"/>
              </w:rPr>
              <w:t>PASS_WITH_PROVISIONAL</w:t>
            </w:r>
          </w:p>
        </w:tc>
      </w:tr>
      <w:tr>
        <w:trPr>
          <w:cantSplit/>
        </w:trPr>
        <w:tc>
          <w:tcPr>
            <w:tcW w:type="dxa" w:w="3168"/>
            <w:tcMar>
              <w:top w:w="65" w:type="dxa"/>
              <w:start w:w="75" w:type="dxa"/>
              <w:bottom w:w="65" w:type="dxa"/>
              <w:end w:w="75" w:type="dxa"/>
            </w:tcMar>
          </w:tcPr>
          <w:p>
            <w:r>
              <w:rPr>
                <w:sz w:val="16"/>
              </w:rPr>
              <w:t>Project mode</w:t>
            </w:r>
          </w:p>
        </w:tc>
        <w:tc>
          <w:tcPr>
            <w:tcW w:type="dxa" w:w="7488"/>
            <w:tcMar>
              <w:top w:w="65" w:type="dxa"/>
              <w:start w:w="75" w:type="dxa"/>
              <w:bottom w:w="65" w:type="dxa"/>
              <w:end w:w="75" w:type="dxa"/>
            </w:tcMar>
          </w:tcPr>
          <w:p>
            <w:r>
              <w:rPr>
                <w:sz w:val="16"/>
              </w:rPr>
              <w:t>NEW_GREENFIELD; empty repository already exists</w:t>
            </w:r>
          </w:p>
        </w:tc>
      </w:tr>
      <w:tr>
        <w:trPr>
          <w:cantSplit/>
        </w:trPr>
        <w:tc>
          <w:tcPr>
            <w:tcW w:type="dxa" w:w="3168"/>
            <w:tcMar>
              <w:top w:w="65" w:type="dxa"/>
              <w:start w:w="75" w:type="dxa"/>
              <w:bottom w:w="65" w:type="dxa"/>
              <w:end w:w="75" w:type="dxa"/>
            </w:tcMar>
            <w:shd w:fill="F8FAFC"/>
          </w:tcPr>
          <w:p>
            <w:r>
              <w:rPr>
                <w:sz w:val="16"/>
              </w:rPr>
              <w:t>Verified source/baseline</w:t>
            </w:r>
          </w:p>
        </w:tc>
        <w:tc>
          <w:tcPr>
            <w:tcW w:type="dxa" w:w="7488"/>
            <w:tcMar>
              <w:top w:w="65" w:type="dxa"/>
              <w:start w:w="75" w:type="dxa"/>
              <w:bottom w:w="65" w:type="dxa"/>
              <w:end w:w="75" w:type="dxa"/>
            </w:tcMar>
            <w:shd w:fill="F8FAFC"/>
          </w:tcPr>
          <w:p>
            <w:r>
              <w:rPr>
                <w:sz w:val="16"/>
              </w:rPr>
              <w:t>GitHub repo exists; default main; size 0; no commits/HEAD.</w:t>
            </w:r>
          </w:p>
        </w:tc>
      </w:tr>
      <w:tr>
        <w:trPr>
          <w:cantSplit/>
        </w:trPr>
        <w:tc>
          <w:tcPr>
            <w:tcW w:type="dxa" w:w="3168"/>
            <w:tcMar>
              <w:top w:w="65" w:type="dxa"/>
              <w:start w:w="75" w:type="dxa"/>
              <w:bottom w:w="65" w:type="dxa"/>
              <w:end w:w="75" w:type="dxa"/>
            </w:tcMar>
          </w:tcPr>
          <w:p>
            <w:r>
              <w:rPr>
                <w:sz w:val="16"/>
              </w:rPr>
              <w:t>Source of truth</w:t>
            </w:r>
          </w:p>
        </w:tc>
        <w:tc>
          <w:tcPr>
            <w:tcW w:type="dxa" w:w="7488"/>
            <w:tcMar>
              <w:top w:w="65" w:type="dxa"/>
              <w:start w:w="75" w:type="dxa"/>
              <w:bottom w:w="65" w:type="dxa"/>
              <w:end w:w="75" w:type="dxa"/>
            </w:tcMar>
          </w:tcPr>
          <w:p>
            <w:r>
              <w:rPr>
                <w:sz w:val="16"/>
              </w:rPr>
              <w:t>Latest user instruction + Factory V2 + this STEP 00 report.</w:t>
            </w:r>
          </w:p>
        </w:tc>
      </w:tr>
      <w:tr>
        <w:trPr>
          <w:cantSplit/>
        </w:trPr>
        <w:tc>
          <w:tcPr>
            <w:tcW w:type="dxa" w:w="3168"/>
            <w:tcMar>
              <w:top w:w="65" w:type="dxa"/>
              <w:start w:w="75" w:type="dxa"/>
              <w:bottom w:w="65" w:type="dxa"/>
              <w:end w:w="75" w:type="dxa"/>
            </w:tcMar>
            <w:shd w:fill="F8FAFC"/>
          </w:tcPr>
          <w:p>
            <w:r>
              <w:rPr>
                <w:sz w:val="16"/>
              </w:rPr>
              <w:t>User intent snapshot</w:t>
            </w:r>
          </w:p>
        </w:tc>
        <w:tc>
          <w:tcPr>
            <w:tcW w:type="dxa" w:w="7488"/>
            <w:tcMar>
              <w:top w:w="65" w:type="dxa"/>
              <w:start w:w="75" w:type="dxa"/>
              <w:bottom w:w="65" w:type="dxa"/>
              <w:end w:w="75" w:type="dxa"/>
            </w:tcMar>
            <w:shd w:fill="F8FAFC"/>
          </w:tcPr>
          <w:p>
            <w:r>
              <w:rPr>
                <w:sz w:val="16"/>
              </w:rPr>
              <w:t>Centralized Google Flow workflow for long-video scene queues, multi-profile management, AI agent, Gemini key vault.</w:t>
            </w:r>
          </w:p>
        </w:tc>
      </w:tr>
      <w:tr>
        <w:trPr>
          <w:cantSplit/>
        </w:trPr>
        <w:tc>
          <w:tcPr>
            <w:tcW w:type="dxa" w:w="3168"/>
            <w:tcMar>
              <w:top w:w="65" w:type="dxa"/>
              <w:start w:w="75" w:type="dxa"/>
              <w:bottom w:w="65" w:type="dxa"/>
              <w:end w:w="75" w:type="dxa"/>
            </w:tcMar>
          </w:tcPr>
          <w:p>
            <w:r>
              <w:rPr>
                <w:sz w:val="16"/>
              </w:rPr>
              <w:t>Inputs available</w:t>
            </w:r>
          </w:p>
        </w:tc>
        <w:tc>
          <w:tcPr>
            <w:tcW w:type="dxa" w:w="7488"/>
            <w:tcMar>
              <w:top w:w="65" w:type="dxa"/>
              <w:start w:w="75" w:type="dxa"/>
              <w:bottom w:w="65" w:type="dxa"/>
              <w:end w:w="75" w:type="dxa"/>
            </w:tcMar>
          </w:tcPr>
          <w:p>
            <w:r>
              <w:rPr>
                <w:sz w:val="16"/>
              </w:rPr>
              <w:t>Factory V2 ZIP, prior research DOCX, GitHub repo.</w:t>
            </w:r>
          </w:p>
        </w:tc>
      </w:tr>
      <w:tr>
        <w:trPr>
          <w:cantSplit/>
        </w:trPr>
        <w:tc>
          <w:tcPr>
            <w:tcW w:type="dxa" w:w="3168"/>
            <w:tcMar>
              <w:top w:w="65" w:type="dxa"/>
              <w:start w:w="75" w:type="dxa"/>
              <w:bottom w:w="65" w:type="dxa"/>
              <w:end w:w="75" w:type="dxa"/>
            </w:tcMar>
            <w:shd w:fill="F8FAFC"/>
          </w:tcPr>
          <w:p>
            <w:r>
              <w:rPr>
                <w:sz w:val="16"/>
              </w:rPr>
              <w:t>Inputs missing/provisional</w:t>
            </w:r>
          </w:p>
        </w:tc>
        <w:tc>
          <w:tcPr>
            <w:tcW w:type="dxa" w:w="7488"/>
            <w:tcMar>
              <w:top w:w="65" w:type="dxa"/>
              <w:start w:w="75" w:type="dxa"/>
              <w:bottom w:w="65" w:type="dxa"/>
              <w:end w:w="75" w:type="dxa"/>
            </w:tcMar>
            <w:shd w:fill="F8FAFC"/>
          </w:tcPr>
          <w:p>
            <w:r>
              <w:rPr>
                <w:sz w:val="16"/>
              </w:rPr>
              <w:t>UI references, final product scope, official integration lane, final architecture; all are non-blocking now.</w:t>
            </w:r>
          </w:p>
        </w:tc>
      </w:tr>
      <w:tr>
        <w:trPr>
          <w:cantSplit/>
        </w:trPr>
        <w:tc>
          <w:tcPr>
            <w:tcW w:type="dxa" w:w="3168"/>
            <w:tcMar>
              <w:top w:w="65" w:type="dxa"/>
              <w:start w:w="75" w:type="dxa"/>
              <w:bottom w:w="65" w:type="dxa"/>
              <w:end w:w="75" w:type="dxa"/>
            </w:tcMar>
          </w:tcPr>
          <w:p>
            <w:r>
              <w:rPr>
                <w:sz w:val="16"/>
              </w:rPr>
              <w:t>Platform/distribution</w:t>
            </w:r>
          </w:p>
        </w:tc>
        <w:tc>
          <w:tcPr>
            <w:tcW w:type="dxa" w:w="7488"/>
            <w:tcMar>
              <w:top w:w="65" w:type="dxa"/>
              <w:start w:w="75" w:type="dxa"/>
              <w:bottom w:w="65" w:type="dxa"/>
              <w:end w:w="75" w:type="dxa"/>
            </w:tcMar>
          </w:tcPr>
          <w:p>
            <w:r>
              <w:rPr>
                <w:sz w:val="16"/>
              </w:rPr>
              <w:t>Windows desktop; portable multi-file ZIP baseline.</w:t>
            </w:r>
          </w:p>
        </w:tc>
      </w:tr>
      <w:tr>
        <w:trPr>
          <w:cantSplit/>
        </w:trPr>
        <w:tc>
          <w:tcPr>
            <w:tcW w:type="dxa" w:w="3168"/>
            <w:tcMar>
              <w:top w:w="65" w:type="dxa"/>
              <w:start w:w="75" w:type="dxa"/>
              <w:bottom w:w="65" w:type="dxa"/>
              <w:end w:w="75" w:type="dxa"/>
            </w:tcMar>
            <w:shd w:fill="F8FAFC"/>
          </w:tcPr>
          <w:p>
            <w:r>
              <w:rPr>
                <w:sz w:val="16"/>
              </w:rPr>
              <w:t>UI/reference</w:t>
            </w:r>
          </w:p>
        </w:tc>
        <w:tc>
          <w:tcPr>
            <w:tcW w:type="dxa" w:w="7488"/>
            <w:tcMar>
              <w:top w:w="65" w:type="dxa"/>
              <w:start w:w="75" w:type="dxa"/>
              <w:bottom w:w="65" w:type="dxa"/>
              <w:end w:w="75" w:type="dxa"/>
            </w:tcMar>
            <w:shd w:fill="F8FAFC"/>
          </w:tcPr>
          <w:p>
            <w:r>
              <w:rPr>
                <w:sz w:val="16"/>
              </w:rPr>
              <w:t>No frozen UI. UI work intentionally deferred.</w:t>
            </w:r>
          </w:p>
        </w:tc>
      </w:tr>
      <w:tr>
        <w:trPr>
          <w:cantSplit/>
        </w:trPr>
        <w:tc>
          <w:tcPr>
            <w:tcW w:type="dxa" w:w="3168"/>
            <w:tcMar>
              <w:top w:w="65" w:type="dxa"/>
              <w:start w:w="75" w:type="dxa"/>
              <w:bottom w:w="65" w:type="dxa"/>
              <w:end w:w="75" w:type="dxa"/>
            </w:tcMar>
          </w:tcPr>
          <w:p>
            <w:r>
              <w:rPr>
                <w:sz w:val="16"/>
              </w:rPr>
              <w:t>Privacy/cost constraints</w:t>
            </w:r>
          </w:p>
        </w:tc>
        <w:tc>
          <w:tcPr>
            <w:tcW w:type="dxa" w:w="7488"/>
            <w:tcMar>
              <w:top w:w="65" w:type="dxa"/>
              <w:start w:w="75" w:type="dxa"/>
              <w:bottom w:w="65" w:type="dxa"/>
              <w:end w:w="75" w:type="dxa"/>
            </w:tcMar>
          </w:tcPr>
          <w:p>
            <w:r>
              <w:rPr>
                <w:sz w:val="16"/>
              </w:rPr>
              <w:t>Secrets must remain out of repo; provider cost/quota behavior must be formalized before integration.</w:t>
            </w:r>
          </w:p>
        </w:tc>
      </w:tr>
      <w:tr>
        <w:trPr>
          <w:cantSplit/>
        </w:trPr>
        <w:tc>
          <w:tcPr>
            <w:tcW w:type="dxa" w:w="3168"/>
            <w:tcMar>
              <w:top w:w="65" w:type="dxa"/>
              <w:start w:w="75" w:type="dxa"/>
              <w:bottom w:w="65" w:type="dxa"/>
              <w:end w:w="75" w:type="dxa"/>
            </w:tcMar>
            <w:shd w:fill="F8FAFC"/>
          </w:tcPr>
          <w:p>
            <w:r>
              <w:rPr>
                <w:sz w:val="16"/>
              </w:rPr>
              <w:t>Repo/GitHub/CI capability</w:t>
            </w:r>
          </w:p>
        </w:tc>
        <w:tc>
          <w:tcPr>
            <w:tcW w:type="dxa" w:w="7488"/>
            <w:tcMar>
              <w:top w:w="65" w:type="dxa"/>
              <w:start w:w="75" w:type="dxa"/>
              <w:bottom w:w="65" w:type="dxa"/>
              <w:end w:w="75" w:type="dxa"/>
            </w:tcMar>
            <w:shd w:fill="F8FAFC"/>
          </w:tcPr>
          <w:p>
            <w:r>
              <w:rPr>
                <w:sz w:val="16"/>
              </w:rPr>
              <w:t>Repo writable in principle, but no write authorized at STEP 00; CI not created yet.</w:t>
            </w:r>
          </w:p>
        </w:tc>
      </w:tr>
      <w:tr>
        <w:trPr>
          <w:cantSplit/>
        </w:trPr>
        <w:tc>
          <w:tcPr>
            <w:tcW w:type="dxa" w:w="3168"/>
            <w:tcMar>
              <w:top w:w="65" w:type="dxa"/>
              <w:start w:w="75" w:type="dxa"/>
              <w:bottom w:w="65" w:type="dxa"/>
              <w:end w:w="75" w:type="dxa"/>
            </w:tcMar>
          </w:tcPr>
          <w:p>
            <w:r>
              <w:rPr>
                <w:sz w:val="16"/>
              </w:rPr>
              <w:t>No-laptop-testing rule</w:t>
            </w:r>
          </w:p>
        </w:tc>
        <w:tc>
          <w:tcPr>
            <w:tcW w:type="dxa" w:w="7488"/>
            <w:tcMar>
              <w:top w:w="65" w:type="dxa"/>
              <w:start w:w="75" w:type="dxa"/>
              <w:bottom w:w="65" w:type="dxa"/>
              <w:end w:w="75" w:type="dxa"/>
            </w:tcMar>
          </w:tcPr>
          <w:p>
            <w:r>
              <w:rPr>
                <w:sz w:val="16"/>
              </w:rPr>
              <w:t>Prefer AI workspace/CI later; user should not be burdened with developer setup.</w:t>
            </w:r>
          </w:p>
        </w:tc>
      </w:tr>
      <w:tr>
        <w:trPr>
          <w:cantSplit/>
        </w:trPr>
        <w:tc>
          <w:tcPr>
            <w:tcW w:type="dxa" w:w="3168"/>
            <w:tcMar>
              <w:top w:w="65" w:type="dxa"/>
              <w:start w:w="75" w:type="dxa"/>
              <w:bottom w:w="65" w:type="dxa"/>
              <w:end w:w="75" w:type="dxa"/>
            </w:tcMar>
            <w:shd w:fill="F8FAFC"/>
          </w:tcPr>
          <w:p>
            <w:r>
              <w:rPr>
                <w:sz w:val="16"/>
              </w:rPr>
              <w:t>Protected artifacts</w:t>
            </w:r>
          </w:p>
        </w:tc>
        <w:tc>
          <w:tcPr>
            <w:tcW w:type="dxa" w:w="7488"/>
            <w:tcMar>
              <w:top w:w="65" w:type="dxa"/>
              <w:start w:w="75" w:type="dxa"/>
              <w:bottom w:w="65" w:type="dxa"/>
              <w:end w:w="75" w:type="dxa"/>
            </w:tcMar>
            <w:shd w:fill="F8FAFC"/>
          </w:tcPr>
          <w:p>
            <w:r>
              <w:rPr>
                <w:sz w:val="16"/>
              </w:rPr>
              <w:t>Factory ZIP and prior research DOCX; do not overwrite. Repo must remain untouched until proper step.</w:t>
            </w:r>
          </w:p>
        </w:tc>
      </w:tr>
      <w:tr>
        <w:trPr>
          <w:cantSplit/>
        </w:trPr>
        <w:tc>
          <w:tcPr>
            <w:tcW w:type="dxa" w:w="3168"/>
            <w:tcMar>
              <w:top w:w="65" w:type="dxa"/>
              <w:start w:w="75" w:type="dxa"/>
              <w:bottom w:w="65" w:type="dxa"/>
              <w:end w:w="75" w:type="dxa"/>
            </w:tcMar>
          </w:tcPr>
          <w:p>
            <w:r>
              <w:rPr>
                <w:sz w:val="16"/>
              </w:rPr>
              <w:t>High risks</w:t>
            </w:r>
          </w:p>
        </w:tc>
        <w:tc>
          <w:tcPr>
            <w:tcW w:type="dxa" w:w="7488"/>
            <w:tcMar>
              <w:top w:w="65" w:type="dxa"/>
              <w:start w:w="75" w:type="dxa"/>
              <w:bottom w:w="65" w:type="dxa"/>
              <w:end w:w="75" w:type="dxa"/>
            </w:tcMar>
          </w:tcPr>
          <w:p>
            <w:r>
              <w:rPr>
                <w:sz w:val="16"/>
              </w:rPr>
              <w:t>Provider quota/terms boundary; fragile Flow UI; multi-account secrets; scope size.</w:t>
            </w:r>
          </w:p>
        </w:tc>
      </w:tr>
      <w:tr>
        <w:trPr>
          <w:cantSplit/>
        </w:trPr>
        <w:tc>
          <w:tcPr>
            <w:tcW w:type="dxa" w:w="3168"/>
            <w:tcMar>
              <w:top w:w="65" w:type="dxa"/>
              <w:start w:w="75" w:type="dxa"/>
              <w:bottom w:w="65" w:type="dxa"/>
              <w:end w:w="75" w:type="dxa"/>
            </w:tcMar>
            <w:shd w:fill="F8FAFC"/>
          </w:tcPr>
          <w:p>
            <w:r>
              <w:rPr>
                <w:sz w:val="16"/>
              </w:rPr>
              <w:t>Open product questions for STEP 01</w:t>
            </w:r>
          </w:p>
        </w:tc>
        <w:tc>
          <w:tcPr>
            <w:tcW w:type="dxa" w:w="7488"/>
            <w:tcMar>
              <w:top w:w="65" w:type="dxa"/>
              <w:start w:w="75" w:type="dxa"/>
              <w:bottom w:w="65" w:type="dxa"/>
              <w:end w:w="75" w:type="dxa"/>
            </w:tcMar>
            <w:shd w:fill="F8FAFC"/>
          </w:tcPr>
          <w:p>
            <w:r>
              <w:rPr>
                <w:sz w:val="16"/>
              </w:rPr>
              <w:t>MVP, exact user flow, required I/O, account/credit behavior, agent responsibilities, acceptance criteria.</w:t>
            </w:r>
          </w:p>
        </w:tc>
      </w:tr>
      <w:tr>
        <w:trPr>
          <w:cantSplit/>
        </w:trPr>
        <w:tc>
          <w:tcPr>
            <w:tcW w:type="dxa" w:w="3168"/>
            <w:tcMar>
              <w:top w:w="65" w:type="dxa"/>
              <w:start w:w="75" w:type="dxa"/>
              <w:bottom w:w="65" w:type="dxa"/>
              <w:end w:w="75" w:type="dxa"/>
            </w:tcMar>
          </w:tcPr>
          <w:p>
            <w:r>
              <w:rPr>
                <w:sz w:val="16"/>
              </w:rPr>
              <w:t>Decisions intentionally deferred</w:t>
            </w:r>
          </w:p>
        </w:tc>
        <w:tc>
          <w:tcPr>
            <w:tcW w:type="dxa" w:w="7488"/>
            <w:tcMar>
              <w:top w:w="65" w:type="dxa"/>
              <w:start w:w="75" w:type="dxa"/>
              <w:bottom w:w="65" w:type="dxa"/>
              <w:end w:w="75" w:type="dxa"/>
            </w:tcMar>
          </w:tcPr>
          <w:p>
            <w:r>
              <w:rPr>
                <w:sz w:val="16"/>
              </w:rPr>
              <w:t>Repo adoption decision STEP 02; UI STEP 03–05; stack/architecture STEP 06; repo foundation STEP 08.</w:t>
            </w:r>
          </w:p>
        </w:tc>
      </w:tr>
      <w:tr>
        <w:trPr>
          <w:cantSplit/>
        </w:trPr>
        <w:tc>
          <w:tcPr>
            <w:tcW w:type="dxa" w:w="3168"/>
            <w:tcMar>
              <w:top w:w="65" w:type="dxa"/>
              <w:start w:w="75" w:type="dxa"/>
              <w:bottom w:w="65" w:type="dxa"/>
              <w:end w:w="75" w:type="dxa"/>
            </w:tcMar>
            <w:shd w:fill="F8FAFC"/>
          </w:tcPr>
          <w:p>
            <w:r>
              <w:rPr>
                <w:sz w:val="16"/>
              </w:rPr>
              <w:t>Documents/evidence location</w:t>
            </w:r>
          </w:p>
        </w:tc>
        <w:tc>
          <w:tcPr>
            <w:tcW w:type="dxa" w:w="7488"/>
            <w:tcMar>
              <w:top w:w="65" w:type="dxa"/>
              <w:start w:w="75" w:type="dxa"/>
              <w:bottom w:w="65" w:type="dxa"/>
              <w:end w:w="75" w:type="dxa"/>
            </w:tcMar>
            <w:shd w:fill="F8FAFC"/>
          </w:tcPr>
          <w:p>
            <w:r>
              <w:rPr>
                <w:sz w:val="16"/>
              </w:rPr>
              <w:t>This DOCX + prior research DOCX + Factory V2 package in current project conversation.</w:t>
            </w:r>
          </w:p>
        </w:tc>
      </w:tr>
      <w:tr>
        <w:trPr>
          <w:cantSplit/>
        </w:trPr>
        <w:tc>
          <w:tcPr>
            <w:tcW w:type="dxa" w:w="3168"/>
            <w:tcMar>
              <w:top w:w="65" w:type="dxa"/>
              <w:start w:w="75" w:type="dxa"/>
              <w:bottom w:w="65" w:type="dxa"/>
              <w:end w:w="75" w:type="dxa"/>
            </w:tcMar>
          </w:tcPr>
          <w:p>
            <w:r>
              <w:rPr>
                <w:sz w:val="16"/>
              </w:rPr>
              <w:t>Exact next action</w:t>
            </w:r>
          </w:p>
        </w:tc>
        <w:tc>
          <w:tcPr>
            <w:tcW w:type="dxa" w:w="7488"/>
            <w:tcMar>
              <w:top w:w="65" w:type="dxa"/>
              <w:start w:w="75" w:type="dxa"/>
              <w:bottom w:w="65" w:type="dxa"/>
              <w:end w:w="75" w:type="dxa"/>
            </w:tcMar>
          </w:tcPr>
          <w:p>
            <w:r>
              <w:rPr>
                <w:sz w:val="16"/>
              </w:rPr>
              <w:t>Jalankan STEP 01 — PRODUCT DEFINITION menggunakan output STEP 00 ini setelah pengguna mengatakan “lanjutkan”.</w:t>
            </w:r>
          </w:p>
        </w:tc>
      </w:tr>
    </w:tbl>
    <w:p/>
    <w:p>
      <w:pPr>
        <w:pStyle w:val="Heading1"/>
      </w:pPr>
      <w:r>
        <w:t>14. EXACT NEXT ACTION</w:t>
      </w:r>
    </w:p>
    <w:tbl>
      <w:tblPr>
        <w:tblStyle w:val="TableGrid"/>
        <w:tblW w:type="auto" w:w="0"/>
        <w:tblLayout w:type="autofit"/>
        <w:tblLook w:firstColumn="1" w:firstRow="1" w:lastColumn="0" w:lastRow="0" w:noHBand="0" w:noVBand="1" w:val="04A0"/>
      </w:tblPr>
      <w:tblGrid>
        <w:gridCol w:w="10166"/>
      </w:tblGrid>
      <w:tr>
        <w:trPr>
          <w:cantSplit/>
        </w:trPr>
        <w:tc>
          <w:tcPr>
            <w:tcW w:type="dxa" w:w="10166"/>
            <w:shd w:fill="FFF2CC"/>
            <w:tcMar>
              <w:top w:w="110" w:type="dxa"/>
              <w:start w:w="120" w:type="dxa"/>
              <w:bottom w:w="110" w:type="dxa"/>
              <w:end w:w="120" w:type="dxa"/>
            </w:tcMar>
          </w:tcPr>
          <w:p>
            <w:r>
              <w:rPr>
                <w:b/>
                <w:color w:val="1F4E78"/>
                <w:sz w:val="21"/>
              </w:rPr>
              <w:t>STOP SETELAH STEP 00</w:t>
            </w:r>
          </w:p>
          <w:p>
            <w:pPr>
              <w:spacing w:after="0"/>
            </w:pPr>
            <w:r>
              <w:rPr>
                <w:sz w:val="18"/>
              </w:rPr>
              <w:t>Jangan menjalankan STEP 01 sekarang. Setelah pengguna mengatakan “lanjutkan”, ASTRA membaca output STEP 00 ini lalu menjalankan STEP 01 — PRODUCT DEFINITION. STEP 01 akan mengubah intent menjadi product definition resmi tanpa memilih arsitektur final atau melakukan coding.</w:t>
            </w:r>
          </w:p>
        </w:tc>
      </w:tr>
    </w:tbl>
    <w:p/>
    <w:p>
      <w:pPr>
        <w:pStyle w:val="Heading1"/>
      </w:pPr>
      <w:r>
        <w:t>Appendix A — Evidence Notes</w:t>
      </w:r>
    </w:p>
    <w:p>
      <w:r>
        <w:t>GitHub verification pada STEP 00: repository “inoriko920-dev/Flow-Otomatis” berhasil dibaca. Metadata menunjukkan visibility public, default branch “main”, size 0, dan permission akses tersedia. Percobaan membaca root contents/commit menghasilkan respons bahwa repository kosong. Karena itu baseline SHA tidak ada dan dicatat sebagai NOT APPLICABLE untuk repo greenfield kosong, bukan sebagai blocker.</w:t>
      </w:r>
    </w:p>
    <w:p>
      <w:r>
        <w:t>Factory package verification: ZIP berisi 38 file, termasuk 00_BACA_DULU, Master Software Factory, STEP 00 sampai STEP 15 (DOCX + prompt TXT), Operating Guide, launcher prompt, dan manifest. Aturan utama yang dipakai pada report ini berasal dari STEP 00 Project Intake &amp; Safety Gate serta operating guide.</w:t>
      </w:r>
    </w:p>
    <w:p>
      <w:pPr>
        <w:pStyle w:val="Heading1"/>
      </w:pPr>
      <w:r>
        <w:t>Appendix B — Rule Carryover untuk STEP Berikutnya</w:t>
      </w:r>
    </w:p>
    <w:p>
      <w:pPr>
        <w:pStyle w:val="ListBullet"/>
        <w:spacing w:after="40"/>
      </w:pPr>
      <w:r>
        <w:t>STEP 01 tidak boleh menganggap provisional item sebagai keputusan final.</w:t>
      </w:r>
    </w:p>
    <w:p>
      <w:pPr>
        <w:pStyle w:val="ListBullet"/>
        <w:spacing w:after="40"/>
      </w:pPr>
      <w:r>
        <w:t>STEP 02 harus melakukan formal GitHub discovery dan lisensi; daftar repo pada dokumen lama hanya titik awal.</w:t>
      </w:r>
    </w:p>
    <w:p>
      <w:pPr>
        <w:pStyle w:val="ListBullet"/>
        <w:spacing w:after="40"/>
      </w:pPr>
      <w:r>
        <w:t>STEP 04 harus menghasilkan gambar UI aktual, bukan prompt-only. Sesuai aturan kerja pengguna, setelah prompt/gambar UI phase mencapai titik stop, proses tidak boleh melompat ke implementasi.</w:t>
      </w:r>
    </w:p>
    <w:p>
      <w:pPr>
        <w:pStyle w:val="ListBullet"/>
        <w:spacing w:after="40"/>
      </w:pPr>
      <w:r>
        <w:t>Sebelum coding, planning dan UI reference final harus menjadi source-of-truth proyek dan baru kemudian diingest ke repo pada STEP 08.</w:t>
      </w:r>
    </w:p>
    <w:p>
      <w:pPr>
        <w:pStyle w:val="ListBullet"/>
        <w:spacing w:after="40"/>
      </w:pPr>
      <w:r>
        <w:t>SOL tidak mulai implementasi sebelum STEP 09.</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Flow-Otomatis • STEP 00 • Factory V2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eastAsia="Aptos"/>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usBox">
    <w:name w:val="Status Box"/>
    <w:pPr>
      <w:spacing w:after="60"/>
    </w:pPr>
    <w:rPr>
      <w:rFonts w:ascii="Aptos" w:hAnsi="Aptos"/>
      <w:b/>
      <w:color w:val="1F4E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