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STEP 05 — UI Freeze</w:t>
      </w:r>
    </w:p>
    <w:p>
      <w:r>
        <w:rPr>
          <w:i/>
        </w:rPr>
        <w:t>Repository compact copy preserving extracted source content for AI handoff. Original artifact hash is recorded in SOURCE_OF_TRUTH_MANIFEST.md.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LAGU FULL ALBUM | STEP 05 UI FREEZE</w:t>
      </w:r>
    </w:p>
    <w:p>
      <w:r>
        <w:t xml:space="preserve">LAGU FULL ALBUM</w:t>
      </w:r>
    </w:p>
    <w:p>
      <w:r>
        <w:t xml:space="preserve">STEP 05 — UI FREEZE</w:t>
      </w:r>
    </w:p>
    <w:p>
      <w:r>
        <w:t xml:space="preserve">Final Visual Contract • Interaction Lock • Change-Control Baseline</w:t>
      </w:r>
    </w:p>
    <w:p>
      <w:r>
        <w:t xml:space="preserve"> </w:t>
      </w:r>
    </w:p>
    <w:p>
      <w:r>
        <w:t xml:space="preserve">	Field</w:t>
      </w:r>
    </w:p>
    <w:p>
      <w:r>
        <w:t xml:space="preserve">	Value</w:t>
      </w:r>
    </w:p>
    <w:p>
      <w:r>
        <w:t xml:space="preserve"> </w:t>
      </w:r>
    </w:p>
    <w:p>
      <w:r>
        <w:t xml:space="preserve">	Active Role</w:t>
      </w:r>
    </w:p>
    <w:p>
      <w:r>
        <w:t xml:space="preserve">	ASTRA</w:t>
      </w:r>
    </w:p>
    <w:p>
      <w:r>
        <w:t xml:space="preserve"> </w:t>
      </w:r>
    </w:p>
    <w:p>
      <w:r>
        <w:t xml:space="preserve">	Stage</w:t>
      </w:r>
    </w:p>
    <w:p>
      <w:r>
        <w:t xml:space="preserve">	PRE-IMPLEMENTATION / UI FROZEN</w:t>
      </w:r>
    </w:p>
    <w:p>
      <w:r>
        <w:t xml:space="preserve"> </w:t>
      </w:r>
    </w:p>
    <w:p>
      <w:r>
        <w:t xml:space="preserve">	STEP 04 input</w:t>
      </w:r>
    </w:p>
    <w:p>
      <w:r>
        <w:t xml:space="preserve">	29/29 UI reference images complete</w:t>
      </w:r>
    </w:p>
    <w:p>
      <w:r>
        <w:t xml:space="preserve"> </w:t>
      </w:r>
    </w:p>
    <w:p>
      <w:r>
        <w:t xml:space="preserve">	UI Reference</w:t>
      </w:r>
    </w:p>
    <w:p>
      <w:r>
        <w:t xml:space="preserve">	06_STEP_04_FINAL_UI_REFERENCE_LAGU_FULL_ALBUM_v1_1.docx</w:t>
      </w:r>
    </w:p>
    <w:p>
      <w:r>
        <w:t xml:space="preserve"> </w:t>
      </w:r>
    </w:p>
    <w:p>
      <w:r>
        <w:t xml:space="preserve">	Freeze decision</w:t>
      </w:r>
    </w:p>
    <w:p>
      <w:r>
        <w:t xml:space="preserve">	FREEZE APPROVED</w:t>
      </w:r>
    </w:p>
    <w:p>
      <w:r>
        <w:t xml:space="preserve"> </w:t>
      </w:r>
    </w:p>
    <w:p>
      <w:r>
        <w:t xml:space="preserve">	Coding allowed now?</w:t>
      </w:r>
    </w:p>
    <w:p>
      <w:r>
        <w:t xml:space="preserve">	NO — architecture, code constitution, repo foundation, docs-to-repo gate still belum selesai</w:t>
      </w:r>
    </w:p>
    <w:p>
      <w:r>
        <w:t xml:space="preserve"> </w:t>
      </w:r>
    </w:p>
    <w:p>
      <w:r>
        <w:t xml:space="preserve">	Exact next STEP</w:t>
      </w:r>
    </w:p>
    <w:p>
      <w:r>
        <w:t xml:space="preserve">	STEP 06 — Architecture &amp; Technology Decision, only after user says “lanjutkan”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	Freeze meaning — Mulai dokumen ini, implementasi UI tidak boleh merancang ulang layout, memindah Gemini Agent, menambah provider AI, mengubah domain workflow, atau mengganti interaction model secara diam-diam. Perubahan material wajib melalui change-control dan pembaruan reference pack.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1. Purpose &amp; Definition of Freeze</w:t>
      </w:r>
    </w:p>
    <w:p>
      <w:r>
        <w:t xml:space="preserve">STEP 05 mengubah hasil desain STEP 03–04 dari sekadar mockup menjadi kontrak implementasi. Tujuannya bukan menambah fitur atau membuat desain baru, melainkan mengunci visual hierarchy, screen/state coverage, interaction intent, canonical ownership, dan aturan perubahan agar SOL dapat mengimplementasikan UI tanpa improvisasi yang merusak keputusan produk.</w:t>
      </w:r>
    </w:p>
    <w:p>
      <w:r>
        <w:t xml:space="preserve">Semua 29 reference image telah tersedia dalam satu Final UI Reference DOCX.</w:t>
      </w:r>
    </w:p>
    <w:p>
      <w:r>
        <w:t xml:space="preserve">Reference image digunakan untuk komposisi, hierarchy, density, state, dan visual language.</w:t>
      </w:r>
    </w:p>
    <w:p>
      <w:r>
        <w:t xml:space="preserve">Textual specifications tetap lebih authoritative untuk behavior/canonical copy apabila generated image mempunyai copy drift.</w:t>
      </w:r>
    </w:p>
    <w:p>
      <w:r>
        <w:t xml:space="preserve">Tidak ada coding, repository, fork, atau implementasi aplikasi pada STEP 05.</w:t>
      </w:r>
    </w:p>
    <w:p>
      <w:r>
        <w:t xml:space="preserve">2. Source-of-Truth Chain</w:t>
      </w:r>
    </w:p>
    <w:p>
      <w:r>
        <w:t xml:space="preserve">	Priority</w:t>
      </w:r>
    </w:p>
    <w:p>
      <w:r>
        <w:t xml:space="preserve">	Artifact</w:t>
      </w:r>
    </w:p>
    <w:p>
      <w:r>
        <w:t xml:space="preserve">	Role</w:t>
      </w:r>
    </w:p>
    <w:p>
      <w:r>
        <w:t xml:space="preserve"> </w:t>
      </w:r>
    </w:p>
    <w:p>
      <w:r>
        <w:t xml:space="preserve">	1</w:t>
      </w:r>
    </w:p>
    <w:p>
      <w:r>
        <w:t xml:space="preserve">	00_MASTER_PRODUCT_DEFINITION_LAGU_FULL_ALBUM.docx</w:t>
      </w:r>
    </w:p>
    <w:p>
      <w:r>
        <w:t xml:space="preserve">	Product behavior, scope, locked product decisions.</w:t>
      </w:r>
    </w:p>
    <w:p>
      <w:r>
        <w:t xml:space="preserve"> </w:t>
      </w:r>
    </w:p>
    <w:p>
      <w:r>
        <w:t xml:space="preserve">	2</w:t>
      </w:r>
    </w:p>
    <w:p>
      <w:r>
        <w:t xml:space="preserve">	04_STEP_03_UI_UX_INVENTORY_LAGU_FULL_ALBUM_v1_1_REVISED_GEMINI_AGENT.docx</w:t>
      </w:r>
    </w:p>
    <w:p>
      <w:r>
        <w:t xml:space="preserve">	Screen/state/user-flow authority.</w:t>
      </w:r>
    </w:p>
    <w:p>
      <w:r>
        <w:t xml:space="preserve"> </w:t>
      </w:r>
    </w:p>
    <w:p>
      <w:r>
        <w:t xml:space="preserve">	3</w:t>
      </w:r>
    </w:p>
    <w:p>
      <w:r>
        <w:t xml:space="preserve">	05_STEP_04_UI_DESIGN_SYSTEM_PROMPT_PACK_LAGU_FULL_ALBUM_v1_1_REVISED_GEMINI_AGENT.docx</w:t>
      </w:r>
    </w:p>
    <w:p>
      <w:r>
        <w:t xml:space="preserve">	UI Bible, tokens, prompts, canonical copy/constraints.</w:t>
      </w:r>
    </w:p>
    <w:p>
      <w:r>
        <w:t xml:space="preserve"> </w:t>
      </w:r>
    </w:p>
    <w:p>
      <w:r>
        <w:t xml:space="preserve">	4</w:t>
      </w:r>
    </w:p>
    <w:p>
      <w:r>
        <w:t xml:space="preserve">	06_STEP_04_FINAL_UI_REFERENCE_LAGU_FULL_ALBUM_v1_1.docx</w:t>
      </w:r>
    </w:p>
    <w:p>
      <w:r>
        <w:t xml:space="preserve">	Final visual references for 29 surfaces/states.</w:t>
      </w:r>
    </w:p>
    <w:p>
      <w:r>
        <w:t xml:space="preserve"> </w:t>
      </w:r>
    </w:p>
    <w:p>
      <w:r>
        <w:t xml:space="preserve">	5</w:t>
      </w:r>
    </w:p>
    <w:p>
      <w:r>
        <w:t xml:space="preserve">	07_STEP_05_UI_FREEZE_LAGU_FULL_ALBUM_v1_0.docx</w:t>
      </w:r>
    </w:p>
    <w:p>
      <w:r>
        <w:t xml:space="preserve">	Freeze contract, exception policy, implementation/change-control rules.</w:t>
      </w:r>
    </w:p>
    <w:p>
      <w:r>
        <w:t xml:space="preserve"> </w:t>
      </w:r>
    </w:p>
    <w:p>
      <w:r>
        <w:t xml:space="preserve"> </w:t>
      </w:r>
    </w:p>
    <w:p>
      <w:r>
        <w:t xml:space="preserve">2.1 Integrity check</w:t>
      </w:r>
    </w:p>
    <w:p>
      <w:r>
        <w:t xml:space="preserve">	Artifact</w:t>
      </w:r>
    </w:p>
    <w:p>
      <w:r>
        <w:t xml:space="preserve">	Status</w:t>
      </w:r>
    </w:p>
    <w:p>
      <w:r>
        <w:t xml:space="preserve">	SHA-256</w:t>
      </w:r>
    </w:p>
    <w:p>
      <w:r>
        <w:t xml:space="preserve"> </w:t>
      </w:r>
    </w:p>
    <w:p>
      <w:r>
        <w:t xml:space="preserve">	Product Definition</w:t>
      </w:r>
    </w:p>
    <w:p>
      <w:r>
        <w:t xml:space="preserve">	VERIFIED</w:t>
      </w:r>
    </w:p>
    <w:p>
      <w:r>
        <w:t xml:space="preserve">	ea6b86929d233d5345b81de7d66ef786d3cf07a695a48a67381488ab343ebef8</w:t>
      </w:r>
    </w:p>
    <w:p>
      <w:r>
        <w:t xml:space="preserve"> </w:t>
      </w:r>
    </w:p>
    <w:p>
      <w:r>
        <w:t xml:space="preserve">	STEP 03 revised</w:t>
      </w:r>
    </w:p>
    <w:p>
      <w:r>
        <w:t xml:space="preserve">	VERIFIED</w:t>
      </w:r>
    </w:p>
    <w:p>
      <w:r>
        <w:t xml:space="preserve">	97a06c8a6dfc744d89ec974f8d31afc3ad29099804aed44152b56043bc64727b</w:t>
      </w:r>
    </w:p>
    <w:p>
      <w:r>
        <w:t xml:space="preserve"> </w:t>
      </w:r>
    </w:p>
    <w:p>
      <w:r>
        <w:t xml:space="preserve">	STEP 04 revised</w:t>
      </w:r>
    </w:p>
    <w:p>
      <w:r>
        <w:t xml:space="preserve">	VERIFIED</w:t>
      </w:r>
    </w:p>
    <w:p>
      <w:r>
        <w:t xml:space="preserve">	eab5fe700acbc4a5006c81f4f6dc6783d86c695972ba52356d08d23dd78707d8</w:t>
      </w:r>
    </w:p>
    <w:p>
      <w:r>
        <w:t xml:space="preserve"> </w:t>
      </w:r>
    </w:p>
    <w:p>
      <w:r>
        <w:t xml:space="preserve">	Final UI Reference</w:t>
      </w:r>
    </w:p>
    <w:p>
      <w:r>
        <w:t xml:space="preserve">	VERIFIED</w:t>
      </w:r>
    </w:p>
    <w:p>
      <w:r>
        <w:t xml:space="preserve">	e790850e394e621fd7e8a16ccbedebb973e1ae84df44e09e16ade078e7b2e548</w:t>
      </w:r>
    </w:p>
    <w:p>
      <w:r>
        <w:t xml:space="preserve"> </w:t>
      </w:r>
    </w:p>
    <w:p>
      <w:r>
        <w:t xml:space="preserve"> </w:t>
      </w:r>
    </w:p>
    <w:p>
      <w:r>
        <w:t xml:space="preserve">3. Frozen Global Layout Contract</w:t>
      </w:r>
    </w:p>
    <w:p>
      <w:r>
        <w:t xml:space="preserve">	Region</w:t>
      </w:r>
    </w:p>
    <w:p>
      <w:r>
        <w:t xml:space="preserve">	Frozen rule</w:t>
      </w:r>
    </w:p>
    <w:p>
      <w:r>
        <w:t xml:space="preserve">	May SOL redesign?</w:t>
      </w:r>
    </w:p>
    <w:p>
      <w:r>
        <w:t xml:space="preserve"> </w:t>
      </w:r>
    </w:p>
    <w:p>
      <w:r>
        <w:t xml:space="preserve">	Top Toolbar</w:t>
      </w:r>
    </w:p>
    <w:p>
      <w:r>
        <w:t xml:space="preserve">	Project-context actions: import, Auto Susun Album, Template, Save, Render; exact enabled/disabled state depends context.</w:t>
      </w:r>
    </w:p>
    <w:p>
      <w:r>
        <w:t xml:space="preserve">	NO material redesign</w:t>
      </w:r>
    </w:p>
    <w:p>
      <w:r>
        <w:t xml:space="preserve"> </w:t>
      </w:r>
    </w:p>
    <w:p>
      <w:r>
        <w:t xml:space="preserve">	Left Work Rail</w:t>
      </w:r>
    </w:p>
    <w:p>
      <w:r>
        <w:t xml:space="preserve">	Tabs are Media | Layer | Inspector. Inspector lives here.</w:t>
      </w:r>
    </w:p>
    <w:p>
      <w:r>
        <w:t xml:space="preserve">	NO relocation</w:t>
      </w:r>
    </w:p>
    <w:p>
      <w:r>
        <w:t xml:space="preserve"> </w:t>
      </w:r>
    </w:p>
    <w:p>
      <w:r>
        <w:t xml:space="preserve">	Center Preview</w:t>
      </w:r>
    </w:p>
    <w:p>
      <w:r>
        <w:t xml:space="preserve">	Primary 16:9 visual preview with transport and selection overlays where applicable.</w:t>
      </w:r>
    </w:p>
    <w:p>
      <w:r>
        <w:t xml:space="preserve">	NO replacement with generic editor canvas</w:t>
      </w:r>
    </w:p>
    <w:p>
      <w:r>
        <w:t xml:space="preserve"> </w:t>
      </w:r>
    </w:p>
    <w:p>
      <w:r>
        <w:t xml:space="preserve">	Right Permanent Rail</w:t>
      </w:r>
    </w:p>
    <w:p>
      <w:r>
        <w:t xml:space="preserve">	Always Gemini Agent in Main Editor; includes Gemini status, Kelola API, context and command input/result states.</w:t>
      </w:r>
    </w:p>
    <w:p>
      <w:r>
        <w:t xml:space="preserve">	ABSOLUTELY NO replacement by Inspector</w:t>
      </w:r>
    </w:p>
    <w:p>
      <w:r>
        <w:t xml:space="preserve"> </w:t>
      </w:r>
    </w:p>
    <w:p>
      <w:r>
        <w:t xml:space="preserve">	Bottom Album Timeline</w:t>
      </w:r>
    </w:p>
    <w:p>
      <w:r>
        <w:t xml:space="preserve">	Track-centric cumulative album timeline/boundaries, not generic multi-track DAW/NLE timeline.</w:t>
      </w:r>
    </w:p>
    <w:p>
      <w:r>
        <w:t xml:space="preserve">	NO domain redesign</w:t>
      </w:r>
    </w:p>
    <w:p>
      <w:r>
        <w:t xml:space="preserve"> </w:t>
      </w:r>
    </w:p>
    <w:p>
      <w:r>
        <w:t xml:space="preserve">	Project Hub</w:t>
      </w:r>
    </w:p>
    <w:p>
      <w:r>
        <w:t xml:space="preserve">	Simple project lifecycle surface; recent projects + recovery state.</w:t>
      </w:r>
    </w:p>
    <w:p>
      <w:r>
        <w:t xml:space="preserve">	NO account/cloud dashboard</w:t>
      </w:r>
    </w:p>
    <w:p>
      <w:r>
        <w:t xml:space="preserve"> </w:t>
      </w:r>
    </w:p>
    <w:p>
      <w:r>
        <w:t xml:space="preserve">	Gemini Manager</w:t>
      </w:r>
    </w:p>
    <w:p>
      <w:r>
        <w:t xml:space="preserve">	Dedicated Gemini-only 0–100 key manager.</w:t>
      </w:r>
    </w:p>
    <w:p>
      <w:r>
        <w:t xml:space="preserve">	NO provider selector / multi-provider UI</w:t>
      </w:r>
    </w:p>
    <w:p>
      <w:r>
        <w:t xml:space="preserve"> </w:t>
      </w:r>
    </w:p>
    <w:p>
      <w:r>
        <w:t xml:space="preserve">	Render Center</w:t>
      </w:r>
    </w:p>
    <w:p>
      <w:r>
        <w:t xml:space="preserve">	Dedicated preflight/progress/error/success flow for final MP4 video render.</w:t>
      </w:r>
    </w:p>
    <w:p>
      <w:r>
        <w:t xml:space="preserve">	NO audio-only interpretation</w:t>
      </w:r>
    </w:p>
    <w:p>
      <w:r>
        <w:t xml:space="preserve"> </w:t>
      </w:r>
    </w:p>
    <w:p>
      <w:r>
        <w:t xml:space="preserve"> </w:t>
      </w:r>
    </w:p>
    <w:p>
      <w:r>
        <w:t xml:space="preserve">4. Frozen Product-UI Decisions</w:t>
      </w:r>
    </w:p>
    <w:p>
      <w:r>
        <w:t xml:space="preserve">	ID</w:t>
      </w:r>
    </w:p>
    <w:p>
      <w:r>
        <w:t xml:space="preserve">	Locked decision</w:t>
      </w:r>
    </w:p>
    <w:p>
      <w:r>
        <w:t xml:space="preserve">	Implementation consequence</w:t>
      </w:r>
    </w:p>
    <w:p>
      <w:r>
        <w:t xml:space="preserve"> </w:t>
      </w:r>
    </w:p>
    <w:p>
      <w:r>
        <w:t xml:space="preserve">	UI-FRZ-001</w:t>
      </w:r>
    </w:p>
    <w:p>
      <w:r>
        <w:t xml:space="preserve">	Main Editor right rail is permanently “Gemini Agent”.</w:t>
      </w:r>
    </w:p>
    <w:p>
      <w:r>
        <w:t xml:space="preserve">	Every SCR-002 state must retain right rail, including missing-media/error contexts.</w:t>
      </w:r>
    </w:p>
    <w:p>
      <w:r>
        <w:t xml:space="preserve"> </w:t>
      </w:r>
    </w:p>
    <w:p>
      <w:r>
        <w:t xml:space="preserve">	UI-FRZ-002</w:t>
      </w:r>
    </w:p>
    <w:p>
      <w:r>
        <w:t xml:space="preserve">	Inspector is part of the left Work Rail.</w:t>
      </w:r>
    </w:p>
    <w:p>
      <w:r>
        <w:t xml:space="preserve">	Never create Inspector ↔ Gemini tabs on the right.</w:t>
      </w:r>
    </w:p>
    <w:p>
      <w:r>
        <w:t xml:space="preserve"> </w:t>
      </w:r>
    </w:p>
    <w:p>
      <w:r>
        <w:t xml:space="preserve">	UI-FRZ-003</w:t>
      </w:r>
    </w:p>
    <w:p>
      <w:r>
        <w:t xml:space="preserve">	Provider V1 = Gemini only.</w:t>
      </w:r>
    </w:p>
    <w:p>
      <w:r>
        <w:t xml:space="preserve">	No OpenAI/Claude/provider selector, logos, settings or credential models.</w:t>
      </w:r>
    </w:p>
    <w:p>
      <w:r>
        <w:t xml:space="preserve"> </w:t>
      </w:r>
    </w:p>
    <w:p>
      <w:r>
        <w:t xml:space="preserve">	UI-FRZ-004</w:t>
      </w:r>
    </w:p>
    <w:p>
      <w:r>
        <w:t xml:space="preserve">	Max Gemini API key = 100.</w:t>
      </w:r>
    </w:p>
    <w:p>
      <w:r>
        <w:t xml:space="preserve">	Pool count N/100 visible where relevant; capacity/dedupe/import behavior must be respected.</w:t>
      </w:r>
    </w:p>
    <w:p>
      <w:r>
        <w:t xml:space="preserve"> </w:t>
      </w:r>
    </w:p>
    <w:p>
      <w:r>
        <w:t xml:space="preserve">	UI-FRZ-005</w:t>
      </w:r>
    </w:p>
    <w:p>
      <w:r>
        <w:t xml:space="preserve">	Keys masked + secure; no secrets in project/log/UI reference.</w:t>
      </w:r>
    </w:p>
    <w:p>
      <w:r>
        <w:t xml:space="preserve">	Never reveal full API key after import.</w:t>
      </w:r>
    </w:p>
    <w:p>
      <w:r>
        <w:t xml:space="preserve"> </w:t>
      </w:r>
    </w:p>
    <w:p>
      <w:r>
        <w:t xml:space="preserve">	UI-FRZ-006</w:t>
      </w:r>
    </w:p>
    <w:p>
      <w:r>
        <w:t xml:space="preserve">	Manual editor remains usable without Gemini.</w:t>
      </w:r>
    </w:p>
    <w:p>
      <w:r>
        <w:t xml:space="preserve">	Gemini unconfigured/offline/quota states cannot disable core manual editing/render.</w:t>
      </w:r>
    </w:p>
    <w:p>
      <w:r>
        <w:t xml:space="preserve"> </w:t>
      </w:r>
    </w:p>
    <w:p>
      <w:r>
        <w:t xml:space="preserve">	UI-FRZ-007</w:t>
      </w:r>
    </w:p>
    <w:p>
      <w:r>
        <w:t xml:space="preserve">	Gemini is editing copilot, not a separate generic chatbot product.</w:t>
      </w:r>
    </w:p>
    <w:p>
      <w:r>
        <w:t xml:space="preserve">	Commands target current Project State/context; low-risk operations can show concise result.</w:t>
      </w:r>
    </w:p>
    <w:p>
      <w:r>
        <w:t xml:space="preserve"> </w:t>
      </w:r>
    </w:p>
    <w:p>
      <w:r>
        <w:t xml:space="preserve">	UI-FRZ-008</w:t>
      </w:r>
    </w:p>
    <w:p>
      <w:r>
        <w:t xml:space="preserve">	High-impact Gemini changes require plan/preview/confirmation.</w:t>
      </w:r>
    </w:p>
    <w:p>
      <w:r>
        <w:t xml:space="preserve">	Use DLG-006/DLG-007 interaction model before applying.</w:t>
      </w:r>
    </w:p>
    <w:p>
      <w:r>
        <w:t xml:space="preserve"> </w:t>
      </w:r>
    </w:p>
    <w:p>
      <w:r>
        <w:t xml:space="preserve">	UI-FRZ-009</w:t>
      </w:r>
    </w:p>
    <w:p>
      <w:r>
        <w:t xml:space="preserve">	Manual + Gemini mutations share one Undo/Redo/history model.</w:t>
      </w:r>
    </w:p>
    <w:p>
      <w:r>
        <w:t xml:space="preserve">	Gemini result cannot bypass project history.</w:t>
      </w:r>
    </w:p>
    <w:p>
      <w:r>
        <w:t xml:space="preserve"> </w:t>
      </w:r>
    </w:p>
    <w:p>
      <w:r>
        <w:t xml:space="preserve">	UI-FRZ-010</w:t>
      </w:r>
    </w:p>
    <w:p>
      <w:r>
        <w:t xml:space="preserve">	Album Timeline is track-centric and boundary-aware.</w:t>
      </w:r>
    </w:p>
    <w:p>
      <w:r>
        <w:t xml:space="preserve">	Track order, cumulative durations and boundaries are first-class.</w:t>
      </w:r>
    </w:p>
    <w:p>
      <w:r>
        <w:t xml:space="preserve"> </w:t>
      </w:r>
    </w:p>
    <w:p>
      <w:r>
        <w:t xml:space="preserve">	UI-FRZ-011</w:t>
      </w:r>
    </w:p>
    <w:p>
      <w:r>
        <w:t xml:space="preserve">	Templates are visual/non-destructive.</w:t>
      </w:r>
    </w:p>
    <w:p>
      <w:r>
        <w:t xml:space="preserve">	Applying/saving templates must not alter playlist/audio order/duration/credentials.</w:t>
      </w:r>
    </w:p>
    <w:p>
      <w:r>
        <w:t xml:space="preserve"> </w:t>
      </w:r>
    </w:p>
    <w:p>
      <w:r>
        <w:t xml:space="preserve">	UI-FRZ-012</w:t>
      </w:r>
    </w:p>
    <w:p>
      <w:r>
        <w:t xml:space="preserve">	Missing media is recoverable/non-destructive.</w:t>
      </w:r>
    </w:p>
    <w:p>
      <w:r>
        <w:t xml:space="preserve">	Relink UI preserves project metadata and never fabricates missing file content.</w:t>
      </w:r>
    </w:p>
    <w:p>
      <w:r>
        <w:t xml:space="preserve"> </w:t>
      </w:r>
    </w:p>
    <w:p>
      <w:r>
        <w:t xml:space="preserve">	UI-FRZ-013</w:t>
      </w:r>
    </w:p>
    <w:p>
      <w:r>
        <w:t xml:space="preserve">	Final output is VIDEO MP4.</w:t>
      </w:r>
    </w:p>
    <w:p>
      <w:r>
        <w:t xml:space="preserve">	Render Center copy/behavior follows MP4 video contract; any generated MP3 text is ignored.</w:t>
      </w:r>
    </w:p>
    <w:p>
      <w:r>
        <w:t xml:space="preserve"> </w:t>
      </w:r>
    </w:p>
    <w:p>
      <w:r>
        <w:t xml:space="preserve">	UI-FRZ-014</w:t>
      </w:r>
    </w:p>
    <w:p>
      <w:r>
        <w:t xml:space="preserve">	UI language V1 = Bahasa Indonesia.</w:t>
      </w:r>
    </w:p>
    <w:p>
      <w:r>
        <w:t xml:space="preserve">	Canonical user-facing labels use Bahasa Indonesia.</w:t>
      </w:r>
    </w:p>
    <w:p>
      <w:r>
        <w:t xml:space="preserve"> </w:t>
      </w:r>
    </w:p>
    <w:p>
      <w:r>
        <w:t xml:space="preserve">	UI-FRZ-015</w:t>
      </w:r>
    </w:p>
    <w:p>
      <w:r>
        <w:t xml:space="preserve">	Overall visual style = professional light desktop UI, white/neutral + blue.</w:t>
      </w:r>
    </w:p>
    <w:p>
      <w:r>
        <w:t xml:space="preserve">	No dark-theme default, neon/glassmorphism, consumer social/dashboard aesthetic.</w:t>
      </w:r>
    </w:p>
    <w:p>
      <w:r>
        <w:t xml:space="preserve"> </w:t>
      </w:r>
    </w:p>
    <w:p>
      <w:r>
        <w:t xml:space="preserve"> </w:t>
      </w:r>
    </w:p>
    <w:p>
      <w:r>
        <w:t xml:space="preserve">5. Frozen Screen / State Register</w:t>
      </w:r>
    </w:p>
    <w:p>
      <w:r>
        <w:t xml:space="preserve">	Family</w:t>
      </w:r>
    </w:p>
    <w:p>
      <w:r>
        <w:t xml:space="preserve">	Reference IDs</w:t>
      </w:r>
    </w:p>
    <w:p>
      <w:r>
        <w:t xml:space="preserve">	Freeze status</w:t>
      </w:r>
    </w:p>
    <w:p>
      <w:r>
        <w:t xml:space="preserve">	Implementation expectation</w:t>
      </w:r>
    </w:p>
    <w:p>
      <w:r>
        <w:t xml:space="preserve"> </w:t>
      </w:r>
    </w:p>
    <w:p>
      <w:r>
        <w:t xml:space="preserve">	Project lifecycle</w:t>
      </w:r>
    </w:p>
    <w:p>
      <w:r>
        <w:t xml:space="preserve">	001A, 001B, 007, 008, 015</w:t>
      </w:r>
    </w:p>
    <w:p>
      <w:r>
        <w:t xml:space="preserve">	FROZEN</w:t>
      </w:r>
    </w:p>
    <w:p>
      <w:r>
        <w:t xml:space="preserve">	Default hub, recovery, new project, unsaved changes, incompatible project.</w:t>
      </w:r>
    </w:p>
    <w:p>
      <w:r>
        <w:t xml:space="preserve"> </w:t>
      </w:r>
    </w:p>
    <w:p>
      <w:r>
        <w:t xml:space="preserve">	Main Editor</w:t>
      </w:r>
    </w:p>
    <w:p>
      <w:r>
        <w:t xml:space="preserve">	002A–002F</w:t>
      </w:r>
    </w:p>
    <w:p>
      <w:r>
        <w:t xml:space="preserve">	FROZEN</w:t>
      </w:r>
    </w:p>
    <w:p>
      <w:r>
        <w:t xml:space="preserve">	Empty/ready/layer/boundary/Gemini-result/missing-media all use the same global shell.</w:t>
      </w:r>
    </w:p>
    <w:p>
      <w:r>
        <w:t xml:space="preserve"> </w:t>
      </w:r>
    </w:p>
    <w:p>
      <w:r>
        <w:t xml:space="preserve">	Template</w:t>
      </w:r>
    </w:p>
    <w:p>
      <w:r>
        <w:t xml:space="preserve">	003A, 003B, 012</w:t>
      </w:r>
    </w:p>
    <w:p>
      <w:r>
        <w:t xml:space="preserve">	FROZEN</w:t>
      </w:r>
    </w:p>
    <w:p>
      <w:r>
        <w:t xml:space="preserve">	Local browser, try mode, save template safety scope.</w:t>
      </w:r>
    </w:p>
    <w:p>
      <w:r>
        <w:t xml:space="preserve"> </w:t>
      </w:r>
    </w:p>
    <w:p>
      <w:r>
        <w:t xml:space="preserve">	Gemini Manager</w:t>
      </w:r>
    </w:p>
    <w:p>
      <w:r>
        <w:t xml:space="preserve">	004A–004C</w:t>
      </w:r>
    </w:p>
    <w:p>
      <w:r>
        <w:t xml:space="preserve">	FROZEN</w:t>
      </w:r>
    </w:p>
    <w:p>
      <w:r>
        <w:t xml:space="preserve">	Empty/populated/import-summary; 100-key pool and secure masking.</w:t>
      </w:r>
    </w:p>
    <w:p>
      <w:r>
        <w:t xml:space="preserve"> </w:t>
      </w:r>
    </w:p>
    <w:p>
      <w:r>
        <w:t xml:space="preserve">	Render Center</w:t>
      </w:r>
    </w:p>
    <w:p>
      <w:r>
        <w:t xml:space="preserve">	005A–005E, 013, 014</w:t>
      </w:r>
    </w:p>
    <w:p>
      <w:r>
        <w:t xml:space="preserve">	FROZEN WITH COPY OVERRIDE</w:t>
      </w:r>
    </w:p>
    <w:p>
      <w:r>
        <w:t xml:space="preserve">	Preflight pass/block, progress, error, success, collision, cancel.</w:t>
      </w:r>
    </w:p>
    <w:p>
      <w:r>
        <w:t xml:space="preserve"> </w:t>
      </w:r>
    </w:p>
    <w:p>
      <w:r>
        <w:t xml:space="preserve">	Settings</w:t>
      </w:r>
    </w:p>
    <w:p>
      <w:r>
        <w:t xml:space="preserve">	006A</w:t>
      </w:r>
    </w:p>
    <w:p>
      <w:r>
        <w:t xml:space="preserve">	FROZEN</w:t>
      </w:r>
    </w:p>
    <w:p>
      <w:r>
        <w:t xml:space="preserve">	General settings; Gemini keys are not edited here.</w:t>
      </w:r>
    </w:p>
    <w:p>
      <w:r>
        <w:t xml:space="preserve"> </w:t>
      </w:r>
    </w:p>
    <w:p>
      <w:r>
        <w:t xml:space="preserve">	Missing media recovery</w:t>
      </w:r>
    </w:p>
    <w:p>
      <w:r>
        <w:t xml:space="preserve">	009A, 009B</w:t>
      </w:r>
    </w:p>
    <w:p>
      <w:r>
        <w:t xml:space="preserve">	FROZEN</w:t>
      </w:r>
    </w:p>
    <w:p>
      <w:r>
        <w:t xml:space="preserve">	Unresolved and partial relink scan states.</w:t>
      </w:r>
    </w:p>
    <w:p>
      <w:r>
        <w:t xml:space="preserve"> </w:t>
      </w:r>
    </w:p>
    <w:p>
      <w:r>
        <w:t xml:space="preserve">	Gemini safety dialogs</w:t>
      </w:r>
    </w:p>
    <w:p>
      <w:r>
        <w:t xml:space="preserve">	010, 011</w:t>
      </w:r>
    </w:p>
    <w:p>
      <w:r>
        <w:t xml:space="preserve">	FROZEN</w:t>
      </w:r>
    </w:p>
    <w:p>
      <w:r>
        <w:t xml:space="preserve">	Plan preview + destructive confirmation.</w:t>
      </w:r>
    </w:p>
    <w:p>
      <w:r>
        <w:t xml:space="preserve"> </w:t>
      </w:r>
    </w:p>
    <w:p>
      <w:r>
        <w:t xml:space="preserve"> </w:t>
      </w:r>
    </w:p>
    <w:p>
      <w:r>
        <w:t xml:space="preserve">6. Visual Language Freeze</w:t>
      </w:r>
    </w:p>
    <w:p>
      <w:r>
        <w:t xml:space="preserve">	Area</w:t>
      </w:r>
    </w:p>
    <w:p>
      <w:r>
        <w:t xml:space="preserve">	Frozen rule</w:t>
      </w:r>
    </w:p>
    <w:p>
      <w:r>
        <w:t xml:space="preserve"> </w:t>
      </w:r>
    </w:p>
    <w:p>
      <w:r>
        <w:t xml:space="preserve">	Theme</w:t>
      </w:r>
    </w:p>
    <w:p>
      <w:r>
        <w:t xml:space="preserve">	Light desktop theme; clean whites/neutral grays, restrained blue primary accent.</w:t>
      </w:r>
    </w:p>
    <w:p>
      <w:r>
        <w:t xml:space="preserve"> </w:t>
      </w:r>
    </w:p>
    <w:p>
      <w:r>
        <w:t xml:space="preserve">	Density</w:t>
      </w:r>
    </w:p>
    <w:p>
      <w:r>
        <w:t xml:space="preserve">	Compact/professional; fit production controls without oversized consumer cards.</w:t>
      </w:r>
    </w:p>
    <w:p>
      <w:r>
        <w:t xml:space="preserve"> </w:t>
      </w:r>
    </w:p>
    <w:p>
      <w:r>
        <w:t xml:space="preserve">	Typography</w:t>
      </w:r>
    </w:p>
    <w:p>
      <w:r>
        <w:t xml:space="preserve">	Clear Windows-desktop hierarchy; headings strong but not marketing-style.</w:t>
      </w:r>
    </w:p>
    <w:p>
      <w:r>
        <w:t xml:space="preserve"> </w:t>
      </w:r>
    </w:p>
    <w:p>
      <w:r>
        <w:t xml:space="preserve">	Corners</w:t>
      </w:r>
    </w:p>
    <w:p>
      <w:r>
        <w:t xml:space="preserve">	Moderate radii only; no excessive pill/card treatment.</w:t>
      </w:r>
    </w:p>
    <w:p>
      <w:r>
        <w:t xml:space="preserve"> </w:t>
      </w:r>
    </w:p>
    <w:p>
      <w:r>
        <w:t xml:space="preserve">	Elevation</w:t>
      </w:r>
    </w:p>
    <w:p>
      <w:r>
        <w:t xml:space="preserve">	Subtle; dialogs and critical panels use restrained shadow/dim overlay.</w:t>
      </w:r>
    </w:p>
    <w:p>
      <w:r>
        <w:t xml:space="preserve"> </w:t>
      </w:r>
    </w:p>
    <w:p>
      <w:r>
        <w:t xml:space="preserve">	Primary action</w:t>
      </w:r>
    </w:p>
    <w:p>
      <w:r>
        <w:t xml:space="preserve">	Blue filled button; one clear primary per decision surface.</w:t>
      </w:r>
    </w:p>
    <w:p>
      <w:r>
        <w:t xml:space="preserve"> </w:t>
      </w:r>
    </w:p>
    <w:p>
      <w:r>
        <w:t xml:space="preserve">	Destructive action</w:t>
      </w:r>
    </w:p>
    <w:p>
      <w:r>
        <w:t xml:space="preserve">	Red only when truly destructive/high impact; explicit action text.</w:t>
      </w:r>
    </w:p>
    <w:p>
      <w:r>
        <w:t xml:space="preserve"> </w:t>
      </w:r>
    </w:p>
    <w:p>
      <w:r>
        <w:t xml:space="preserve">	Warning</w:t>
      </w:r>
    </w:p>
    <w:p>
      <w:r>
        <w:t xml:space="preserve">	Amber/yellow for caution; never use red as generic status.</w:t>
      </w:r>
    </w:p>
    <w:p>
      <w:r>
        <w:t xml:space="preserve"> </w:t>
      </w:r>
    </w:p>
    <w:p>
      <w:r>
        <w:t xml:space="preserve">	Status semantics</w:t>
      </w:r>
    </w:p>
    <w:p>
      <w:r>
        <w:t xml:space="preserve">	Color + icon + text; never rely on color alone.</w:t>
      </w:r>
    </w:p>
    <w:p>
      <w:r>
        <w:t xml:space="preserve"> </w:t>
      </w:r>
    </w:p>
    <w:p>
      <w:r>
        <w:t xml:space="preserve">	Errors</w:t>
      </w:r>
    </w:p>
    <w:p>
      <w:r>
        <w:t xml:space="preserve">	Actionable, factual, non-destructive recovery path visible.</w:t>
      </w:r>
    </w:p>
    <w:p>
      <w:r>
        <w:t xml:space="preserve"> </w:t>
      </w:r>
    </w:p>
    <w:p>
      <w:r>
        <w:t xml:space="preserve">	Generated media previews</w:t>
      </w:r>
    </w:p>
    <w:p>
      <w:r>
        <w:t xml:space="preserve">	Use fictional/abstract album visuals; no dependency on copyrighted external screenshots.</w:t>
      </w:r>
    </w:p>
    <w:p>
      <w:r>
        <w:t xml:space="preserve"> </w:t>
      </w:r>
    </w:p>
    <w:p>
      <w:r>
        <w:t xml:space="preserve"> </w:t>
      </w:r>
    </w:p>
    <w:p>
      <w:r>
        <w:t xml:space="preserve">7. Interaction Freeze</w:t>
      </w:r>
    </w:p>
    <w:p>
      <w:r>
        <w:t xml:space="preserve">	Flow</w:t>
      </w:r>
    </w:p>
    <w:p>
      <w:r>
        <w:t xml:space="preserve">	Frozen interaction</w:t>
      </w:r>
    </w:p>
    <w:p>
      <w:r>
        <w:t xml:space="preserve"> </w:t>
      </w:r>
    </w:p>
    <w:p>
      <w:r>
        <w:t xml:space="preserve">	Create project</w:t>
      </w:r>
    </w:p>
    <w:p>
      <w:r>
        <w:t xml:space="preserve">	Project Hub → Proyek Baru → DLG-001 → Album Editor empty.</w:t>
      </w:r>
    </w:p>
    <w:p>
      <w:r>
        <w:t xml:space="preserve"> </w:t>
      </w:r>
    </w:p>
    <w:p>
      <w:r>
        <w:t xml:space="preserve">	Import album</w:t>
      </w:r>
    </w:p>
    <w:p>
      <w:r>
        <w:t xml:space="preserve">	Album Editor Media → Impor Audio → tracks populate → Auto Susun becomes available.</w:t>
      </w:r>
    </w:p>
    <w:p>
      <w:r>
        <w:t xml:space="preserve"> </w:t>
      </w:r>
    </w:p>
    <w:p>
      <w:r>
        <w:t xml:space="preserve">	Edit manually</w:t>
      </w:r>
    </w:p>
    <w:p>
      <w:r>
        <w:t xml:space="preserve">	Select track/layer/boundary → left Layer/Inspector controls update → changes go through unified history.</w:t>
      </w:r>
    </w:p>
    <w:p>
      <w:r>
        <w:t xml:space="preserve"> </w:t>
      </w:r>
    </w:p>
    <w:p>
      <w:r>
        <w:t xml:space="preserve">	Gemini low-risk</w:t>
      </w:r>
    </w:p>
    <w:p>
      <w:r>
        <w:t xml:space="preserve">	Prompt in permanent right rail → structured result → apply/undo in same project history.</w:t>
      </w:r>
    </w:p>
    <w:p>
      <w:r>
        <w:t xml:space="preserve"> </w:t>
      </w:r>
    </w:p>
    <w:p>
      <w:r>
        <w:t xml:space="preserve">	Gemini high-impact</w:t>
      </w:r>
    </w:p>
    <w:p>
      <w:r>
        <w:t xml:space="preserve">	Prompt → DLG-006 plan preview → optional DLG-007 confirmation → structured command transaction.</w:t>
      </w:r>
    </w:p>
    <w:p>
      <w:r>
        <w:t xml:space="preserve"> </w:t>
      </w:r>
    </w:p>
    <w:p>
      <w:r>
        <w:t xml:space="preserve">	Manage Gemini keys</w:t>
      </w:r>
    </w:p>
    <w:p>
      <w:r>
        <w:t xml:space="preserve">	Gemini Agent Kelola API → Gemini Manager → import/add/test/enable/disable/delete → back to editor.</w:t>
      </w:r>
    </w:p>
    <w:p>
      <w:r>
        <w:t xml:space="preserve"> </w:t>
      </w:r>
    </w:p>
    <w:p>
      <w:r>
        <w:t xml:space="preserve">	Template try/apply</w:t>
      </w:r>
    </w:p>
    <w:p>
      <w:r>
        <w:t xml:space="preserve">	Template Browser → Coba Template non-destructive preview → Terapkan or return.</w:t>
      </w:r>
    </w:p>
    <w:p>
      <w:r>
        <w:t xml:space="preserve"> </w:t>
      </w:r>
    </w:p>
    <w:p>
      <w:r>
        <w:t xml:space="preserve">	Missing media</w:t>
      </w:r>
    </w:p>
    <w:p>
      <w:r>
        <w:t xml:space="preserve">	Warning → DLG-005 → scan/relink partial/full → resume editing/render when valid.</w:t>
      </w:r>
    </w:p>
    <w:p>
      <w:r>
        <w:t xml:space="preserve"> </w:t>
      </w:r>
    </w:p>
    <w:p>
      <w:r>
        <w:t xml:space="preserve">	Render</w:t>
      </w:r>
    </w:p>
    <w:p>
      <w:r>
        <w:t xml:space="preserve">	Editor Render → preflight → block or start → progress → success/error/cancel/collision handling.</w:t>
      </w:r>
    </w:p>
    <w:p>
      <w:r>
        <w:t xml:space="preserve"> </w:t>
      </w:r>
    </w:p>
    <w:p>
      <w:r>
        <w:t xml:space="preserve">	Recovery/open</w:t>
      </w:r>
    </w:p>
    <w:p>
      <w:r>
        <w:t xml:space="preserve">	Project Hub autosave/incompatible state → safe recovery/read-only/backup options.</w:t>
      </w:r>
    </w:p>
    <w:p>
      <w:r>
        <w:t xml:space="preserve"> </w:t>
      </w:r>
    </w:p>
    <w:p>
      <w:r>
        <w:t xml:space="preserve"> </w:t>
      </w:r>
    </w:p>
    <w:p>
      <w:r>
        <w:t xml:space="preserve">8. Canonical Copy &amp; Terminology Locks</w:t>
      </w:r>
    </w:p>
    <w:p>
      <w:r>
        <w:t xml:space="preserve">	Use</w:t>
      </w:r>
    </w:p>
    <w:p>
      <w:r>
        <w:t xml:space="preserve">	Do not replace with</w:t>
      </w:r>
    </w:p>
    <w:p>
      <w:r>
        <w:t xml:space="preserve"> </w:t>
      </w:r>
    </w:p>
    <w:p>
      <w:r>
        <w:t xml:space="preserve">	Gemini Agent</w:t>
      </w:r>
    </w:p>
    <w:p>
      <w:r>
        <w:t xml:space="preserve">	AI Agent / Assistant AI / Copilot generic in final UI title</w:t>
      </w:r>
    </w:p>
    <w:p>
      <w:r>
        <w:t xml:space="preserve"> </w:t>
      </w:r>
    </w:p>
    <w:p>
      <w:r>
        <w:t xml:space="preserve">	Kelola API</w:t>
      </w:r>
    </w:p>
    <w:p>
      <w:r>
        <w:t xml:space="preserve">	Provider Settings / Model Provider</w:t>
      </w:r>
    </w:p>
    <w:p>
      <w:r>
        <w:t xml:space="preserve"> </w:t>
      </w:r>
    </w:p>
    <w:p>
      <w:r>
        <w:t xml:space="preserve">	Impor TXT</w:t>
      </w:r>
    </w:p>
    <w:p>
      <w:r>
        <w:t xml:space="preserve">	Bulk credential wizard terminology unless spec explicitly changes</w:t>
      </w:r>
    </w:p>
    <w:p>
      <w:r>
        <w:t xml:space="preserve"> </w:t>
      </w:r>
    </w:p>
    <w:p>
      <w:r>
        <w:t xml:space="preserve">	Album Timeline</w:t>
      </w:r>
    </w:p>
    <w:p>
      <w:r>
        <w:t xml:space="preserve">	Video Timeline / DAW Timeline</w:t>
      </w:r>
    </w:p>
    <w:p>
      <w:r>
        <w:t xml:space="preserve"> </w:t>
      </w:r>
    </w:p>
    <w:p>
      <w:r>
        <w:t xml:space="preserve">	Track</w:t>
      </w:r>
    </w:p>
    <w:p>
      <w:r>
        <w:t xml:space="preserve">	Clip as primary album object</w:t>
      </w:r>
    </w:p>
    <w:p>
      <w:r>
        <w:t xml:space="preserve"> </w:t>
      </w:r>
    </w:p>
    <w:p>
      <w:r>
        <w:t xml:space="preserve">	Boundary</w:t>
      </w:r>
    </w:p>
    <w:p>
      <w:r>
        <w:t xml:space="preserve">	Generic cut point when referring to song transition boundary</w:t>
      </w:r>
    </w:p>
    <w:p>
      <w:r>
        <w:t xml:space="preserve"> </w:t>
      </w:r>
    </w:p>
    <w:p>
      <w:r>
        <w:t xml:space="preserve">	Tautkan Ulang</w:t>
      </w:r>
    </w:p>
    <w:p>
      <w:r>
        <w:t xml:space="preserve">	Delete/re-import workflow for missing media</w:t>
      </w:r>
    </w:p>
    <w:p>
      <w:r>
        <w:t xml:space="preserve"> </w:t>
      </w:r>
    </w:p>
    <w:p>
      <w:r>
        <w:t xml:space="preserve">	Render</w:t>
      </w:r>
    </w:p>
    <w:p>
      <w:r>
        <w:t xml:space="preserve">	Export audio</w:t>
      </w:r>
    </w:p>
    <w:p>
      <w:r>
        <w:t xml:space="preserve"> </w:t>
      </w:r>
    </w:p>
    <w:p>
      <w:r>
        <w:t xml:space="preserve">	Proyek</w:t>
      </w:r>
    </w:p>
    <w:p>
      <w:r>
        <w:t xml:space="preserve">	Cloud workspace/account</w:t>
      </w:r>
    </w:p>
    <w:p>
      <w:r>
        <w:t xml:space="preserve"> </w:t>
      </w:r>
    </w:p>
    <w:p>
      <w:r>
        <w:t xml:space="preserve">	Template</w:t>
      </w:r>
    </w:p>
    <w:p>
      <w:r>
        <w:t xml:space="preserve">	Marketplace/preset store</w:t>
      </w:r>
    </w:p>
    <w:p>
      <w:r>
        <w:t xml:space="preserve"> </w:t>
      </w:r>
    </w:p>
    <w:p>
      <w:r>
        <w:t xml:space="preserve"> </w:t>
      </w:r>
    </w:p>
    <w:p>
      <w:r>
        <w:t xml:space="preserve">9. Image-Generation Drift / Exception Policy</w:t>
      </w:r>
    </w:p>
    <w:p>
      <w:r>
        <w:t xml:space="preserve">	Rule — Generated images are visual references, not executable specifications. Minor text/number/path inconsistencies must NEVER be treated as product changes. The textual specification wins.</w:t>
      </w:r>
    </w:p>
    <w:p>
      <w:r>
        <w:t xml:space="preserve"> </w:t>
      </w:r>
    </w:p>
    <w:p>
      <w:r>
        <w:t xml:space="preserve"> </w:t>
      </w:r>
    </w:p>
    <w:p>
      <w:r>
        <w:t xml:space="preserve">	Exception</w:t>
      </w:r>
    </w:p>
    <w:p>
      <w:r>
        <w:t xml:space="preserve">	Resolution</w:t>
      </w:r>
    </w:p>
    <w:p>
      <w:r>
        <w:t xml:space="preserve"> </w:t>
      </w:r>
    </w:p>
    <w:p>
      <w:r>
        <w:t xml:space="preserve">	UI-IMG-005C shows MP3/audio-only language</w:t>
      </w:r>
    </w:p>
    <w:p>
      <w:r>
        <w:t xml:space="preserve">	IGNORE that copy. Keep progress layout only. Product output remains MP4 video.</w:t>
      </w:r>
    </w:p>
    <w:p>
      <w:r>
        <w:t xml:space="preserve"> </w:t>
      </w:r>
    </w:p>
    <w:p>
      <w:r>
        <w:t xml:space="preserve">	Example dates/track names/durations differ slightly</w:t>
      </w:r>
    </w:p>
    <w:p>
      <w:r>
        <w:t xml:space="preserve">	Use realistic deterministic test data; do not alter product model.</w:t>
      </w:r>
    </w:p>
    <w:p>
      <w:r>
        <w:t xml:space="preserve"> </w:t>
      </w:r>
    </w:p>
    <w:p>
      <w:r>
        <w:t xml:space="preserve">	Tiny text from generation is imperfect</w:t>
      </w:r>
    </w:p>
    <w:p>
      <w:r>
        <w:t xml:space="preserve">	Use canonical copy from STEP 04 and this Freeze document.</w:t>
      </w:r>
    </w:p>
    <w:p>
      <w:r>
        <w:t xml:space="preserve"> </w:t>
      </w:r>
    </w:p>
    <w:p>
      <w:r>
        <w:t xml:space="preserve">	Generated thumbnail/album art varies between screens</w:t>
      </w:r>
    </w:p>
    <w:p>
      <w:r>
        <w:t xml:space="preserve">	Accept as reference art variance; implementation should use consistent runtime project asset.</w:t>
      </w:r>
    </w:p>
    <w:p>
      <w:r>
        <w:t xml:space="preserve"> </w:t>
      </w:r>
    </w:p>
    <w:p>
      <w:r>
        <w:t xml:space="preserve">	Any accidental dark/infographic mockup from previous failed generation</w:t>
      </w:r>
    </w:p>
    <w:p>
      <w:r>
        <w:t xml:space="preserve">	OBSOLETE and forbidden as implementation reference.</w:t>
      </w:r>
    </w:p>
    <w:p>
      <w:r>
        <w:t xml:space="preserve"> </w:t>
      </w:r>
    </w:p>
    <w:p>
      <w:r>
        <w:t xml:space="preserve"> </w:t>
      </w:r>
    </w:p>
    <w:p>
      <w:r>
        <w:t xml:space="preserve">10. Implementation Acceptance Rules for Later STEP 09</w:t>
      </w:r>
    </w:p>
    <w:p>
      <w:r>
        <w:t xml:space="preserve">	ID</w:t>
      </w:r>
    </w:p>
    <w:p>
      <w:r>
        <w:t xml:space="preserve">	Acceptance check</w:t>
      </w:r>
    </w:p>
    <w:p>
      <w:r>
        <w:t xml:space="preserve"> </w:t>
      </w:r>
    </w:p>
    <w:p>
      <w:r>
        <w:t xml:space="preserve">	UI-ACC-001</w:t>
      </w:r>
    </w:p>
    <w:p>
      <w:r>
        <w:t xml:space="preserve">	At 1600×1000 reference-size class, global editor shell matches frozen region hierarchy and proportions closely.</w:t>
      </w:r>
    </w:p>
    <w:p>
      <w:r>
        <w:t xml:space="preserve"> </w:t>
      </w:r>
    </w:p>
    <w:p>
      <w:r>
        <w:t xml:space="preserve">	UI-ACC-002</w:t>
      </w:r>
    </w:p>
    <w:p>
      <w:r>
        <w:t xml:space="preserve">	Gemini Agent is visible permanently on the right in all Main Editor states.</w:t>
      </w:r>
    </w:p>
    <w:p>
      <w:r>
        <w:t xml:space="preserve"> </w:t>
      </w:r>
    </w:p>
    <w:p>
      <w:r>
        <w:t xml:space="preserve">	UI-ACC-003</w:t>
      </w:r>
    </w:p>
    <w:p>
      <w:r>
        <w:t xml:space="preserve">	Media | Layer | Inspector exist on the left; no right-side Inspector replacement.</w:t>
      </w:r>
    </w:p>
    <w:p>
      <w:r>
        <w:t xml:space="preserve"> </w:t>
      </w:r>
    </w:p>
    <w:p>
      <w:r>
        <w:t xml:space="preserve">	UI-ACC-004</w:t>
      </w:r>
    </w:p>
    <w:p>
      <w:r>
        <w:t xml:space="preserve">	Gemini status displays N/100 and never exposes raw API keys.</w:t>
      </w:r>
    </w:p>
    <w:p>
      <w:r>
        <w:t xml:space="preserve"> </w:t>
      </w:r>
    </w:p>
    <w:p>
      <w:r>
        <w:t xml:space="preserve">	UI-ACC-005</w:t>
      </w:r>
    </w:p>
    <w:p>
      <w:r>
        <w:t xml:space="preserve">	Empty project visibly works without Gemini; Gemini setup is optional for manual editing.</w:t>
      </w:r>
    </w:p>
    <w:p>
      <w:r>
        <w:t xml:space="preserve"> </w:t>
      </w:r>
    </w:p>
    <w:p>
      <w:r>
        <w:t xml:space="preserve">	UI-ACC-006</w:t>
      </w:r>
    </w:p>
    <w:p>
      <w:r>
        <w:t xml:space="preserve">	Album Timeline is track/boundary-centric, not a generic NLE clone.</w:t>
      </w:r>
    </w:p>
    <w:p>
      <w:r>
        <w:t xml:space="preserve"> </w:t>
      </w:r>
    </w:p>
    <w:p>
      <w:r>
        <w:t xml:space="preserve">	UI-ACC-007</w:t>
      </w:r>
    </w:p>
    <w:p>
      <w:r>
        <w:t xml:space="preserve">	State changes (selection, missing, warning, disabled, success, error) are readable via text/icon/shape, not color alone.</w:t>
      </w:r>
    </w:p>
    <w:p>
      <w:r>
        <w:t xml:space="preserve"> </w:t>
      </w:r>
    </w:p>
    <w:p>
      <w:r>
        <w:t xml:space="preserve">	UI-ACC-008</w:t>
      </w:r>
    </w:p>
    <w:p>
      <w:r>
        <w:t xml:space="preserve">	High-impact Gemini operations cannot apply silently; plan/confirmation UI exists.</w:t>
      </w:r>
    </w:p>
    <w:p>
      <w:r>
        <w:t xml:space="preserve"> </w:t>
      </w:r>
    </w:p>
    <w:p>
      <w:r>
        <w:t xml:space="preserve">	UI-ACC-009</w:t>
      </w:r>
    </w:p>
    <w:p>
      <w:r>
        <w:t xml:space="preserve">	Template try state clearly says changes are not yet committed.</w:t>
      </w:r>
    </w:p>
    <w:p>
      <w:r>
        <w:t xml:space="preserve"> </w:t>
      </w:r>
    </w:p>
    <w:p>
      <w:r>
        <w:t xml:space="preserve">	UI-ACC-010</w:t>
      </w:r>
    </w:p>
    <w:p>
      <w:r>
        <w:t xml:space="preserve">	Render preflight blocks invalid/missing-media/storage conditions before actual render.</w:t>
      </w:r>
    </w:p>
    <w:p>
      <w:r>
        <w:t xml:space="preserve"> </w:t>
      </w:r>
    </w:p>
    <w:p>
      <w:r>
        <w:t xml:space="preserve">	UI-ACC-011</w:t>
      </w:r>
    </w:p>
    <w:p>
      <w:r>
        <w:t xml:space="preserve">	Render progress/error/success surfaces refer to VIDEO MP4 output.</w:t>
      </w:r>
    </w:p>
    <w:p>
      <w:r>
        <w:t xml:space="preserve"> </w:t>
      </w:r>
    </w:p>
    <w:p>
      <w:r>
        <w:t xml:space="preserve">	UI-ACC-012</w:t>
      </w:r>
    </w:p>
    <w:p>
      <w:r>
        <w:t xml:space="preserve">	No unsupported cloud/social/download/DAW/provider UI appears.</w:t>
      </w:r>
    </w:p>
    <w:p>
      <w:r>
        <w:t xml:space="preserve"> </w:t>
      </w:r>
    </w:p>
    <w:p>
      <w:r>
        <w:t xml:space="preserve">	UI-ACC-013</w:t>
      </w:r>
    </w:p>
    <w:p>
      <w:r>
        <w:t xml:space="preserve">	Dialog hierarchy is safe: cancel/recovery paths are visible before destructive actions.</w:t>
      </w:r>
    </w:p>
    <w:p>
      <w:r>
        <w:t xml:space="preserve"> </w:t>
      </w:r>
    </w:p>
    <w:p>
      <w:r>
        <w:t xml:space="preserve">	UI-ACC-014</w:t>
      </w:r>
    </w:p>
    <w:p>
      <w:r>
        <w:t xml:space="preserve">	UI remains usable at Windows 100% scale and planned DPI behavior; no clipped controls/text.</w:t>
      </w:r>
    </w:p>
    <w:p>
      <w:r>
        <w:t xml:space="preserve"> </w:t>
      </w:r>
    </w:p>
    <w:p>
      <w:r>
        <w:t xml:space="preserve">	UI-ACC-015</w:t>
      </w:r>
    </w:p>
    <w:p>
      <w:r>
        <w:t xml:space="preserve">	Implementation screenshots are compared against frozen references before UI gate can PASS.</w:t>
      </w:r>
    </w:p>
    <w:p>
      <w:r>
        <w:t xml:space="preserve"> </w:t>
      </w:r>
    </w:p>
    <w:p>
      <w:r>
        <w:t xml:space="preserve"> </w:t>
      </w:r>
    </w:p>
    <w:p>
      <w:r>
        <w:t xml:space="preserve">11. Change-Control Policy after Freeze</w:t>
      </w:r>
    </w:p>
    <w:p>
      <w:r>
        <w:t xml:space="preserve">Setelah STEP 05, ASTRA maupun SOL tidak boleh mengubah desain material hanya karena implementasi menjadi lebih mudah. Setiap perubahan material harus diperlakukan sebagai UI Change Request.</w:t>
      </w:r>
    </w:p>
    <w:p>
      <w:r>
        <w:t xml:space="preserve">Patch kecil non-material: spacing minor, text wrapping, icon alignment, accessibility sizing, bug fix tanpa mengubah hierarchy dapat dikerjakan dan dicatat.</w:t>
      </w:r>
    </w:p>
    <w:p>
      <w:r>
        <w:t xml:space="preserve">Perubahan material: memindah panel, menambah screen/provider, mengubah workflow, menghapus Gemini rail, mengubah Timeline model, mengubah primary action, atau mengubah render contract wajib membuat revisi STEP 03/04/05 yang relevan.</w:t>
      </w:r>
    </w:p>
    <w:p>
      <w:r>
        <w:t xml:space="preserve">Change Request harus menyatakan alasan, affected reference IDs, product impact, implementation impact, dan apakah gambar referensi harus direvisi.</w:t>
      </w:r>
    </w:p>
    <w:p>
      <w:r>
        <w:t xml:space="preserve">Jika visual reference berubah, Final UI Reference DOCX harus naik versi; UI freeze versi lama tidak boleh diam-diam ditimpa.</w:t>
      </w:r>
    </w:p>
    <w:p>
      <w:r>
        <w:t xml:space="preserve">12. Pre-Coding Documentation Gate</w:t>
      </w:r>
    </w:p>
    <w:p>
      <w:r>
        <w:t xml:space="preserve">	Requirement before coding</w:t>
      </w:r>
    </w:p>
    <w:p>
      <w:r>
        <w:t xml:space="preserve">	Current STEP 05 status</w:t>
      </w:r>
    </w:p>
    <w:p>
      <w:r>
        <w:t xml:space="preserve"> </w:t>
      </w:r>
    </w:p>
    <w:p>
      <w:r>
        <w:t xml:space="preserve">	Product Definition complete</w:t>
      </w:r>
    </w:p>
    <w:p>
      <w:r>
        <w:t xml:space="preserve">	YES</w:t>
      </w:r>
    </w:p>
    <w:p>
      <w:r>
        <w:t xml:space="preserve"> </w:t>
      </w:r>
    </w:p>
    <w:p>
      <w:r>
        <w:t xml:space="preserve">	STEP 00–05 planning documents complete</w:t>
      </w:r>
    </w:p>
    <w:p>
      <w:r>
        <w:t xml:space="preserve">	YES through STEP 05</w:t>
      </w:r>
    </w:p>
    <w:p>
      <w:r>
        <w:t xml:space="preserve"> </w:t>
      </w:r>
    </w:p>
    <w:p>
      <w:r>
        <w:t xml:space="preserve">	Final UI reference DOCX complete</w:t>
      </w:r>
    </w:p>
    <w:p>
      <w:r>
        <w:t xml:space="preserve">	YES</w:t>
      </w:r>
    </w:p>
    <w:p>
      <w:r>
        <w:t xml:space="preserve"> </w:t>
      </w:r>
    </w:p>
    <w:p>
      <w:r>
        <w:t xml:space="preserve">	UI freeze complete</w:t>
      </w:r>
    </w:p>
    <w:p>
      <w:r>
        <w:t xml:space="preserve">	YES</w:t>
      </w:r>
    </w:p>
    <w:p>
      <w:r>
        <w:t xml:space="preserve"> </w:t>
      </w:r>
    </w:p>
    <w:p>
      <w:r>
        <w:t xml:space="preserve">	Architecture decision STEP 06 complete</w:t>
      </w:r>
    </w:p>
    <w:p>
      <w:r>
        <w:t xml:space="preserve">	NO — next</w:t>
      </w:r>
    </w:p>
    <w:p>
      <w:r>
        <w:t xml:space="preserve"> </w:t>
      </w:r>
    </w:p>
    <w:p>
      <w:r>
        <w:t xml:space="preserve">	Code constitution/repo architecture STEP 07 complete</w:t>
      </w:r>
    </w:p>
    <w:p>
      <w:r>
        <w:t xml:space="preserve">	NO</w:t>
      </w:r>
    </w:p>
    <w:p>
      <w:r>
        <w:t xml:space="preserve"> </w:t>
      </w:r>
    </w:p>
    <w:p>
      <w:r>
        <w:t xml:space="preserve">	Repository foundation STEP 08 created</w:t>
      </w:r>
    </w:p>
    <w:p>
      <w:r>
        <w:t xml:space="preserve">	NO</w:t>
      </w:r>
    </w:p>
    <w:p>
      <w:r>
        <w:t xml:space="preserve"> </w:t>
      </w:r>
    </w:p>
    <w:p>
      <w:r>
        <w:t xml:space="preserve">	All planning DOCX + Final UI Reference committed to repo</w:t>
      </w:r>
    </w:p>
    <w:p>
      <w:r>
        <w:t xml:space="preserve">	NO</w:t>
      </w:r>
    </w:p>
    <w:p>
      <w:r>
        <w:t xml:space="preserve"> </w:t>
      </w:r>
    </w:p>
    <w:p>
      <w:r>
        <w:t xml:space="preserve">	AI handoff guide committed to repo</w:t>
      </w:r>
    </w:p>
    <w:p>
      <w:r>
        <w:t xml:space="preserve">	NO</w:t>
      </w:r>
    </w:p>
    <w:p>
      <w:r>
        <w:t xml:space="preserve"> </w:t>
      </w:r>
    </w:p>
    <w:p>
      <w:r>
        <w:t xml:space="preserve">	Coding allowed</w:t>
      </w:r>
    </w:p>
    <w:p>
      <w:r>
        <w:t xml:space="preserve">	NO</w:t>
      </w:r>
    </w:p>
    <w:p>
      <w:r>
        <w:t xml:space="preserve"> </w:t>
      </w:r>
    </w:p>
    <w:p>
      <w:r>
        <w:t xml:space="preserve"> </w:t>
      </w:r>
    </w:p>
    <w:p>
      <w:r>
        <w:t xml:space="preserve">	Hard gate — Walaupun UI sudah frozen, coding tetap dilarang sampai STEP 06–08 selesai dan seluruh source-of-truth + handoff berada di repository.</w:t>
      </w:r>
    </w:p>
    <w:p>
      <w:r>
        <w:t xml:space="preserve"> </w:t>
      </w:r>
    </w:p>
    <w:p>
      <w:r>
        <w:t xml:space="preserve"> </w:t>
      </w:r>
    </w:p>
    <w:p>
      <w:r>
        <w:t xml:space="preserve">13. Risks after UI Freeze</w:t>
      </w:r>
    </w:p>
    <w:p>
      <w:r>
        <w:t xml:space="preserve">	Risk</w:t>
      </w:r>
    </w:p>
    <w:p>
      <w:r>
        <w:t xml:space="preserve">	Severity</w:t>
      </w:r>
    </w:p>
    <w:p>
      <w:r>
        <w:t xml:space="preserve">	Mitigation</w:t>
      </w:r>
    </w:p>
    <w:p>
      <w:r>
        <w:t xml:space="preserve"> </w:t>
      </w:r>
    </w:p>
    <w:p>
      <w:r>
        <w:t xml:space="preserve">	SOL improvises layout during implementation</w:t>
      </w:r>
    </w:p>
    <w:p>
      <w:r>
        <w:t xml:space="preserve">	HIGH</w:t>
      </w:r>
    </w:p>
    <w:p>
      <w:r>
        <w:t xml:space="preserve">	Implementation must reference UI IDs; screenshot comparison required.</w:t>
      </w:r>
    </w:p>
    <w:p>
      <w:r>
        <w:t xml:space="preserve"> </w:t>
      </w:r>
    </w:p>
    <w:p>
      <w:r>
        <w:t xml:space="preserve">	Generated copy drift becomes accidental requirement</w:t>
      </w:r>
    </w:p>
    <w:p>
      <w:r>
        <w:t xml:space="preserve">	HIGH</w:t>
      </w:r>
    </w:p>
    <w:p>
      <w:r>
        <w:t xml:space="preserve">	Textual spec has explicit precedence.</w:t>
      </w:r>
    </w:p>
    <w:p>
      <w:r>
        <w:t xml:space="preserve"> </w:t>
      </w:r>
    </w:p>
    <w:p>
      <w:r>
        <w:t xml:space="preserve">	Gemini rail hidden on edge states</w:t>
      </w:r>
    </w:p>
    <w:p>
      <w:r>
        <w:t xml:space="preserve">	HIGH</w:t>
      </w:r>
    </w:p>
    <w:p>
      <w:r>
        <w:t xml:space="preserve">	UI-ACC-002 is hard acceptance rule.</w:t>
      </w:r>
    </w:p>
    <w:p>
      <w:r>
        <w:t xml:space="preserve"> </w:t>
      </w:r>
    </w:p>
    <w:p>
      <w:r>
        <w:t xml:space="preserve">	100-key manager becomes insecure key viewer</w:t>
      </w:r>
    </w:p>
    <w:p>
      <w:r>
        <w:t xml:space="preserve">	CRITICAL</w:t>
      </w:r>
    </w:p>
    <w:p>
      <w:r>
        <w:t xml:space="preserve">	Raw secrets forbidden; secure-store architecture in STEP 06/12.</w:t>
      </w:r>
    </w:p>
    <w:p>
      <w:r>
        <w:t xml:space="preserve"> </w:t>
      </w:r>
    </w:p>
    <w:p>
      <w:r>
        <w:t xml:space="preserve">	Render workflow implemented as audio-only due one mockup</w:t>
      </w:r>
    </w:p>
    <w:p>
      <w:r>
        <w:t xml:space="preserve">	HIGH</w:t>
      </w:r>
    </w:p>
    <w:p>
      <w:r>
        <w:t xml:space="preserve">	UI-FRZ-013 + Exception Register lock MP4 video output.</w:t>
      </w:r>
    </w:p>
    <w:p>
      <w:r>
        <w:t xml:space="preserve"> </w:t>
      </w:r>
    </w:p>
    <w:p>
      <w:r>
        <w:t xml:space="preserve">	Scope creep toward generic video editor</w:t>
      </w:r>
    </w:p>
    <w:p>
      <w:r>
        <w:t xml:space="preserve">	HIGH</w:t>
      </w:r>
    </w:p>
    <w:p>
      <w:r>
        <w:t xml:space="preserve">	Frozen non-goals and album-centric layout prohibit generic NLE expansion.</w:t>
      </w:r>
    </w:p>
    <w:p>
      <w:r>
        <w:t xml:space="preserve"> </w:t>
      </w:r>
    </w:p>
    <w:p>
      <w:r>
        <w:t xml:space="preserve">	Accessibility lost for status colors</w:t>
      </w:r>
    </w:p>
    <w:p>
      <w:r>
        <w:t xml:space="preserve">	MEDIUM</w:t>
      </w:r>
    </w:p>
    <w:p>
      <w:r>
        <w:t xml:space="preserve">	Icon + text + shape required.</w:t>
      </w:r>
    </w:p>
    <w:p>
      <w:r>
        <w:t xml:space="preserve"> </w:t>
      </w:r>
    </w:p>
    <w:p>
      <w:r>
        <w:t xml:space="preserve"> </w:t>
      </w:r>
    </w:p>
    <w:p>
      <w:r>
        <w:t xml:space="preserve">14. STEP 05 Gate Checklist</w:t>
      </w:r>
    </w:p>
    <w:p>
      <w:r>
        <w:t xml:space="preserve">	Criterion</w:t>
      </w:r>
    </w:p>
    <w:p>
      <w:r>
        <w:t xml:space="preserve">	Result</w:t>
      </w:r>
    </w:p>
    <w:p>
      <w:r>
        <w:t xml:space="preserve"> </w:t>
      </w:r>
    </w:p>
    <w:p>
      <w:r>
        <w:t xml:space="preserve">	29/29 visual references available in one Final UI Reference DOCX</w:t>
      </w:r>
    </w:p>
    <w:p>
      <w:r>
        <w:t xml:space="preserve">	PASS</w:t>
      </w:r>
    </w:p>
    <w:p>
      <w:r>
        <w:t xml:space="preserve"> </w:t>
      </w:r>
    </w:p>
    <w:p>
      <w:r>
        <w:t xml:space="preserve">	Corrected Gemini permanent-right-rail design frozen</w:t>
      </w:r>
    </w:p>
    <w:p>
      <w:r>
        <w:t xml:space="preserve">	PASS</w:t>
      </w:r>
    </w:p>
    <w:p>
      <w:r>
        <w:t xml:space="preserve"> </w:t>
      </w:r>
    </w:p>
    <w:p>
      <w:r>
        <w:t xml:space="preserve">	Inspector left-rail placement frozen</w:t>
      </w:r>
    </w:p>
    <w:p>
      <w:r>
        <w:t xml:space="preserve">	PASS</w:t>
      </w:r>
    </w:p>
    <w:p>
      <w:r>
        <w:t xml:space="preserve"> </w:t>
      </w:r>
    </w:p>
    <w:p>
      <w:r>
        <w:t xml:space="preserve">	Gemini 100-key Manager behaviors frozen</w:t>
      </w:r>
    </w:p>
    <w:p>
      <w:r>
        <w:t xml:space="preserve">	PASS</w:t>
      </w:r>
    </w:p>
    <w:p>
      <w:r>
        <w:t xml:space="preserve"> </w:t>
      </w:r>
    </w:p>
    <w:p>
      <w:r>
        <w:t xml:space="preserve">	Manual editor without Gemini frozen</w:t>
      </w:r>
    </w:p>
    <w:p>
      <w:r>
        <w:t xml:space="preserve">	PASS</w:t>
      </w:r>
    </w:p>
    <w:p>
      <w:r>
        <w:t xml:space="preserve"> </w:t>
      </w:r>
    </w:p>
    <w:p>
      <w:r>
        <w:t xml:space="preserve">	Gemini plan/confirmation safety surfaces frozen</w:t>
      </w:r>
    </w:p>
    <w:p>
      <w:r>
        <w:t xml:space="preserve">	PASS</w:t>
      </w:r>
    </w:p>
    <w:p>
      <w:r>
        <w:t xml:space="preserve"> </w:t>
      </w:r>
    </w:p>
    <w:p>
      <w:r>
        <w:t xml:space="preserve">	Template non-destructive semantics frozen</w:t>
      </w:r>
    </w:p>
    <w:p>
      <w:r>
        <w:t xml:space="preserve">	PASS</w:t>
      </w:r>
    </w:p>
    <w:p>
      <w:r>
        <w:t xml:space="preserve"> </w:t>
      </w:r>
    </w:p>
    <w:p>
      <w:r>
        <w:t xml:space="preserve">	Missing-media/recovery semantics frozen</w:t>
      </w:r>
    </w:p>
    <w:p>
      <w:r>
        <w:t xml:space="preserve">	PASS</w:t>
      </w:r>
    </w:p>
    <w:p>
      <w:r>
        <w:t xml:space="preserve"> </w:t>
      </w:r>
    </w:p>
    <w:p>
      <w:r>
        <w:t xml:space="preserve">	Render preflight/progress/error/success semantics frozen</w:t>
      </w:r>
    </w:p>
    <w:p>
      <w:r>
        <w:t xml:space="preserve">	PASS</w:t>
      </w:r>
    </w:p>
    <w:p>
      <w:r>
        <w:t xml:space="preserve"> </w:t>
      </w:r>
    </w:p>
    <w:p>
      <w:r>
        <w:t xml:space="preserve">	MP4 video output override explicitly recorded</w:t>
      </w:r>
    </w:p>
    <w:p>
      <w:r>
        <w:t xml:space="preserve">	PASS</w:t>
      </w:r>
    </w:p>
    <w:p>
      <w:r>
        <w:t xml:space="preserve"> </w:t>
      </w:r>
    </w:p>
    <w:p>
      <w:r>
        <w:t xml:space="preserve">	Change-control policy defined</w:t>
      </w:r>
    </w:p>
    <w:p>
      <w:r>
        <w:t xml:space="preserve">	PASS</w:t>
      </w:r>
    </w:p>
    <w:p>
      <w:r>
        <w:t xml:space="preserve"> </w:t>
      </w:r>
    </w:p>
    <w:p>
      <w:r>
        <w:t xml:space="preserve">	Implementation acceptance rules defined</w:t>
      </w:r>
    </w:p>
    <w:p>
      <w:r>
        <w:t xml:space="preserve">	PASS</w:t>
      </w:r>
    </w:p>
    <w:p>
      <w:r>
        <w:t xml:space="preserve"> </w:t>
      </w:r>
    </w:p>
    <w:p>
      <w:r>
        <w:t xml:space="preserve">	No coding/repo work performed</w:t>
      </w:r>
    </w:p>
    <w:p>
      <w:r>
        <w:t xml:space="preserve">	PASS</w:t>
      </w:r>
    </w:p>
    <w:p>
      <w:r>
        <w:t xml:space="preserve"> </w:t>
      </w:r>
    </w:p>
    <w:p>
      <w:r>
        <w:t xml:space="preserve">	STEP 06 handoff ready</w:t>
      </w:r>
    </w:p>
    <w:p>
      <w:r>
        <w:t xml:space="preserve">	PASS</w:t>
      </w:r>
    </w:p>
    <w:p>
      <w:r>
        <w:t xml:space="preserve"> </w:t>
      </w:r>
    </w:p>
    <w:p>
      <w:r>
        <w:t xml:space="preserve"> </w:t>
      </w:r>
    </w:p>
    <w:p>
      <w:r>
        <w:t xml:space="preserve">	FINAL STEP 05 GATE — PASS — UI is frozen for architecture/implementation planning. This does NOT authorize coding yet.</w:t>
      </w:r>
    </w:p>
    <w:p>
      <w:r>
        <w:t xml:space="preserve"> </w:t>
      </w:r>
    </w:p>
    <w:p>
      <w:r>
        <w:t xml:space="preserve"> </w:t>
      </w:r>
    </w:p>
    <w:p>
      <w:r>
        <w:t xml:space="preserve">15. HANDOFF STEP 05 → STEP 06</w:t>
      </w:r>
    </w:p>
    <w:p>
      <w:r>
        <w:t xml:space="preserve">	Field</w:t>
      </w:r>
    </w:p>
    <w:p>
      <w:r>
        <w:t xml:space="preserve">	Handoff</w:t>
      </w:r>
    </w:p>
    <w:p>
      <w:r>
        <w:t xml:space="preserve"> </w:t>
      </w:r>
    </w:p>
    <w:p>
      <w:r>
        <w:t xml:space="preserve">	Project</w:t>
      </w:r>
    </w:p>
    <w:p>
      <w:r>
        <w:t xml:space="preserve">	Lagu Full Album</w:t>
      </w:r>
    </w:p>
    <w:p>
      <w:r>
        <w:t xml:space="preserve"> </w:t>
      </w:r>
    </w:p>
    <w:p>
      <w:r>
        <w:t xml:space="preserve">	STEP 05 status</w:t>
      </w:r>
    </w:p>
    <w:p>
      <w:r>
        <w:t xml:space="preserve">	PASS</w:t>
      </w:r>
    </w:p>
    <w:p>
      <w:r>
        <w:t xml:space="preserve"> </w:t>
      </w:r>
    </w:p>
    <w:p>
      <w:r>
        <w:t xml:space="preserve">	Role for next STEP</w:t>
      </w:r>
    </w:p>
    <w:p>
      <w:r>
        <w:t xml:space="preserve">	ASTRA</w:t>
      </w:r>
    </w:p>
    <w:p>
      <w:r>
        <w:t xml:space="preserve"> </w:t>
      </w:r>
    </w:p>
    <w:p>
      <w:r>
        <w:t xml:space="preserve">	Frozen visual baseline</w:t>
      </w:r>
    </w:p>
    <w:p>
      <w:r>
        <w:t xml:space="preserve">	06_STEP_04_FINAL_UI_REFERENCE_LAGU_FULL_ALBUM_v1_1.docx + STEP 05 Freeze v1.0</w:t>
      </w:r>
    </w:p>
    <w:p>
      <w:r>
        <w:t xml:space="preserve"> </w:t>
      </w:r>
    </w:p>
    <w:p>
      <w:r>
        <w:t xml:space="preserve">	Global Main Editor shell</w:t>
      </w:r>
    </w:p>
    <w:p>
      <w:r>
        <w:t xml:space="preserve">	Left Work Rail (Media/Layer/Inspector) + Center Preview + Right permanent Gemini Agent + Bottom Album Timeline.</w:t>
      </w:r>
    </w:p>
    <w:p>
      <w:r>
        <w:t xml:space="preserve"> </w:t>
      </w:r>
    </w:p>
    <w:p>
      <w:r>
        <w:t xml:space="preserve">	AI constraints</w:t>
      </w:r>
    </w:p>
    <w:p>
      <w:r>
        <w:t xml:space="preserve">	Gemini only, max 100 keys, no raw-secret display, manual editor works without AI, high-impact changes need preview/confirmation.</w:t>
      </w:r>
    </w:p>
    <w:p>
      <w:r>
        <w:t xml:space="preserve"> </w:t>
      </w:r>
    </w:p>
    <w:p>
      <w:r>
        <w:t xml:space="preserve">	Render constraint</w:t>
      </w:r>
    </w:p>
    <w:p>
      <w:r>
        <w:t xml:space="preserve">	Final product render = VIDEO MP4; preflight/progress/error/success states are frozen.</w:t>
      </w:r>
    </w:p>
    <w:p>
      <w:r>
        <w:t xml:space="preserve"> </w:t>
      </w:r>
    </w:p>
    <w:p>
      <w:r>
        <w:t xml:space="preserve">	Template constraint</w:t>
      </w:r>
    </w:p>
    <w:p>
      <w:r>
        <w:t xml:space="preserve">	Visual-only/non-destructive; playlist/audio/duration/credentials remain untouched.</w:t>
      </w:r>
    </w:p>
    <w:p>
      <w:r>
        <w:t xml:space="preserve"> </w:t>
      </w:r>
    </w:p>
    <w:p>
      <w:r>
        <w:t xml:space="preserve">	Recovery constraint</w:t>
      </w:r>
    </w:p>
    <w:p>
      <w:r>
        <w:t xml:space="preserve">	Autosave/relink/read-only/backup flows protect project data.</w:t>
      </w:r>
    </w:p>
    <w:p>
      <w:r>
        <w:t xml:space="preserve"> </w:t>
      </w:r>
    </w:p>
    <w:p>
      <w:r>
        <w:t xml:space="preserve">	Architecture task next</w:t>
      </w:r>
    </w:p>
    <w:p>
      <w:r>
        <w:t xml:space="preserve">	Select final desktop stack, state/command architecture, media/render engine boundary, Gemini boundary, credential vault, project schema, packaging strategy, CI/build strategy.</w:t>
      </w:r>
    </w:p>
    <w:p>
      <w:r>
        <w:t xml:space="preserve"> </w:t>
      </w:r>
    </w:p>
    <w:p>
      <w:r>
        <w:t xml:space="preserve">	Important discovery input</w:t>
      </w:r>
    </w:p>
    <w:p>
      <w:r>
        <w:t xml:space="preserve">	SoundVisualizer remains selected strong-base candidate, but exact fork/adoption architecture is owned by STEP 06.</w:t>
      </w:r>
    </w:p>
    <w:p>
      <w:r>
        <w:t xml:space="preserve"> </w:t>
      </w:r>
    </w:p>
    <w:p>
      <w:r>
        <w:t xml:space="preserve">	Prohibited next actions</w:t>
      </w:r>
    </w:p>
    <w:p>
      <w:r>
        <w:t xml:space="preserve">	Do not code, fork, create final repo structure, or implement UI during STEP 06.</w:t>
      </w:r>
    </w:p>
    <w:p>
      <w:r>
        <w:t xml:space="preserve"> </w:t>
      </w:r>
    </w:p>
    <w:p>
      <w:r>
        <w:t xml:space="preserve">	Exact next action</w:t>
      </w:r>
    </w:p>
    <w:p>
      <w:r>
        <w:t xml:space="preserve">	Run STEP 06 — Architecture &amp; Technology Decision only after user says “lanjutkan”.</w:t>
      </w:r>
    </w:p>
    <w:p>
      <w:r>
        <w:t xml:space="preserve"> </w:t>
      </w:r>
    </w:p>
    <w:p>
      <w:r>
        <w:t xml:space="preserve"> </w:t>
      </w:r>
    </w:p>
    <w:p>
      <w:r>
        <w:t xml:space="preserve">16. Owner Summary</w:t>
      </w:r>
    </w:p>
    <w:p>
      <w:r>
        <w:t xml:space="preserve">UI planning is now closed and frozen. The project has a complete screen/state inventory, UI Bible, 29-image visual reference pack, and explicit implementation/change-control contract. No further UI redesign is expected unless a material product/architecture conflict is discovered and processed through a documented change request.</w:t>
      </w:r>
    </w:p>
    <w:p>
      <w:r>
        <w:t xml:space="preserve">The next legitimate work item is STEP 06 Architecture &amp; Technology Decision. Coding remains blocked.</w:t>
      </w:r>
    </w:p>
    <w:p>
      <w:r>
        <w:t xml:space="preserve">Software Factory ASTRA + SOL V2 | UI Freeze Baseline v1.0 | 06 Oktober 2026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720" w:right="720" w:bottom="720" w:left="720"/>
    </w:sectPr>
  </w:body>
</w:document>
</file>