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08</w:t>
      </w:r>
    </w:p>
    <w:p>
      <w:pPr>
        <w:jc w:val="center"/>
      </w:pPr>
      <w:r>
        <w:rPr>
          <w:b/>
          <w:sz w:val="28"/>
        </w:rPr>
        <w:t>Project Data, Persistence, Recovery, and Migration Plan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Ensure V2 can evolve its data model without losing projects or weakening the current strong persistence safeguards.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Current serializer uses schema version 2, strict type checks, invariant validation, atomic writes, and future-schema rejection.</w:t>
      </w:r>
    </w:p>
    <w:p>
      <w:pPr>
        <w:pStyle w:val="ListBullet"/>
      </w:pPr>
      <w:r>
        <w:t>Current recovery and relink behavior intentionally allows missing media while rejecting structurally invalid projects.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Project schema changes require explicit forward migration functions and regression fixtures.</w:t>
      </w:r>
    </w:p>
    <w:p>
      <w:pPr>
        <w:pStyle w:val="ListBullet"/>
      </w:pPr>
      <w:r>
        <w:t>Never silently discard unknown future data.</w:t>
      </w:r>
    </w:p>
    <w:p>
      <w:pPr>
        <w:pStyle w:val="ListBullet"/>
      </w:pPr>
      <w:r>
        <w:t>Animation/keyframe V2 data must be introduced with backward migration from current AnimationAssignment semantics.</w:t>
      </w:r>
    </w:p>
    <w:p>
      <w:pPr>
        <w:pStyle w:val="ListBullet"/>
      </w:pPr>
      <w:r>
        <w:t>Keep media paths relocatable and relink-friendly for portable workflows.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Define schema version 3 only after final V2 model is approved.</w:t>
      </w:r>
    </w:p>
    <w:p>
      <w:pPr>
        <w:pStyle w:val="ListNumber"/>
      </w:pPr>
      <w:r>
        <w:t>Create migration pipeline v1 -&gt; v2 -&gt; v3 with idempotence and failure boundaries.</w:t>
      </w:r>
    </w:p>
    <w:p>
      <w:pPr>
        <w:pStyle w:val="ListNumber"/>
      </w:pPr>
      <w:r>
        <w:t>Add project backup before irreversible migration and a clear rollback message.</w:t>
      </w:r>
    </w:p>
    <w:p>
      <w:pPr>
        <w:pStyle w:val="ListNumber"/>
      </w:pPr>
      <w:r>
        <w:t>Define stable identifiers for scenes/assets/effects if richer editing requires moving/reordering scenes.</w:t>
      </w:r>
    </w:p>
    <w:p>
      <w:pPr>
        <w:pStyle w:val="ListNumber"/>
      </w:pPr>
      <w:r>
        <w:t>Define autosave/recovery cadence and crash-recovery selection logic.</w:t>
      </w:r>
    </w:p>
    <w:p>
      <w:pPr>
        <w:pStyle w:val="ListNumber"/>
      </w:pPr>
      <w:r>
        <w:t>Add corruption fixtures, truncated JSON, unexpected types, duplicate IDs, missing assets, unsupported future versions, and migration round-trip tests.</w:t>
      </w:r>
    </w:p>
    <w:p>
      <w:pPr>
        <w:pStyle w:val="ListNumber"/>
      </w:pPr>
      <w:r>
        <w:t>Define privacy boundaries for metadata and provider information.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all existing valid project fixtures open successfully in V2.</w:t>
      </w:r>
    </w:p>
    <w:p>
      <w:pPr>
        <w:pStyle w:val="ListBullet"/>
      </w:pPr>
      <w:r>
        <w:t>PASS when migrations are deterministic and tested both success/failure paths.</w:t>
      </w:r>
    </w:p>
    <w:p>
      <w:pPr>
        <w:pStyle w:val="ListBullet"/>
      </w:pPr>
      <w:r>
        <w:t>PASS when a migration failure cannot overwrite the original project.</w:t>
      </w:r>
    </w:p>
    <w:p>
      <w:pPr>
        <w:pStyle w:val="ListBullet"/>
      </w:pPr>
      <w:r>
        <w:t>PASS when future schemas are rejected safely rather than guessed.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Schema evolution plan</w:t>
      </w:r>
    </w:p>
    <w:p>
      <w:pPr>
        <w:pStyle w:val="ListBullet"/>
      </w:pPr>
      <w:r>
        <w:t>Migration matrix</w:t>
      </w:r>
    </w:p>
    <w:p>
      <w:pPr>
        <w:pStyle w:val="ListBullet"/>
      </w:pPr>
      <w:r>
        <w:t>Recovery policy</w:t>
      </w:r>
    </w:p>
    <w:p>
      <w:pPr>
        <w:pStyle w:val="ListBullet"/>
      </w:pPr>
      <w:r>
        <w:t>Fixture set specification</w:t>
      </w:r>
    </w:p>
    <w:p>
      <w:pPr>
        <w:pStyle w:val="ListBullet"/>
      </w:pPr>
      <w:r>
        <w:t>Path/relink rules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Data loss.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Schema drift.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Scene reorder identity bugs.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Recovery choosing stale data.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08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08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