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jc w:val="center"/>
      </w:pPr>
      <w:r>
        <w:rPr>
          <w:b/>
          <w:color w:val="1766E8"/>
          <w:sz w:val="26"/>
        </w:rPr>
        <w:t>V2 FULL-ALBUM-MAKER</w:t>
      </w:r>
    </w:p>
    <w:p>
      <w:pPr>
        <w:pStyle w:val="Title"/>
        <w:jc w:val="center"/>
      </w:pPr>
      <w:r>
        <w:t>STEP 07</w:t>
        <w:br/>
        <w:t>ANIMATION, TRANSITION, SPECTRUM,</w:t>
        <w:br/>
        <w:t>BEAT-REACTIVE &amp; PREVIEW/RENDER PARITY</w:t>
      </w:r>
    </w:p>
    <w:p>
      <w:pPr>
        <w:jc w:val="center"/>
      </w:pPr>
      <w:r>
        <w:rPr>
          <w:color w:val="4B5B73"/>
          <w:sz w:val="18"/>
        </w:rPr>
        <w:t>Generic keyframe model, animation presets, deterministic audio response, real Spectrum preservation, dan visual parity gates</w:t>
      </w:r>
    </w:p>
    <w:p/>
    <w:tbl>
      <w:tblPr>
        <w:tblW w:type="auto" w:w="0"/>
        <w:jc w:val="left"/>
        <w:tblLook w:firstColumn="1" w:firstRow="1" w:lastColumn="0" w:lastRow="0" w:noHBand="0" w:noVBand="1" w:val="04A0"/>
      </w:tblPr>
      <w:tblGrid>
        <w:gridCol w:w="5227"/>
        <w:gridCol w:w="5227"/>
      </w:tblGrid>
      <w:tr>
        <w:tc>
          <w:tcPr>
            <w:tcW w:type="dxa" w:w="5227"/>
            <w:vAlign w:val="center"/>
            <w:tcMar>
              <w:top w:w="55" w:type="dxa"/>
              <w:start w:w="68" w:type="dxa"/>
              <w:bottom w:w="55" w:type="dxa"/>
              <w:end w:w="68" w:type="dxa"/>
            </w:tcMar>
            <w:shd w:fill="157A4A"/>
          </w:tcPr>
          <w:p>
            <w:pPr>
              <w:spacing w:after="0"/>
            </w:pPr>
            <w:r/>
            <w:r>
              <w:rPr>
                <w:rFonts w:ascii="Aptos" w:hAnsi="Aptos"/>
                <w:b/>
                <w:color w:val="FFFFFF"/>
                <w:sz w:val="15"/>
              </w:rPr>
              <w:t>STATUS STEP</w:t>
            </w:r>
          </w:p>
        </w:tc>
        <w:tc>
          <w:tcPr>
            <w:tcW w:type="dxa" w:w="5227"/>
            <w:vAlign w:val="center"/>
            <w:tcMar>
              <w:top w:w="55" w:type="dxa"/>
              <w:start w:w="68" w:type="dxa"/>
              <w:bottom w:w="55" w:type="dxa"/>
              <w:end w:w="68" w:type="dxa"/>
            </w:tcMar>
            <w:shd w:fill="F8FBFF"/>
          </w:tcPr>
          <w:p>
            <w:pPr>
              <w:spacing w:after="0"/>
            </w:pPr>
            <w:r/>
            <w:r>
              <w:rPr>
                <w:rFonts w:ascii="Aptos" w:hAnsi="Aptos"/>
                <w:b/>
                <w:color w:val="162033"/>
                <w:sz w:val="15"/>
              </w:rPr>
              <w:t>COMPLETE — GATE PASS</w:t>
            </w:r>
          </w:p>
        </w:tc>
      </w:tr>
    </w:tbl>
    <w:tbl>
      <w:tblPr>
        <w:tblW w:type="auto" w:w="0"/>
        <w:jc w:val="left"/>
        <w:tblLook w:firstColumn="1" w:firstRow="1" w:lastColumn="0" w:lastRow="0" w:noHBand="0" w:noVBand="1" w:val="04A0"/>
      </w:tblPr>
      <w:tblGrid>
        <w:gridCol w:w="5227"/>
        <w:gridCol w:w="5227"/>
      </w:tblGrid>
      <w:tr>
        <w:tc>
          <w:tcPr>
            <w:tcW w:type="dxa" w:w="5227"/>
            <w:vAlign w:val="center"/>
            <w:tcMar>
              <w:top w:w="55" w:type="dxa"/>
              <w:start w:w="68" w:type="dxa"/>
              <w:bottom w:w="55" w:type="dxa"/>
              <w:end w:w="68" w:type="dxa"/>
            </w:tcMar>
            <w:shd w:fill="1766E8"/>
          </w:tcPr>
          <w:p>
            <w:pPr>
              <w:spacing w:after="0"/>
            </w:pPr>
            <w:r/>
            <w:r>
              <w:rPr>
                <w:rFonts w:ascii="Aptos" w:hAnsi="Aptos"/>
                <w:b/>
                <w:color w:val="FFFFFF"/>
                <w:sz w:val="15"/>
              </w:rPr>
              <w:t>FASE</w:t>
            </w:r>
          </w:p>
        </w:tc>
        <w:tc>
          <w:tcPr>
            <w:tcW w:type="dxa" w:w="5227"/>
            <w:vAlign w:val="center"/>
            <w:tcMar>
              <w:top w:w="55" w:type="dxa"/>
              <w:start w:w="68" w:type="dxa"/>
              <w:bottom w:w="55" w:type="dxa"/>
              <w:end w:w="68" w:type="dxa"/>
            </w:tcMar>
            <w:shd w:fill="F8FBFF"/>
          </w:tcPr>
          <w:p>
            <w:pPr>
              <w:spacing w:after="0"/>
            </w:pPr>
            <w:r/>
            <w:r>
              <w:rPr>
                <w:rFonts w:ascii="Aptos" w:hAnsi="Aptos"/>
                <w:b/>
                <w:color w:val="162033"/>
                <w:sz w:val="15"/>
              </w:rPr>
              <w:t>PLANNING — CODING MASIH BLOCKED</w:t>
            </w:r>
          </w:p>
        </w:tc>
      </w:tr>
    </w:tbl>
    <w:tbl>
      <w:tblPr>
        <w:tblW w:type="auto" w:w="0"/>
        <w:jc w:val="left"/>
        <w:tblLook w:firstColumn="1" w:firstRow="1" w:lastColumn="0" w:lastRow="0" w:noHBand="0" w:noVBand="1" w:val="04A0"/>
      </w:tblPr>
      <w:tblGrid>
        <w:gridCol w:w="5227"/>
        <w:gridCol w:w="5227"/>
      </w:tblGrid>
      <w:tr>
        <w:tc>
          <w:tcPr>
            <w:tcW w:type="dxa" w:w="5227"/>
            <w:vAlign w:val="center"/>
            <w:tcMar>
              <w:top w:w="55" w:type="dxa"/>
              <w:start w:w="68" w:type="dxa"/>
              <w:bottom w:w="55" w:type="dxa"/>
              <w:end w:w="68" w:type="dxa"/>
            </w:tcMar>
            <w:shd w:fill="4B5B73"/>
          </w:tcPr>
          <w:p>
            <w:pPr>
              <w:spacing w:after="0"/>
            </w:pPr>
            <w:r/>
            <w:r>
              <w:rPr>
                <w:rFonts w:ascii="Aptos" w:hAnsi="Aptos"/>
                <w:b/>
                <w:color w:val="FFFFFF"/>
                <w:sz w:val="15"/>
              </w:rPr>
              <w:t>SPECTRUM ENGINE</w:t>
            </w:r>
          </w:p>
        </w:tc>
        <w:tc>
          <w:tcPr>
            <w:tcW w:type="dxa" w:w="5227"/>
            <w:vAlign w:val="center"/>
            <w:tcMar>
              <w:top w:w="55" w:type="dxa"/>
              <w:start w:w="68" w:type="dxa"/>
              <w:bottom w:w="55" w:type="dxa"/>
              <w:end w:w="68" w:type="dxa"/>
            </w:tcMar>
            <w:shd w:fill="F8FBFF"/>
          </w:tcPr>
          <w:p>
            <w:pPr>
              <w:spacing w:after="0"/>
            </w:pPr>
            <w:r/>
            <w:r>
              <w:rPr>
                <w:rFonts w:ascii="Aptos" w:hAnsi="Aptos"/>
                <w:b/>
                <w:color w:val="162033"/>
                <w:sz w:val="15"/>
              </w:rPr>
              <w:t>Existing FFmpeg audio-reactive path (KEEP)</w:t>
            </w:r>
          </w:p>
        </w:tc>
      </w:tr>
    </w:tbl>
    <w:tbl>
      <w:tblPr>
        <w:tblW w:type="auto" w:w="0"/>
        <w:jc w:val="left"/>
        <w:tblLook w:firstColumn="1" w:firstRow="1" w:lastColumn="0" w:lastRow="0" w:noHBand="0" w:noVBand="1" w:val="04A0"/>
      </w:tblPr>
      <w:tblGrid>
        <w:gridCol w:w="5227"/>
        <w:gridCol w:w="5227"/>
      </w:tblGrid>
      <w:tr>
        <w:tc>
          <w:tcPr>
            <w:tcW w:type="dxa" w:w="5227"/>
            <w:vAlign w:val="center"/>
            <w:tcMar>
              <w:top w:w="55" w:type="dxa"/>
              <w:start w:w="68" w:type="dxa"/>
              <w:bottom w:w="55" w:type="dxa"/>
              <w:end w:w="68" w:type="dxa"/>
            </w:tcMar>
            <w:shd w:fill="4B5B73"/>
          </w:tcPr>
          <w:p>
            <w:pPr>
              <w:spacing w:after="0"/>
            </w:pPr>
            <w:r/>
            <w:r>
              <w:rPr>
                <w:rFonts w:ascii="Aptos" w:hAnsi="Aptos"/>
                <w:b/>
                <w:color w:val="FFFFFF"/>
                <w:sz w:val="15"/>
              </w:rPr>
              <w:t>ANIMATION STORAGE</w:t>
            </w:r>
          </w:p>
        </w:tc>
        <w:tc>
          <w:tcPr>
            <w:tcW w:type="dxa" w:w="5227"/>
            <w:vAlign w:val="center"/>
            <w:tcMar>
              <w:top w:w="55" w:type="dxa"/>
              <w:start w:w="68" w:type="dxa"/>
              <w:bottom w:w="55" w:type="dxa"/>
              <w:end w:w="68" w:type="dxa"/>
            </w:tcMar>
            <w:shd w:fill="F8FBFF"/>
          </w:tcPr>
          <w:p>
            <w:pPr>
              <w:spacing w:after="0"/>
            </w:pPr>
            <w:r/>
            <w:r>
              <w:rPr>
                <w:rFonts w:ascii="Aptos" w:hAnsi="Aptos"/>
                <w:b/>
                <w:color w:val="162033"/>
                <w:sz w:val="15"/>
              </w:rPr>
              <w:t>Layer.animation v1 — no project schema bump</w:t>
            </w:r>
          </w:p>
        </w:tc>
      </w:tr>
    </w:tbl>
    <w:p/>
    <w:tbl>
      <w:tblPr>
        <w:tblW w:type="auto" w:w="0"/>
        <w:jc w:val="center"/>
        <w:tblLook w:firstColumn="1" w:firstRow="1" w:lastColumn="0" w:lastRow="0" w:noHBand="0" w:noVBand="1" w:val="04A0"/>
      </w:tblPr>
      <w:tblGrid>
        <w:gridCol w:w="10454"/>
      </w:tblGrid>
      <w:tr>
        <w:trPr>
          <w:cantSplit/>
        </w:trPr>
        <w:tc>
          <w:tcPr>
            <w:tcW w:type="dxa" w:w="10454"/>
            <w:shd w:fill="EAF2FF"/>
            <w:tcMar>
              <w:top w:w="82" w:type="dxa"/>
              <w:start w:w="100" w:type="dxa"/>
              <w:bottom w:w="82" w:type="dxa"/>
              <w:end w:w="100" w:type="dxa"/>
            </w:tcMar>
          </w:tcPr>
          <w:p>
            <w:pPr>
              <w:spacing w:after="40"/>
            </w:pPr>
            <w:r>
              <w:rPr>
                <w:b/>
                <w:color w:val="1766E8"/>
                <w:sz w:val="17"/>
              </w:rPr>
              <w:t>Keputusan utama STEP 07</w:t>
            </w:r>
          </w:p>
          <w:p>
            <w:pPr>
              <w:spacing w:after="0"/>
            </w:pPr>
            <w:r>
              <w:rPr>
                <w:color w:val="162033"/>
                <w:sz w:val="16"/>
              </w:rPr>
              <w:t>Jangan menambah puluhan animasi sebagai puluhan field ad-hoc. V2 memakai satu AnimationTrack/Keyframe contract di Layer.animation dan satu BeatResponse layer yang memodulasi property numerik terdaftar. Existing motion/transition/Spectrum tetap kompatibel dan menjadi fallback. Accurate Preview serta Final Render wajib mengevaluasi animation/beat data yang sama.</w:t>
            </w:r>
          </w:p>
        </w:tc>
      </w:tr>
    </w:tbl>
    <w:p>
      <w:pPr>
        <w:spacing w:after="0"/>
      </w:pPr>
    </w:p>
    <w:p>
      <w:pPr>
        <w:pStyle w:val="SmallNote"/>
        <w:jc w:val="center"/>
      </w:pPr>
      <w:r>
        <w:t>STEP 07 hanya planning. Tidak ada perubahan source, UI, renderer, dependency, atau project schema.</w:t>
      </w:r>
    </w:p>
    <w:p>
      <w:r>
        <w:br w:type="page"/>
      </w:r>
    </w:p>
    <w:p>
      <w:pPr>
        <w:pStyle w:val="Heading1"/>
      </w:pPr>
      <w:r>
        <w:t>1. Ringkasan Eksekutif</w:t>
      </w:r>
    </w:p>
    <w:p>
      <w:r>
        <w:t>Baseline sudah memiliki banyak perilaku visual yang matang, tetapi penyimpanannya tersebar: image_motion, transition, video_speed, vinyl spin_seconds, deterministic overlay seeds, Spectrum properties, dan layer transform. ProjectDocument bahkan sudah mempunyai field Layer.animation, namun belum ada generic keyframe contract yang aktif. STEP 07 memakai field yang sudah tersedia itu sebagai rumah animasi V2 tanpa menaikkan schema_version.</w:t>
      </w:r>
    </w:p>
    <w:p>
      <w:pPr>
        <w:pStyle w:val="ListBullet"/>
        <w:spacing w:after="30"/>
      </w:pPr>
      <w:r>
        <w:t>Existing visual motions dan transitions tetap didukung.</w:t>
      </w:r>
    </w:p>
    <w:p>
      <w:pPr>
        <w:pStyle w:val="ListBullet"/>
        <w:spacing w:after="30"/>
      </w:pPr>
      <w:r>
        <w:t>Existing Spectrum bars/line/waveform/stereo/circular tetap canonical audio-reactive visualizer.</w:t>
      </w:r>
    </w:p>
    <w:p>
      <w:pPr>
        <w:pStyle w:val="ListBullet"/>
        <w:spacing w:after="30"/>
      </w:pPr>
      <w:r>
        <w:t>Generic keyframes ditambahkan secara additive dalam Layer.animation v1.</w:t>
      </w:r>
    </w:p>
    <w:p>
      <w:pPr>
        <w:pStyle w:val="ListBullet"/>
        <w:spacing w:after="30"/>
      </w:pPr>
      <w:r>
        <w:t>Beat response memodulasi property terdaftar; tidak mengubah audio timing.</w:t>
      </w:r>
    </w:p>
    <w:p>
      <w:pPr>
        <w:pStyle w:val="ListBullet"/>
        <w:spacing w:after="30"/>
      </w:pPr>
      <w:r>
        <w:t>Manual keyframes dan beat response memiliki evaluation order yang deterministik.</w:t>
      </w:r>
    </w:p>
    <w:p>
      <w:pPr>
        <w:pStyle w:val="ListBullet"/>
        <w:spacing w:after="30"/>
      </w:pPr>
      <w:r>
        <w:t>Preset adalah konfigurasi data, bukan renderer/engine baru.</w:t>
      </w:r>
    </w:p>
    <w:p>
      <w:pPr>
        <w:pStyle w:val="ListBullet"/>
        <w:spacing w:after="30"/>
      </w:pPr>
      <w:r>
        <w:t>Effect overlay tetap deterministic melalui seed dan bounded element counts.</w:t>
      </w:r>
    </w:p>
    <w:p>
      <w:pPr>
        <w:pStyle w:val="ListBullet"/>
        <w:spacing w:after="30"/>
      </w:pPr>
      <w:r>
        <w:t>Accurate Preview dan Final Render menggunakan evaluator/compiler semantics yang sama.</w:t>
      </w:r>
    </w:p>
    <w:p>
      <w:pPr>
        <w:pStyle w:val="ListBullet"/>
        <w:spacing w:after="30"/>
      </w:pPr>
      <w:r>
        <w:t>Fast preview boleh approximate tetapi wajib diberi fallback jujur.</w:t>
      </w:r>
    </w:p>
    <w:p>
      <w:pPr>
        <w:pStyle w:val="ListBullet"/>
        <w:spacing w:after="30"/>
      </w:pPr>
      <w:r>
        <w:t>Long-album cost dibatasi: tidak ada Python per-frame loop dan tidak ada unbounded particle allocation.</w:t>
      </w:r>
    </w:p>
    <w:p>
      <w:pPr>
        <w:pStyle w:val="Heading1"/>
      </w:pPr>
      <w:r>
        <w:t>2. Peta Kemampuan Baseline</w:t>
      </w:r>
    </w:p>
    <w:tbl>
      <w:tblPr>
        <w:tblStyle w:val="TableGrid"/>
        <w:tblW w:type="auto" w:w="0"/>
        <w:jc w:val="center"/>
        <w:tblLook w:firstColumn="1" w:firstRow="1" w:lastColumn="0" w:lastRow="0" w:noHBand="0" w:noVBand="1" w:val="04A0"/>
      </w:tblPr>
      <w:tblGrid>
        <w:gridCol w:w="3485"/>
        <w:gridCol w:w="3485"/>
        <w:gridCol w:w="3485"/>
      </w:tblGrid>
      <w:tr>
        <w:tc>
          <w:tcPr>
            <w:tcW w:type="dxa" w:w="2232"/>
            <w:vAlign w:val="center"/>
            <w:tcMar>
              <w:top w:w="55" w:type="dxa"/>
              <w:start w:w="68" w:type="dxa"/>
              <w:bottom w:w="55" w:type="dxa"/>
              <w:end w:w="68" w:type="dxa"/>
            </w:tcMar>
            <w:shd w:fill="1766E8"/>
          </w:tcPr>
          <w:p>
            <w:pPr>
              <w:spacing w:after="0"/>
            </w:pPr>
            <w:r/>
            <w:r>
              <w:rPr>
                <w:rFonts w:ascii="Aptos" w:hAnsi="Aptos"/>
                <w:b/>
                <w:color w:val="FFFFFF"/>
                <w:sz w:val="14"/>
              </w:rPr>
              <w:t>Domain</w:t>
            </w:r>
          </w:p>
        </w:tc>
        <w:tc>
          <w:tcPr>
            <w:tcW w:type="dxa" w:w="4896"/>
            <w:vAlign w:val="center"/>
            <w:tcMar>
              <w:top w:w="55" w:type="dxa"/>
              <w:start w:w="68" w:type="dxa"/>
              <w:bottom w:w="55" w:type="dxa"/>
              <w:end w:w="68" w:type="dxa"/>
            </w:tcMar>
            <w:shd w:fill="1766E8"/>
          </w:tcPr>
          <w:p>
            <w:pPr>
              <w:spacing w:after="0"/>
            </w:pPr>
            <w:r/>
            <w:r>
              <w:rPr>
                <w:rFonts w:ascii="Aptos" w:hAnsi="Aptos"/>
                <w:b/>
                <w:color w:val="FFFFFF"/>
                <w:sz w:val="14"/>
              </w:rPr>
              <w:t>Kemampuan saat ini</w:t>
            </w:r>
          </w:p>
        </w:tc>
        <w:tc>
          <w:tcPr>
            <w:tcW w:type="dxa" w:w="2736"/>
            <w:vAlign w:val="center"/>
            <w:tcMar>
              <w:top w:w="55" w:type="dxa"/>
              <w:start w:w="68" w:type="dxa"/>
              <w:bottom w:w="55" w:type="dxa"/>
              <w:end w:w="68" w:type="dxa"/>
            </w:tcMar>
            <w:shd w:fill="1766E8"/>
          </w:tcPr>
          <w:p>
            <w:pPr>
              <w:spacing w:after="0"/>
            </w:pPr>
            <w:r/>
            <w:r>
              <w:rPr>
                <w:rFonts w:ascii="Aptos" w:hAnsi="Aptos"/>
                <w:b/>
                <w:color w:val="FFFFFF"/>
                <w:sz w:val="14"/>
              </w:rPr>
              <w:t>Keputusan V2</w:t>
            </w:r>
          </w:p>
        </w:tc>
      </w:tr>
      <w:tr>
        <w:tc>
          <w:tcPr>
            <w:tcW w:type="dxa" w:w="2232"/>
            <w:vAlign w:val="center"/>
            <w:tcMar>
              <w:top w:w="55" w:type="dxa"/>
              <w:start w:w="68" w:type="dxa"/>
              <w:bottom w:w="55" w:type="dxa"/>
              <w:end w:w="68" w:type="dxa"/>
            </w:tcMar>
          </w:tcPr>
          <w:p>
            <w:pPr>
              <w:spacing w:after="0"/>
            </w:pPr>
            <w:r/>
            <w:r>
              <w:rPr>
                <w:rFonts w:ascii="Aptos" w:hAnsi="Aptos"/>
                <w:b w:val="0"/>
                <w:color w:val="162033"/>
                <w:sz w:val="14"/>
              </w:rPr>
              <w:t>Song visual motion</w:t>
            </w:r>
          </w:p>
        </w:tc>
        <w:tc>
          <w:tcPr>
            <w:tcW w:type="dxa" w:w="4896"/>
            <w:vAlign w:val="center"/>
            <w:tcMar>
              <w:top w:w="55" w:type="dxa"/>
              <w:start w:w="68" w:type="dxa"/>
              <w:bottom w:w="55" w:type="dxa"/>
              <w:end w:w="68" w:type="dxa"/>
            </w:tcMar>
          </w:tcPr>
          <w:p>
            <w:pPr>
              <w:spacing w:after="0"/>
            </w:pPr>
            <w:r/>
            <w:r>
              <w:rPr>
                <w:rFonts w:ascii="Aptos" w:hAnsi="Aptos"/>
                <w:b w:val="0"/>
                <w:color w:val="162033"/>
                <w:sz w:val="14"/>
              </w:rPr>
              <w:t>static, Ken Burns, zoom in/out, pan left/right</w:t>
            </w:r>
          </w:p>
        </w:tc>
        <w:tc>
          <w:tcPr>
            <w:tcW w:type="dxa" w:w="2736"/>
            <w:vAlign w:val="center"/>
            <w:tcMar>
              <w:top w:w="55" w:type="dxa"/>
              <w:start w:w="68" w:type="dxa"/>
              <w:bottom w:w="55" w:type="dxa"/>
              <w:end w:w="68" w:type="dxa"/>
            </w:tcMar>
          </w:tcPr>
          <w:p>
            <w:pPr>
              <w:spacing w:after="0"/>
            </w:pPr>
            <w:r/>
            <w:r>
              <w:rPr>
                <w:rFonts w:ascii="Aptos" w:hAnsi="Aptos"/>
                <w:b w:val="0"/>
                <w:color w:val="162033"/>
                <w:sz w:val="14"/>
              </w:rPr>
              <w:t>KEEP + map to presets</w:t>
            </w:r>
          </w:p>
        </w:tc>
      </w:tr>
      <w:tr>
        <w:tc>
          <w:tcPr>
            <w:tcW w:type="dxa" w:w="2232"/>
            <w:vAlign w:val="center"/>
            <w:tcMar>
              <w:top w:w="55" w:type="dxa"/>
              <w:start w:w="68" w:type="dxa"/>
              <w:bottom w:w="55" w:type="dxa"/>
              <w:end w:w="68" w:type="dxa"/>
            </w:tcMar>
            <w:shd w:fill="F8FBFF"/>
          </w:tcPr>
          <w:p>
            <w:pPr>
              <w:spacing w:after="0"/>
            </w:pPr>
            <w:r/>
            <w:r>
              <w:rPr>
                <w:rFonts w:ascii="Aptos" w:hAnsi="Aptos"/>
                <w:b w:val="0"/>
                <w:color w:val="162033"/>
                <w:sz w:val="14"/>
              </w:rPr>
              <w:t>Song transition</w:t>
            </w:r>
          </w:p>
        </w:tc>
        <w:tc>
          <w:tcPr>
            <w:tcW w:type="dxa" w:w="4896"/>
            <w:vAlign w:val="center"/>
            <w:tcMar>
              <w:top w:w="55" w:type="dxa"/>
              <w:start w:w="68" w:type="dxa"/>
              <w:bottom w:w="55" w:type="dxa"/>
              <w:end w:w="68" w:type="dxa"/>
            </w:tcMar>
            <w:shd w:fill="F8FBFF"/>
          </w:tcPr>
          <w:p>
            <w:pPr>
              <w:spacing w:after="0"/>
            </w:pPr>
            <w:r/>
            <w:r>
              <w:rPr>
                <w:rFonts w:ascii="Aptos" w:hAnsi="Aptos"/>
                <w:b w:val="0"/>
                <w:color w:val="162033"/>
                <w:sz w:val="14"/>
              </w:rPr>
              <w:t>cut, fade, slide/left/right</w:t>
            </w:r>
          </w:p>
        </w:tc>
        <w:tc>
          <w:tcPr>
            <w:tcW w:type="dxa" w:w="2736"/>
            <w:vAlign w:val="center"/>
            <w:tcMar>
              <w:top w:w="55" w:type="dxa"/>
              <w:start w:w="68" w:type="dxa"/>
              <w:bottom w:w="55" w:type="dxa"/>
              <w:end w:w="68" w:type="dxa"/>
            </w:tcMar>
            <w:shd w:fill="F8FBFF"/>
          </w:tcPr>
          <w:p>
            <w:pPr>
              <w:spacing w:after="0"/>
            </w:pPr>
            <w:r/>
            <w:r>
              <w:rPr>
                <w:rFonts w:ascii="Aptos" w:hAnsi="Aptos"/>
                <w:b w:val="0"/>
                <w:color w:val="162033"/>
                <w:sz w:val="14"/>
              </w:rPr>
              <w:t>KEEP; expand via registry only after parity</w:t>
            </w:r>
          </w:p>
        </w:tc>
      </w:tr>
      <w:tr>
        <w:tc>
          <w:tcPr>
            <w:tcW w:type="dxa" w:w="2232"/>
            <w:vAlign w:val="center"/>
            <w:tcMar>
              <w:top w:w="55" w:type="dxa"/>
              <w:start w:w="68" w:type="dxa"/>
              <w:bottom w:w="55" w:type="dxa"/>
              <w:end w:w="68" w:type="dxa"/>
            </w:tcMar>
          </w:tcPr>
          <w:p>
            <w:pPr>
              <w:spacing w:after="0"/>
            </w:pPr>
            <w:r/>
            <w:r>
              <w:rPr>
                <w:rFonts w:ascii="Aptos" w:hAnsi="Aptos"/>
                <w:b w:val="0"/>
                <w:color w:val="162033"/>
                <w:sz w:val="14"/>
              </w:rPr>
              <w:t>Video presentation</w:t>
            </w:r>
          </w:p>
        </w:tc>
        <w:tc>
          <w:tcPr>
            <w:tcW w:type="dxa" w:w="4896"/>
            <w:vAlign w:val="center"/>
            <w:tcMar>
              <w:top w:w="55" w:type="dxa"/>
              <w:start w:w="68" w:type="dxa"/>
              <w:bottom w:w="55" w:type="dxa"/>
              <w:end w:w="68" w:type="dxa"/>
            </w:tcMar>
          </w:tcPr>
          <w:p>
            <w:pPr>
              <w:spacing w:after="0"/>
            </w:pPr>
            <w:r/>
            <w:r>
              <w:rPr>
                <w:rFonts w:ascii="Aptos" w:hAnsi="Aptos"/>
                <w:b w:val="0"/>
                <w:color w:val="162033"/>
                <w:sz w:val="14"/>
              </w:rPr>
              <w:t>0.25x–4x visual-only speed, loop/freeze</w:t>
            </w:r>
          </w:p>
        </w:tc>
        <w:tc>
          <w:tcPr>
            <w:tcW w:type="dxa" w:w="2736"/>
            <w:vAlign w:val="center"/>
            <w:tcMar>
              <w:top w:w="55" w:type="dxa"/>
              <w:start w:w="68" w:type="dxa"/>
              <w:bottom w:w="55" w:type="dxa"/>
              <w:end w:w="68" w:type="dxa"/>
            </w:tcMar>
          </w:tcPr>
          <w:p>
            <w:pPr>
              <w:spacing w:after="0"/>
            </w:pPr>
            <w:r/>
            <w:r>
              <w:rPr>
                <w:rFonts w:ascii="Aptos" w:hAnsi="Aptos"/>
                <w:b w:val="0"/>
                <w:color w:val="162033"/>
                <w:sz w:val="14"/>
              </w:rPr>
              <w:t>KEEP; never retime master audio</w:t>
            </w:r>
          </w:p>
        </w:tc>
      </w:tr>
      <w:tr>
        <w:tc>
          <w:tcPr>
            <w:tcW w:type="dxa" w:w="2232"/>
            <w:vAlign w:val="center"/>
            <w:tcMar>
              <w:top w:w="55" w:type="dxa"/>
              <w:start w:w="68" w:type="dxa"/>
              <w:bottom w:w="55" w:type="dxa"/>
              <w:end w:w="68" w:type="dxa"/>
            </w:tcMar>
            <w:shd w:fill="F8FBFF"/>
          </w:tcPr>
          <w:p>
            <w:pPr>
              <w:spacing w:after="0"/>
            </w:pPr>
            <w:r/>
            <w:r>
              <w:rPr>
                <w:rFonts w:ascii="Aptos" w:hAnsi="Aptos"/>
                <w:b w:val="0"/>
                <w:color w:val="162033"/>
                <w:sz w:val="14"/>
              </w:rPr>
              <w:t>Transform</w:t>
            </w:r>
          </w:p>
        </w:tc>
        <w:tc>
          <w:tcPr>
            <w:tcW w:type="dxa" w:w="4896"/>
            <w:vAlign w:val="center"/>
            <w:tcMar>
              <w:top w:w="55" w:type="dxa"/>
              <w:start w:w="68" w:type="dxa"/>
              <w:bottom w:w="55" w:type="dxa"/>
              <w:end w:w="68" w:type="dxa"/>
            </w:tcMar>
            <w:shd w:fill="F8FBFF"/>
          </w:tcPr>
          <w:p>
            <w:pPr>
              <w:spacing w:after="0"/>
            </w:pPr>
            <w:r/>
            <w:r>
              <w:rPr>
                <w:rFonts w:ascii="Aptos" w:hAnsi="Aptos"/>
                <w:b w:val="0"/>
                <w:color w:val="162033"/>
                <w:sz w:val="14"/>
              </w:rPr>
              <w:t>x/y/width/height/rotation/opacity</w:t>
            </w:r>
          </w:p>
        </w:tc>
        <w:tc>
          <w:tcPr>
            <w:tcW w:type="dxa" w:w="2736"/>
            <w:vAlign w:val="center"/>
            <w:tcMar>
              <w:top w:w="55" w:type="dxa"/>
              <w:start w:w="68" w:type="dxa"/>
              <w:bottom w:w="55" w:type="dxa"/>
              <w:end w:w="68" w:type="dxa"/>
            </w:tcMar>
            <w:shd w:fill="F8FBFF"/>
          </w:tcPr>
          <w:p>
            <w:pPr>
              <w:spacing w:after="0"/>
            </w:pPr>
            <w:r/>
            <w:r>
              <w:rPr>
                <w:rFonts w:ascii="Aptos" w:hAnsi="Aptos"/>
                <w:b w:val="0"/>
                <w:color w:val="162033"/>
                <w:sz w:val="14"/>
              </w:rPr>
              <w:t>make keyframe-capable</w:t>
            </w:r>
          </w:p>
        </w:tc>
      </w:tr>
      <w:tr>
        <w:tc>
          <w:tcPr>
            <w:tcW w:type="dxa" w:w="2232"/>
            <w:vAlign w:val="center"/>
            <w:tcMar>
              <w:top w:w="55" w:type="dxa"/>
              <w:start w:w="68" w:type="dxa"/>
              <w:bottom w:w="55" w:type="dxa"/>
              <w:end w:w="68" w:type="dxa"/>
            </w:tcMar>
          </w:tcPr>
          <w:p>
            <w:pPr>
              <w:spacing w:after="0"/>
            </w:pPr>
            <w:r/>
            <w:r>
              <w:rPr>
                <w:rFonts w:ascii="Aptos" w:hAnsi="Aptos"/>
                <w:b w:val="0"/>
                <w:color w:val="162033"/>
                <w:sz w:val="14"/>
              </w:rPr>
              <w:t>Vinyl</w:t>
            </w:r>
          </w:p>
        </w:tc>
        <w:tc>
          <w:tcPr>
            <w:tcW w:type="dxa" w:w="4896"/>
            <w:vAlign w:val="center"/>
            <w:tcMar>
              <w:top w:w="55" w:type="dxa"/>
              <w:start w:w="68" w:type="dxa"/>
              <w:bottom w:w="55" w:type="dxa"/>
              <w:end w:w="68" w:type="dxa"/>
            </w:tcMar>
          </w:tcPr>
          <w:p>
            <w:pPr>
              <w:spacing w:after="0"/>
            </w:pPr>
            <w:r/>
            <w:r>
              <w:rPr>
                <w:rFonts w:ascii="Aptos" w:hAnsi="Aptos"/>
                <w:b w:val="0"/>
                <w:color w:val="162033"/>
                <w:sz w:val="14"/>
              </w:rPr>
              <w:t>spin_seconds</w:t>
            </w:r>
          </w:p>
        </w:tc>
        <w:tc>
          <w:tcPr>
            <w:tcW w:type="dxa" w:w="2736"/>
            <w:vAlign w:val="center"/>
            <w:tcMar>
              <w:top w:w="55" w:type="dxa"/>
              <w:start w:w="68" w:type="dxa"/>
              <w:bottom w:w="55" w:type="dxa"/>
              <w:end w:w="68" w:type="dxa"/>
            </w:tcMar>
          </w:tcPr>
          <w:p>
            <w:pPr>
              <w:spacing w:after="0"/>
            </w:pPr>
            <w:r/>
            <w:r>
              <w:rPr>
                <w:rFonts w:ascii="Aptos" w:hAnsi="Aptos"/>
                <w:b w:val="0"/>
                <w:color w:val="162033"/>
                <w:sz w:val="14"/>
              </w:rPr>
              <w:t>KEEP; expose as animation-compatible driver later</w:t>
            </w:r>
          </w:p>
        </w:tc>
      </w:tr>
      <w:tr>
        <w:tc>
          <w:tcPr>
            <w:tcW w:type="dxa" w:w="2232"/>
            <w:vAlign w:val="center"/>
            <w:tcMar>
              <w:top w:w="55" w:type="dxa"/>
              <w:start w:w="68" w:type="dxa"/>
              <w:bottom w:w="55" w:type="dxa"/>
              <w:end w:w="68" w:type="dxa"/>
            </w:tcMar>
            <w:shd w:fill="F8FBFF"/>
          </w:tcPr>
          <w:p>
            <w:pPr>
              <w:spacing w:after="0"/>
            </w:pPr>
            <w:r/>
            <w:r>
              <w:rPr>
                <w:rFonts w:ascii="Aptos" w:hAnsi="Aptos"/>
                <w:b w:val="0"/>
                <w:color w:val="162033"/>
                <w:sz w:val="14"/>
              </w:rPr>
              <w:t>Overlay effects</w:t>
            </w:r>
          </w:p>
        </w:tc>
        <w:tc>
          <w:tcPr>
            <w:tcW w:type="dxa" w:w="4896"/>
            <w:vAlign w:val="center"/>
            <w:tcMar>
              <w:top w:w="55" w:type="dxa"/>
              <w:start w:w="68" w:type="dxa"/>
              <w:bottom w:w="55" w:type="dxa"/>
              <w:end w:w="68" w:type="dxa"/>
            </w:tcMar>
            <w:shd w:fill="F8FBFF"/>
          </w:tcPr>
          <w:p>
            <w:pPr>
              <w:spacing w:after="0"/>
            </w:pPr>
            <w:r/>
            <w:r>
              <w:rPr>
                <w:rFonts w:ascii="Aptos" w:hAnsi="Aptos"/>
                <w:b w:val="0"/>
                <w:color w:val="162033"/>
                <w:sz w:val="14"/>
              </w:rPr>
              <w:t>vignette, bokeh, light leak, particles, grain, VHS, glow</w:t>
            </w:r>
          </w:p>
        </w:tc>
        <w:tc>
          <w:tcPr>
            <w:tcW w:type="dxa" w:w="2736"/>
            <w:vAlign w:val="center"/>
            <w:tcMar>
              <w:top w:w="55" w:type="dxa"/>
              <w:start w:w="68" w:type="dxa"/>
              <w:bottom w:w="55" w:type="dxa"/>
              <w:end w:w="68" w:type="dxa"/>
            </w:tcMar>
            <w:shd w:fill="F8FBFF"/>
          </w:tcPr>
          <w:p>
            <w:pPr>
              <w:spacing w:after="0"/>
            </w:pPr>
            <w:r/>
            <w:r>
              <w:rPr>
                <w:rFonts w:ascii="Aptos" w:hAnsi="Aptos"/>
                <w:b w:val="0"/>
                <w:color w:val="162033"/>
                <w:sz w:val="14"/>
              </w:rPr>
              <w:t>KEEP deterministic/bounded</w:t>
            </w:r>
          </w:p>
        </w:tc>
      </w:tr>
      <w:tr>
        <w:tc>
          <w:tcPr>
            <w:tcW w:type="dxa" w:w="2232"/>
            <w:vAlign w:val="center"/>
            <w:tcMar>
              <w:top w:w="55" w:type="dxa"/>
              <w:start w:w="68" w:type="dxa"/>
              <w:bottom w:w="55" w:type="dxa"/>
              <w:end w:w="68" w:type="dxa"/>
            </w:tcMar>
          </w:tcPr>
          <w:p>
            <w:pPr>
              <w:spacing w:after="0"/>
            </w:pPr>
            <w:r/>
            <w:r>
              <w:rPr>
                <w:rFonts w:ascii="Aptos" w:hAnsi="Aptos"/>
                <w:b w:val="0"/>
                <w:color w:val="162033"/>
                <w:sz w:val="14"/>
              </w:rPr>
              <w:t>Spectrum styles</w:t>
            </w:r>
          </w:p>
        </w:tc>
        <w:tc>
          <w:tcPr>
            <w:tcW w:type="dxa" w:w="4896"/>
            <w:vAlign w:val="center"/>
            <w:tcMar>
              <w:top w:w="55" w:type="dxa"/>
              <w:start w:w="68" w:type="dxa"/>
              <w:bottom w:w="55" w:type="dxa"/>
              <w:end w:w="68" w:type="dxa"/>
            </w:tcMar>
          </w:tcPr>
          <w:p>
            <w:pPr>
              <w:spacing w:after="0"/>
            </w:pPr>
            <w:r/>
            <w:r>
              <w:rPr>
                <w:rFonts w:ascii="Aptos" w:hAnsi="Aptos"/>
                <w:b w:val="0"/>
                <w:color w:val="162033"/>
                <w:sz w:val="14"/>
              </w:rPr>
              <w:t>bars, line, waveform, stereo waveform, circular</w:t>
            </w:r>
          </w:p>
        </w:tc>
        <w:tc>
          <w:tcPr>
            <w:tcW w:type="dxa" w:w="2736"/>
            <w:vAlign w:val="center"/>
            <w:tcMar>
              <w:top w:w="55" w:type="dxa"/>
              <w:start w:w="68" w:type="dxa"/>
              <w:bottom w:w="55" w:type="dxa"/>
              <w:end w:w="68" w:type="dxa"/>
            </w:tcMar>
          </w:tcPr>
          <w:p>
            <w:pPr>
              <w:spacing w:after="0"/>
            </w:pPr>
            <w:r/>
            <w:r>
              <w:rPr>
                <w:rFonts w:ascii="Aptos" w:hAnsi="Aptos"/>
                <w:b w:val="0"/>
                <w:color w:val="162033"/>
                <w:sz w:val="14"/>
              </w:rPr>
              <w:t>KEEP real audio-reactive</w:t>
            </w:r>
          </w:p>
        </w:tc>
      </w:tr>
      <w:tr>
        <w:tc>
          <w:tcPr>
            <w:tcW w:type="dxa" w:w="2232"/>
            <w:vAlign w:val="center"/>
            <w:tcMar>
              <w:top w:w="55" w:type="dxa"/>
              <w:start w:w="68" w:type="dxa"/>
              <w:bottom w:w="55" w:type="dxa"/>
              <w:end w:w="68" w:type="dxa"/>
            </w:tcMar>
            <w:shd w:fill="F8FBFF"/>
          </w:tcPr>
          <w:p>
            <w:pPr>
              <w:spacing w:after="0"/>
            </w:pPr>
            <w:r/>
            <w:r>
              <w:rPr>
                <w:rFonts w:ascii="Aptos" w:hAnsi="Aptos"/>
                <w:b w:val="0"/>
                <w:color w:val="162033"/>
                <w:sz w:val="14"/>
              </w:rPr>
              <w:t>Spectrum controls</w:t>
            </w:r>
          </w:p>
        </w:tc>
        <w:tc>
          <w:tcPr>
            <w:tcW w:type="dxa" w:w="4896"/>
            <w:vAlign w:val="center"/>
            <w:tcMar>
              <w:top w:w="55" w:type="dxa"/>
              <w:start w:w="68" w:type="dxa"/>
              <w:bottom w:w="55" w:type="dxa"/>
              <w:end w:w="68" w:type="dxa"/>
            </w:tcMar>
            <w:shd w:fill="F8FBFF"/>
          </w:tcPr>
          <w:p>
            <w:pPr>
              <w:spacing w:after="0"/>
            </w:pPr>
            <w:r/>
            <w:r>
              <w:rPr>
                <w:rFonts w:ascii="Aptos" w:hAnsi="Aptos"/>
                <w:b w:val="0"/>
                <w:color w:val="162033"/>
                <w:sz w:val="14"/>
              </w:rPr>
              <w:t>gain, scale, bands, thickness, smoothing, mirror, inner radius</w:t>
            </w:r>
          </w:p>
        </w:tc>
        <w:tc>
          <w:tcPr>
            <w:tcW w:type="dxa" w:w="2736"/>
            <w:vAlign w:val="center"/>
            <w:tcMar>
              <w:top w:w="55" w:type="dxa"/>
              <w:start w:w="68" w:type="dxa"/>
              <w:bottom w:w="55" w:type="dxa"/>
              <w:end w:w="68" w:type="dxa"/>
            </w:tcMar>
            <w:shd w:fill="F8FBFF"/>
          </w:tcPr>
          <w:p>
            <w:pPr>
              <w:spacing w:after="0"/>
            </w:pPr>
            <w:r/>
            <w:r>
              <w:rPr>
                <w:rFonts w:ascii="Aptos" w:hAnsi="Aptos"/>
                <w:b w:val="0"/>
                <w:color w:val="162033"/>
                <w:sz w:val="14"/>
              </w:rPr>
              <w:t>KEEP + optional modulation</w:t>
            </w:r>
          </w:p>
        </w:tc>
      </w:tr>
      <w:tr>
        <w:tc>
          <w:tcPr>
            <w:tcW w:type="dxa" w:w="2232"/>
            <w:vAlign w:val="center"/>
            <w:tcMar>
              <w:top w:w="55" w:type="dxa"/>
              <w:start w:w="68" w:type="dxa"/>
              <w:bottom w:w="55" w:type="dxa"/>
              <w:end w:w="68" w:type="dxa"/>
            </w:tcMar>
          </w:tcPr>
          <w:p>
            <w:pPr>
              <w:spacing w:after="0"/>
            </w:pPr>
            <w:r/>
            <w:r>
              <w:rPr>
                <w:rFonts w:ascii="Aptos" w:hAnsi="Aptos"/>
                <w:b w:val="0"/>
                <w:color w:val="162033"/>
                <w:sz w:val="14"/>
              </w:rPr>
              <w:t>Accurate Preview</w:t>
            </w:r>
          </w:p>
        </w:tc>
        <w:tc>
          <w:tcPr>
            <w:tcW w:type="dxa" w:w="4896"/>
            <w:vAlign w:val="center"/>
            <w:tcMar>
              <w:top w:w="55" w:type="dxa"/>
              <w:start w:w="68" w:type="dxa"/>
              <w:bottom w:w="55" w:type="dxa"/>
              <w:end w:w="68" w:type="dxa"/>
            </w:tcMar>
          </w:tcPr>
          <w:p>
            <w:pPr>
              <w:spacing w:after="0"/>
            </w:pPr>
            <w:r/>
            <w:r>
              <w:rPr>
                <w:rFonts w:ascii="Aptos" w:hAnsi="Aptos"/>
                <w:b w:val="0"/>
                <w:color w:val="162033"/>
                <w:sz w:val="14"/>
              </w:rPr>
              <w:t>Step08 enhanced compiler path</w:t>
            </w:r>
          </w:p>
        </w:tc>
        <w:tc>
          <w:tcPr>
            <w:tcW w:type="dxa" w:w="2736"/>
            <w:vAlign w:val="center"/>
            <w:tcMar>
              <w:top w:w="55" w:type="dxa"/>
              <w:start w:w="68" w:type="dxa"/>
              <w:bottom w:w="55" w:type="dxa"/>
              <w:end w:w="68" w:type="dxa"/>
            </w:tcMar>
          </w:tcPr>
          <w:p>
            <w:pPr>
              <w:spacing w:after="0"/>
            </w:pPr>
            <w:r/>
            <w:r>
              <w:rPr>
                <w:rFonts w:ascii="Aptos" w:hAnsi="Aptos"/>
                <w:b w:val="0"/>
                <w:color w:val="162033"/>
                <w:sz w:val="14"/>
              </w:rPr>
              <w:t>KEEP parity oracle</w:t>
            </w:r>
          </w:p>
        </w:tc>
      </w:tr>
      <w:tr>
        <w:tc>
          <w:tcPr>
            <w:tcW w:type="dxa" w:w="2232"/>
            <w:vAlign w:val="center"/>
            <w:tcMar>
              <w:top w:w="55" w:type="dxa"/>
              <w:start w:w="68" w:type="dxa"/>
              <w:bottom w:w="55" w:type="dxa"/>
              <w:end w:w="68" w:type="dxa"/>
            </w:tcMar>
            <w:shd w:fill="F8FBFF"/>
          </w:tcPr>
          <w:p>
            <w:pPr>
              <w:spacing w:after="0"/>
            </w:pPr>
            <w:r/>
            <w:r>
              <w:rPr>
                <w:rFonts w:ascii="Aptos" w:hAnsi="Aptos"/>
                <w:b w:val="0"/>
                <w:color w:val="162033"/>
                <w:sz w:val="14"/>
              </w:rPr>
              <w:t>Circular parity</w:t>
            </w:r>
          </w:p>
        </w:tc>
        <w:tc>
          <w:tcPr>
            <w:tcW w:type="dxa" w:w="4896"/>
            <w:vAlign w:val="center"/>
            <w:tcMar>
              <w:top w:w="55" w:type="dxa"/>
              <w:start w:w="68" w:type="dxa"/>
              <w:bottom w:w="55" w:type="dxa"/>
              <w:end w:w="68" w:type="dxa"/>
            </w:tcMar>
            <w:shd w:fill="F8FBFF"/>
          </w:tcPr>
          <w:p>
            <w:pPr>
              <w:spacing w:after="0"/>
            </w:pPr>
            <w:r/>
            <w:r>
              <w:rPr>
                <w:rFonts w:ascii="Aptos" w:hAnsi="Aptos"/>
                <w:b w:val="0"/>
                <w:color w:val="162033"/>
                <w:sz w:val="14"/>
              </w:rPr>
              <w:t>real render + preview; PSNR fixture &gt;=38</w:t>
            </w:r>
          </w:p>
        </w:tc>
        <w:tc>
          <w:tcPr>
            <w:tcW w:type="dxa" w:w="2736"/>
            <w:vAlign w:val="center"/>
            <w:tcMar>
              <w:top w:w="55" w:type="dxa"/>
              <w:start w:w="68" w:type="dxa"/>
              <w:bottom w:w="55" w:type="dxa"/>
              <w:end w:w="68" w:type="dxa"/>
            </w:tcMar>
            <w:shd w:fill="F8FBFF"/>
          </w:tcPr>
          <w:p>
            <w:pPr>
              <w:spacing w:after="0"/>
            </w:pPr>
            <w:r/>
            <w:r>
              <w:rPr>
                <w:rFonts w:ascii="Aptos" w:hAnsi="Aptos"/>
                <w:b w:val="0"/>
                <w:color w:val="162033"/>
                <w:sz w:val="14"/>
              </w:rPr>
              <w:t>KEEP regression evidence</w:t>
            </w:r>
          </w:p>
        </w:tc>
      </w:tr>
    </w:tbl>
    <w:p>
      <w:pPr>
        <w:spacing w:after="0"/>
      </w:pPr>
    </w:p>
    <w:tbl>
      <w:tblPr>
        <w:tblW w:type="auto" w:w="0"/>
        <w:jc w:val="center"/>
        <w:tblLook w:firstColumn="1" w:firstRow="1" w:lastColumn="0" w:lastRow="0" w:noHBand="0" w:noVBand="1" w:val="04A0"/>
      </w:tblPr>
      <w:tblGrid>
        <w:gridCol w:w="10454"/>
      </w:tblGrid>
      <w:tr>
        <w:trPr>
          <w:cantSplit/>
        </w:trPr>
        <w:tc>
          <w:tcPr>
            <w:tcW w:type="dxa" w:w="10454"/>
            <w:shd w:fill="FFF6DD"/>
            <w:tcMar>
              <w:top w:w="82" w:type="dxa"/>
              <w:start w:w="100" w:type="dxa"/>
              <w:bottom w:w="82" w:type="dxa"/>
              <w:end w:w="100" w:type="dxa"/>
            </w:tcMar>
          </w:tcPr>
          <w:p>
            <w:pPr>
              <w:spacing w:after="40"/>
            </w:pPr>
            <w:r>
              <w:rPr>
                <w:b/>
                <w:color w:val="9A6500"/>
                <w:sz w:val="17"/>
              </w:rPr>
              <w:t>Audit cleanup note</w:t>
            </w:r>
          </w:p>
          <w:p>
            <w:pPr>
              <w:spacing w:after="0"/>
            </w:pPr>
            <w:r>
              <w:rPr>
                <w:color w:val="162033"/>
                <w:sz w:val="16"/>
              </w:rPr>
              <w:t>`overlay_effects.py` still contains an old CIRCULAR_SPECTRUM_STATUS saying circular is unavailable, while actual production code/tests now implement circular Spectrum. Treat that flag as stale legacy metadata to retire later; it must not drive V2 capability decisions.</w:t>
            </w:r>
          </w:p>
        </w:tc>
      </w:tr>
    </w:tbl>
    <w:p>
      <w:pPr>
        <w:spacing w:after="0"/>
      </w:pPr>
    </w:p>
    <w:p>
      <w:pPr>
        <w:pStyle w:val="Heading1"/>
      </w:pPr>
      <w:r>
        <w:t>3. Animation Architecture</w:t>
      </w:r>
    </w:p>
    <w:p>
      <w:pPr>
        <w:pStyle w:val="CodeSmall"/>
      </w:pPr>
      <w:r>
        <w:t>Layer base properties</w:t>
        <w:br/>
        <w:t xml:space="preserve">  + AnimationClip / AnimationTrack[]</w:t>
        <w:br/>
        <w:t xml:space="preserve">      property_id</w:t>
        <w:br/>
        <w:t xml:space="preserve">      Keyframe(tick, value, easing)</w:t>
        <w:br/>
        <w:t xml:space="preserve">  + BeatResponse[]</w:t>
        <w:br/>
        <w:t xml:space="preserve">      driver (beat / low / mid / high / onset / energy / tempo_phase)</w:t>
        <w:br/>
        <w:t xml:space="preserve">      target property_id</w:t>
        <w:br/>
        <w:t xml:space="preserve">      amount / mode / smoothing / clamp</w:t>
        <w:br/>
        <w:t xml:space="preserve">  → AnimationEvaluator(tick, analysis)</w:t>
        <w:br/>
        <w:t xml:space="preserve">  → EvaluatedLayerState</w:t>
        <w:br/>
        <w:t xml:space="preserve">  → CompilerPort</w:t>
        <w:br/>
        <w:t xml:space="preserve">  → Accurate Preview / Final Render</w:t>
      </w: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D07-01</w:t>
            </w:r>
          </w:p>
          <w:p>
            <w:pPr>
              <w:spacing w:after="0"/>
            </w:pPr>
            <w:r>
              <w:rPr>
                <w:color w:val="162033"/>
                <w:sz w:val="16"/>
              </w:rPr>
              <w:t>AnimationEvaluator is pure and deterministic: same ProjectDocument snapshot + tick + BeatAnalysis input =&gt; same EvaluatedLayerState. It does not read UI state, wall clock, random(), or network.</w:t>
            </w:r>
          </w:p>
        </w:tc>
      </w:tr>
    </w:tbl>
    <w:p>
      <w:pPr>
        <w:spacing w:after="0"/>
      </w:pPr>
    </w:p>
    <w:p>
      <w:pPr>
        <w:pStyle w:val="Heading1"/>
      </w:pPr>
      <w:r>
        <w:t>4. Layer.animation v1 Storage Contract</w:t>
      </w:r>
    </w:p>
    <w:p>
      <w:pPr>
        <w:pStyle w:val="CodeSmall"/>
      </w:pPr>
      <w:r>
        <w:t>layer.animation = {</w:t>
        <w:br/>
        <w:t xml:space="preserve">  "format": "fam-animation",</w:t>
        <w:br/>
        <w:t xml:space="preserve">  "version": 1,</w:t>
        <w:br/>
        <w:t xml:space="preserve">  "tracks": [</w:t>
        <w:br/>
        <w:t xml:space="preserve">    {</w:t>
        <w:br/>
        <w:t xml:space="preserve">      "property": "transform.rotation",</w:t>
        <w:br/>
        <w:t xml:space="preserve">      "interpolation": "linear",</w:t>
        <w:br/>
        <w:t xml:space="preserve">      "keyframes": [</w:t>
        <w:br/>
        <w:t xml:space="preserve">        {"tick": 0, "value": 0.0, "easing": "linear"},</w:t>
        <w:br/>
        <w:t xml:space="preserve">        {"tick": 240000, "value": 12.0, "easing": "ease_in_out"}</w:t>
        <w:br/>
        <w:t xml:space="preserve">      ]</w:t>
        <w:br/>
        <w:t xml:space="preserve">    }</w:t>
        <w:br/>
        <w:t xml:space="preserve">  ],</w:t>
        <w:br/>
        <w:t xml:space="preserve">  "beat_responses": [</w:t>
        <w:br/>
        <w:t xml:space="preserve">    {</w:t>
        <w:br/>
        <w:t xml:space="preserve">      "driver": "low_energy",</w:t>
        <w:br/>
        <w:t xml:space="preserve">      "property": "transform.scale",</w:t>
        <w:br/>
        <w:t xml:space="preserve">      "mode": "add",</w:t>
        <w:br/>
        <w:t xml:space="preserve">      "amount": 0.06,</w:t>
        <w:br/>
        <w:t xml:space="preserve">      "smoothing": 0.35,</w:t>
        <w:br/>
        <w:t xml:space="preserve">      "min": 1.0,</w:t>
        <w:br/>
        <w:t xml:space="preserve">      "max": 1.08</w:t>
        <w:br/>
        <w:t xml:space="preserve">    }</w:t>
        <w:br/>
        <w:t xml:space="preserve">  ]</w:t>
        <w:br/>
        <w:t>}</w:t>
      </w:r>
    </w:p>
    <w:p>
      <w:pPr>
        <w:pStyle w:val="ListBullet"/>
        <w:spacing w:after="30"/>
      </w:pPr>
      <w:r>
        <w:t>JSON-serializable only.</w:t>
      </w:r>
    </w:p>
    <w:p>
      <w:pPr>
        <w:pStyle w:val="ListBullet"/>
        <w:spacing w:after="30"/>
      </w:pPr>
      <w:r>
        <w:t>Animation format/version is independent from ProjectDocument schema v2.</w:t>
      </w:r>
    </w:p>
    <w:p>
      <w:pPr>
        <w:pStyle w:val="ListBullet"/>
        <w:spacing w:after="30"/>
      </w:pPr>
      <w:r>
        <w:t>Absent/empty animation means legacy/base behavior only.</w:t>
      </w:r>
    </w:p>
    <w:p>
      <w:pPr>
        <w:pStyle w:val="ListBullet"/>
        <w:spacing w:after="30"/>
      </w:pPr>
      <w:r>
        <w:t>Unknown future animation version fails closed for that layer/feature; no silent reinterpretation.</w:t>
      </w:r>
    </w:p>
    <w:p>
      <w:pPr>
        <w:pStyle w:val="ListBullet"/>
        <w:spacing w:after="30"/>
      </w:pPr>
      <w:r>
        <w:t>Keyframes store integer project ticks.</w:t>
      </w:r>
    </w:p>
    <w:p>
      <w:pPr>
        <w:pStyle w:val="ListBullet"/>
        <w:spacing w:after="30"/>
      </w:pPr>
      <w:r>
        <w:t>No Qt object, NumPy array, callable, FFmpeg expression, or provider object is persisted.</w:t>
      </w: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D07-02</w:t>
            </w:r>
          </w:p>
          <w:p>
            <w:pPr>
              <w:spacing w:after="0"/>
            </w:pPr>
            <w:r>
              <w:rPr>
                <w:color w:val="162033"/>
                <w:sz w:val="16"/>
              </w:rPr>
              <w:t>Use the existing Layer.animation field; no schema bump is required for generic animation v1.</w:t>
            </w:r>
          </w:p>
        </w:tc>
      </w:tr>
    </w:tbl>
    <w:p>
      <w:pPr>
        <w:spacing w:after="0"/>
      </w:pPr>
    </w:p>
    <w:p>
      <w:pPr>
        <w:pStyle w:val="Heading1"/>
      </w:pPr>
      <w:r>
        <w:t>5. Animatable Property Registry</w:t>
      </w:r>
    </w:p>
    <w:p>
      <w:r>
        <w:t>Generic animation does not mean arbitrary dictionary path execution. Only registered typed properties can be animated.</w:t>
      </w:r>
    </w:p>
    <w:tbl>
      <w:tblPr>
        <w:tblStyle w:val="TableGrid"/>
        <w:tblW w:type="auto" w:w="0"/>
        <w:jc w:val="center"/>
        <w:tblLook w:firstColumn="1" w:firstRow="1" w:lastColumn="0" w:lastRow="0" w:noHBand="0" w:noVBand="1" w:val="04A0"/>
      </w:tblPr>
      <w:tblGrid>
        <w:gridCol w:w="3485"/>
        <w:gridCol w:w="3485"/>
        <w:gridCol w:w="3485"/>
      </w:tblGrid>
      <w:tr>
        <w:tc>
          <w:tcPr>
            <w:tcW w:type="dxa" w:w="3456"/>
            <w:vAlign w:val="center"/>
            <w:tcMar>
              <w:top w:w="55" w:type="dxa"/>
              <w:start w:w="68" w:type="dxa"/>
              <w:bottom w:w="55" w:type="dxa"/>
              <w:end w:w="68" w:type="dxa"/>
            </w:tcMar>
            <w:shd w:fill="1766E8"/>
          </w:tcPr>
          <w:p>
            <w:pPr>
              <w:spacing w:after="0"/>
            </w:pPr>
            <w:r/>
            <w:r>
              <w:rPr>
                <w:rFonts w:ascii="Aptos" w:hAnsi="Aptos"/>
                <w:b/>
                <w:color w:val="FFFFFF"/>
                <w:sz w:val="14"/>
              </w:rPr>
              <w:t>Property ID</w:t>
            </w:r>
          </w:p>
        </w:tc>
        <w:tc>
          <w:tcPr>
            <w:tcW w:type="dxa" w:w="3240"/>
            <w:vAlign w:val="center"/>
            <w:tcMar>
              <w:top w:w="55" w:type="dxa"/>
              <w:start w:w="68" w:type="dxa"/>
              <w:bottom w:w="55" w:type="dxa"/>
              <w:end w:w="68" w:type="dxa"/>
            </w:tcMar>
            <w:shd w:fill="1766E8"/>
          </w:tcPr>
          <w:p>
            <w:pPr>
              <w:spacing w:after="0"/>
            </w:pPr>
            <w:r/>
            <w:r>
              <w:rPr>
                <w:rFonts w:ascii="Aptos" w:hAnsi="Aptos"/>
                <w:b/>
                <w:color w:val="FFFFFF"/>
                <w:sz w:val="14"/>
              </w:rPr>
              <w:t>Type/range</w:t>
            </w:r>
          </w:p>
        </w:tc>
        <w:tc>
          <w:tcPr>
            <w:tcW w:type="dxa" w:w="2016"/>
            <w:vAlign w:val="center"/>
            <w:tcMar>
              <w:top w:w="55" w:type="dxa"/>
              <w:start w:w="68" w:type="dxa"/>
              <w:bottom w:w="55" w:type="dxa"/>
              <w:end w:w="68" w:type="dxa"/>
            </w:tcMar>
            <w:shd w:fill="1766E8"/>
          </w:tcPr>
          <w:p>
            <w:pPr>
              <w:spacing w:after="0"/>
            </w:pPr>
            <w:r/>
            <w:r>
              <w:rPr>
                <w:rFonts w:ascii="Aptos" w:hAnsi="Aptos"/>
                <w:b/>
                <w:color w:val="FFFFFF"/>
                <w:sz w:val="14"/>
              </w:rPr>
              <w:t>Initial status</w:t>
            </w:r>
          </w:p>
        </w:tc>
      </w:tr>
      <w:tr>
        <w:tc>
          <w:tcPr>
            <w:tcW w:type="dxa" w:w="3456"/>
            <w:vAlign w:val="center"/>
            <w:tcMar>
              <w:top w:w="55" w:type="dxa"/>
              <w:start w:w="68" w:type="dxa"/>
              <w:bottom w:w="55" w:type="dxa"/>
              <w:end w:w="68" w:type="dxa"/>
            </w:tcMar>
          </w:tcPr>
          <w:p>
            <w:pPr>
              <w:spacing w:after="0"/>
            </w:pPr>
            <w:r/>
            <w:r>
              <w:rPr>
                <w:rFonts w:ascii="Aptos" w:hAnsi="Aptos"/>
                <w:b w:val="0"/>
                <w:color w:val="162033"/>
                <w:sz w:val="14"/>
              </w:rPr>
              <w:t>transform.x / transform.y</w:t>
            </w:r>
          </w:p>
        </w:tc>
        <w:tc>
          <w:tcPr>
            <w:tcW w:type="dxa" w:w="3240"/>
            <w:vAlign w:val="center"/>
            <w:tcMar>
              <w:top w:w="55" w:type="dxa"/>
              <w:start w:w="68" w:type="dxa"/>
              <w:bottom w:w="55" w:type="dxa"/>
              <w:end w:w="68" w:type="dxa"/>
            </w:tcMar>
          </w:tcPr>
          <w:p>
            <w:pPr>
              <w:spacing w:after="0"/>
            </w:pPr>
            <w:r/>
            <w:r>
              <w:rPr>
                <w:rFonts w:ascii="Aptos" w:hAnsi="Aptos"/>
                <w:b w:val="0"/>
                <w:color w:val="162033"/>
                <w:sz w:val="14"/>
              </w:rPr>
              <w:t>float; bounded practical canvas range</w:t>
            </w:r>
          </w:p>
        </w:tc>
        <w:tc>
          <w:tcPr>
            <w:tcW w:type="dxa" w:w="2016"/>
            <w:vAlign w:val="center"/>
            <w:tcMar>
              <w:top w:w="55" w:type="dxa"/>
              <w:start w:w="68" w:type="dxa"/>
              <w:bottom w:w="55" w:type="dxa"/>
              <w:end w:w="68" w:type="dxa"/>
            </w:tcMar>
          </w:tcPr>
          <w:p>
            <w:pPr>
              <w:spacing w:after="0"/>
            </w:pPr>
            <w:r/>
            <w:r>
              <w:rPr>
                <w:rFonts w:ascii="Aptos" w:hAnsi="Aptos"/>
                <w:b w:val="0"/>
                <w:color w:val="162033"/>
                <w:sz w:val="14"/>
              </w:rPr>
              <w:t>MUST</w:t>
            </w:r>
          </w:p>
        </w:tc>
      </w:tr>
      <w:tr>
        <w:tc>
          <w:tcPr>
            <w:tcW w:type="dxa" w:w="3456"/>
            <w:vAlign w:val="center"/>
            <w:tcMar>
              <w:top w:w="55" w:type="dxa"/>
              <w:start w:w="68" w:type="dxa"/>
              <w:bottom w:w="55" w:type="dxa"/>
              <w:end w:w="68" w:type="dxa"/>
            </w:tcMar>
            <w:shd w:fill="F8FBFF"/>
          </w:tcPr>
          <w:p>
            <w:pPr>
              <w:spacing w:after="0"/>
            </w:pPr>
            <w:r/>
            <w:r>
              <w:rPr>
                <w:rFonts w:ascii="Aptos" w:hAnsi="Aptos"/>
                <w:b w:val="0"/>
                <w:color w:val="162033"/>
                <w:sz w:val="14"/>
              </w:rPr>
              <w:t>transform.width / transform.height</w:t>
            </w:r>
          </w:p>
        </w:tc>
        <w:tc>
          <w:tcPr>
            <w:tcW w:type="dxa" w:w="3240"/>
            <w:vAlign w:val="center"/>
            <w:tcMar>
              <w:top w:w="55" w:type="dxa"/>
              <w:start w:w="68" w:type="dxa"/>
              <w:bottom w:w="55" w:type="dxa"/>
              <w:end w:w="68" w:type="dxa"/>
            </w:tcMar>
            <w:shd w:fill="F8FBFF"/>
          </w:tcPr>
          <w:p>
            <w:pPr>
              <w:spacing w:after="0"/>
            </w:pPr>
            <w:r/>
            <w:r>
              <w:rPr>
                <w:rFonts w:ascii="Aptos" w:hAnsi="Aptos"/>
                <w:b w:val="0"/>
                <w:color w:val="162033"/>
                <w:sz w:val="14"/>
              </w:rPr>
              <w:t>float &gt;0; bounded</w:t>
            </w:r>
          </w:p>
        </w:tc>
        <w:tc>
          <w:tcPr>
            <w:tcW w:type="dxa" w:w="2016"/>
            <w:vAlign w:val="center"/>
            <w:tcMar>
              <w:top w:w="55" w:type="dxa"/>
              <w:start w:w="68" w:type="dxa"/>
              <w:bottom w:w="55" w:type="dxa"/>
              <w:end w:w="68" w:type="dxa"/>
            </w:tcMar>
            <w:shd w:fill="F8FBFF"/>
          </w:tcPr>
          <w:p>
            <w:pPr>
              <w:spacing w:after="0"/>
            </w:pPr>
            <w:r/>
            <w:r>
              <w:rPr>
                <w:rFonts w:ascii="Aptos" w:hAnsi="Aptos"/>
                <w:b w:val="0"/>
                <w:color w:val="162033"/>
                <w:sz w:val="14"/>
              </w:rPr>
              <w:t>MUST</w:t>
            </w:r>
          </w:p>
        </w:tc>
      </w:tr>
      <w:tr>
        <w:tc>
          <w:tcPr>
            <w:tcW w:type="dxa" w:w="3456"/>
            <w:vAlign w:val="center"/>
            <w:tcMar>
              <w:top w:w="55" w:type="dxa"/>
              <w:start w:w="68" w:type="dxa"/>
              <w:bottom w:w="55" w:type="dxa"/>
              <w:end w:w="68" w:type="dxa"/>
            </w:tcMar>
          </w:tcPr>
          <w:p>
            <w:pPr>
              <w:spacing w:after="0"/>
            </w:pPr>
            <w:r/>
            <w:r>
              <w:rPr>
                <w:rFonts w:ascii="Aptos" w:hAnsi="Aptos"/>
                <w:b w:val="0"/>
                <w:color w:val="162033"/>
                <w:sz w:val="14"/>
              </w:rPr>
              <w:t>transform.rotation</w:t>
            </w:r>
          </w:p>
        </w:tc>
        <w:tc>
          <w:tcPr>
            <w:tcW w:type="dxa" w:w="3240"/>
            <w:vAlign w:val="center"/>
            <w:tcMar>
              <w:top w:w="55" w:type="dxa"/>
              <w:start w:w="68" w:type="dxa"/>
              <w:bottom w:w="55" w:type="dxa"/>
              <w:end w:w="68" w:type="dxa"/>
            </w:tcMar>
          </w:tcPr>
          <w:p>
            <w:pPr>
              <w:spacing w:after="0"/>
            </w:pPr>
            <w:r/>
            <w:r>
              <w:rPr>
                <w:rFonts w:ascii="Aptos" w:hAnsi="Aptos"/>
                <w:b w:val="0"/>
                <w:color w:val="162033"/>
                <w:sz w:val="14"/>
              </w:rPr>
              <w:t>degrees</w:t>
            </w:r>
          </w:p>
        </w:tc>
        <w:tc>
          <w:tcPr>
            <w:tcW w:type="dxa" w:w="2016"/>
            <w:vAlign w:val="center"/>
            <w:tcMar>
              <w:top w:w="55" w:type="dxa"/>
              <w:start w:w="68" w:type="dxa"/>
              <w:bottom w:w="55" w:type="dxa"/>
              <w:end w:w="68" w:type="dxa"/>
            </w:tcMar>
          </w:tcPr>
          <w:p>
            <w:pPr>
              <w:spacing w:after="0"/>
            </w:pPr>
            <w:r/>
            <w:r>
              <w:rPr>
                <w:rFonts w:ascii="Aptos" w:hAnsi="Aptos"/>
                <w:b w:val="0"/>
                <w:color w:val="162033"/>
                <w:sz w:val="14"/>
              </w:rPr>
              <w:t>MUST</w:t>
            </w:r>
          </w:p>
        </w:tc>
      </w:tr>
      <w:tr>
        <w:tc>
          <w:tcPr>
            <w:tcW w:type="dxa" w:w="3456"/>
            <w:vAlign w:val="center"/>
            <w:tcMar>
              <w:top w:w="55" w:type="dxa"/>
              <w:start w:w="68" w:type="dxa"/>
              <w:bottom w:w="55" w:type="dxa"/>
              <w:end w:w="68" w:type="dxa"/>
            </w:tcMar>
            <w:shd w:fill="F8FBFF"/>
          </w:tcPr>
          <w:p>
            <w:pPr>
              <w:spacing w:after="0"/>
            </w:pPr>
            <w:r/>
            <w:r>
              <w:rPr>
                <w:rFonts w:ascii="Aptos" w:hAnsi="Aptos"/>
                <w:b w:val="0"/>
                <w:color w:val="162033"/>
                <w:sz w:val="14"/>
              </w:rPr>
              <w:t>opacity</w:t>
            </w:r>
          </w:p>
        </w:tc>
        <w:tc>
          <w:tcPr>
            <w:tcW w:type="dxa" w:w="3240"/>
            <w:vAlign w:val="center"/>
            <w:tcMar>
              <w:top w:w="55" w:type="dxa"/>
              <w:start w:w="68" w:type="dxa"/>
              <w:bottom w:w="55" w:type="dxa"/>
              <w:end w:w="68" w:type="dxa"/>
            </w:tcMar>
            <w:shd w:fill="F8FBFF"/>
          </w:tcPr>
          <w:p>
            <w:pPr>
              <w:spacing w:after="0"/>
            </w:pPr>
            <w:r/>
            <w:r>
              <w:rPr>
                <w:rFonts w:ascii="Aptos" w:hAnsi="Aptos"/>
                <w:b w:val="0"/>
                <w:color w:val="162033"/>
                <w:sz w:val="14"/>
              </w:rPr>
              <w:t>0..1</w:t>
            </w:r>
          </w:p>
        </w:tc>
        <w:tc>
          <w:tcPr>
            <w:tcW w:type="dxa" w:w="2016"/>
            <w:vAlign w:val="center"/>
            <w:tcMar>
              <w:top w:w="55" w:type="dxa"/>
              <w:start w:w="68" w:type="dxa"/>
              <w:bottom w:w="55" w:type="dxa"/>
              <w:end w:w="68" w:type="dxa"/>
            </w:tcMar>
            <w:shd w:fill="F8FBFF"/>
          </w:tcPr>
          <w:p>
            <w:pPr>
              <w:spacing w:after="0"/>
            </w:pPr>
            <w:r/>
            <w:r>
              <w:rPr>
                <w:rFonts w:ascii="Aptos" w:hAnsi="Aptos"/>
                <w:b w:val="0"/>
                <w:color w:val="162033"/>
                <w:sz w:val="14"/>
              </w:rPr>
              <w:t>MUST</w:t>
            </w:r>
          </w:p>
        </w:tc>
      </w:tr>
      <w:tr>
        <w:tc>
          <w:tcPr>
            <w:tcW w:type="dxa" w:w="3456"/>
            <w:vAlign w:val="center"/>
            <w:tcMar>
              <w:top w:w="55" w:type="dxa"/>
              <w:start w:w="68" w:type="dxa"/>
              <w:bottom w:w="55" w:type="dxa"/>
              <w:end w:w="68" w:type="dxa"/>
            </w:tcMar>
          </w:tcPr>
          <w:p>
            <w:pPr>
              <w:spacing w:after="0"/>
            </w:pPr>
            <w:r/>
            <w:r>
              <w:rPr>
                <w:rFonts w:ascii="Aptos" w:hAnsi="Aptos"/>
                <w:b w:val="0"/>
                <w:color w:val="162033"/>
                <w:sz w:val="14"/>
              </w:rPr>
              <w:t>visual.scale</w:t>
            </w:r>
          </w:p>
        </w:tc>
        <w:tc>
          <w:tcPr>
            <w:tcW w:type="dxa" w:w="3240"/>
            <w:vAlign w:val="center"/>
            <w:tcMar>
              <w:top w:w="55" w:type="dxa"/>
              <w:start w:w="68" w:type="dxa"/>
              <w:bottom w:w="55" w:type="dxa"/>
              <w:end w:w="68" w:type="dxa"/>
            </w:tcMar>
          </w:tcPr>
          <w:p>
            <w:pPr>
              <w:spacing w:after="0"/>
            </w:pPr>
            <w:r/>
            <w:r>
              <w:rPr>
                <w:rFonts w:ascii="Aptos" w:hAnsi="Aptos"/>
                <w:b w:val="0"/>
                <w:color w:val="162033"/>
                <w:sz w:val="14"/>
              </w:rPr>
              <w:t>0.25..4</w:t>
            </w:r>
          </w:p>
        </w:tc>
        <w:tc>
          <w:tcPr>
            <w:tcW w:type="dxa" w:w="2016"/>
            <w:vAlign w:val="center"/>
            <w:tcMar>
              <w:top w:w="55" w:type="dxa"/>
              <w:start w:w="68" w:type="dxa"/>
              <w:bottom w:w="55" w:type="dxa"/>
              <w:end w:w="68" w:type="dxa"/>
            </w:tcMar>
          </w:tcPr>
          <w:p>
            <w:pPr>
              <w:spacing w:after="0"/>
            </w:pPr>
            <w:r/>
            <w:r>
              <w:rPr>
                <w:rFonts w:ascii="Aptos" w:hAnsi="Aptos"/>
                <w:b w:val="0"/>
                <w:color w:val="162033"/>
                <w:sz w:val="14"/>
              </w:rPr>
              <w:t>MUST</w:t>
            </w:r>
          </w:p>
        </w:tc>
      </w:tr>
      <w:tr>
        <w:tc>
          <w:tcPr>
            <w:tcW w:type="dxa" w:w="3456"/>
            <w:vAlign w:val="center"/>
            <w:tcMar>
              <w:top w:w="55" w:type="dxa"/>
              <w:start w:w="68" w:type="dxa"/>
              <w:bottom w:w="55" w:type="dxa"/>
              <w:end w:w="68" w:type="dxa"/>
            </w:tcMar>
            <w:shd w:fill="F8FBFF"/>
          </w:tcPr>
          <w:p>
            <w:pPr>
              <w:spacing w:after="0"/>
            </w:pPr>
            <w:r/>
            <w:r>
              <w:rPr>
                <w:rFonts w:ascii="Aptos" w:hAnsi="Aptos"/>
                <w:b w:val="0"/>
                <w:color w:val="162033"/>
                <w:sz w:val="14"/>
              </w:rPr>
              <w:t>visual.position_x / position_y</w:t>
            </w:r>
          </w:p>
        </w:tc>
        <w:tc>
          <w:tcPr>
            <w:tcW w:type="dxa" w:w="3240"/>
            <w:vAlign w:val="center"/>
            <w:tcMar>
              <w:top w:w="55" w:type="dxa"/>
              <w:start w:w="68" w:type="dxa"/>
              <w:bottom w:w="55" w:type="dxa"/>
              <w:end w:w="68" w:type="dxa"/>
            </w:tcMar>
            <w:shd w:fill="F8FBFF"/>
          </w:tcPr>
          <w:p>
            <w:pPr>
              <w:spacing w:after="0"/>
            </w:pPr>
            <w:r/>
            <w:r>
              <w:rPr>
                <w:rFonts w:ascii="Aptos" w:hAnsi="Aptos"/>
                <w:b w:val="0"/>
                <w:color w:val="162033"/>
                <w:sz w:val="14"/>
              </w:rPr>
              <w:t>-1..1</w:t>
            </w:r>
          </w:p>
        </w:tc>
        <w:tc>
          <w:tcPr>
            <w:tcW w:type="dxa" w:w="2016"/>
            <w:vAlign w:val="center"/>
            <w:tcMar>
              <w:top w:w="55" w:type="dxa"/>
              <w:start w:w="68" w:type="dxa"/>
              <w:bottom w:w="55" w:type="dxa"/>
              <w:end w:w="68" w:type="dxa"/>
            </w:tcMar>
            <w:shd w:fill="F8FBFF"/>
          </w:tcPr>
          <w:p>
            <w:pPr>
              <w:spacing w:after="0"/>
            </w:pPr>
            <w:r/>
            <w:r>
              <w:rPr>
                <w:rFonts w:ascii="Aptos" w:hAnsi="Aptos"/>
                <w:b w:val="0"/>
                <w:color w:val="162033"/>
                <w:sz w:val="14"/>
              </w:rPr>
              <w:t>MUST</w:t>
            </w:r>
          </w:p>
        </w:tc>
      </w:tr>
      <w:tr>
        <w:tc>
          <w:tcPr>
            <w:tcW w:type="dxa" w:w="3456"/>
            <w:vAlign w:val="center"/>
            <w:tcMar>
              <w:top w:w="55" w:type="dxa"/>
              <w:start w:w="68" w:type="dxa"/>
              <w:bottom w:w="55" w:type="dxa"/>
              <w:end w:w="68" w:type="dxa"/>
            </w:tcMar>
          </w:tcPr>
          <w:p>
            <w:pPr>
              <w:spacing w:after="0"/>
            </w:pPr>
            <w:r/>
            <w:r>
              <w:rPr>
                <w:rFonts w:ascii="Aptos" w:hAnsi="Aptos"/>
                <w:b w:val="0"/>
                <w:color w:val="162033"/>
                <w:sz w:val="14"/>
              </w:rPr>
              <w:t>visual.crop_x/y/width/height</w:t>
            </w:r>
          </w:p>
        </w:tc>
        <w:tc>
          <w:tcPr>
            <w:tcW w:type="dxa" w:w="3240"/>
            <w:vAlign w:val="center"/>
            <w:tcMar>
              <w:top w:w="55" w:type="dxa"/>
              <w:start w:w="68" w:type="dxa"/>
              <w:bottom w:w="55" w:type="dxa"/>
              <w:end w:w="68" w:type="dxa"/>
            </w:tcMar>
          </w:tcPr>
          <w:p>
            <w:pPr>
              <w:spacing w:after="0"/>
            </w:pPr>
            <w:r/>
            <w:r>
              <w:rPr>
                <w:rFonts w:ascii="Aptos" w:hAnsi="Aptos"/>
                <w:b w:val="0"/>
                <w:color w:val="162033"/>
                <w:sz w:val="14"/>
              </w:rPr>
              <w:t>normalized validated crop</w:t>
            </w:r>
          </w:p>
        </w:tc>
        <w:tc>
          <w:tcPr>
            <w:tcW w:type="dxa" w:w="2016"/>
            <w:vAlign w:val="center"/>
            <w:tcMar>
              <w:top w:w="55" w:type="dxa"/>
              <w:start w:w="68" w:type="dxa"/>
              <w:bottom w:w="55" w:type="dxa"/>
              <w:end w:w="68" w:type="dxa"/>
            </w:tcMar>
          </w:tcPr>
          <w:p>
            <w:pPr>
              <w:spacing w:after="0"/>
            </w:pPr>
            <w:r/>
            <w:r>
              <w:rPr>
                <w:rFonts w:ascii="Aptos" w:hAnsi="Aptos"/>
                <w:b w:val="0"/>
                <w:color w:val="162033"/>
                <w:sz w:val="14"/>
              </w:rPr>
              <w:t>MAY after parity</w:t>
            </w:r>
          </w:p>
        </w:tc>
      </w:tr>
      <w:tr>
        <w:tc>
          <w:tcPr>
            <w:tcW w:type="dxa" w:w="3456"/>
            <w:vAlign w:val="center"/>
            <w:tcMar>
              <w:top w:w="55" w:type="dxa"/>
              <w:start w:w="68" w:type="dxa"/>
              <w:bottom w:w="55" w:type="dxa"/>
              <w:end w:w="68" w:type="dxa"/>
            </w:tcMar>
            <w:shd w:fill="F8FBFF"/>
          </w:tcPr>
          <w:p>
            <w:pPr>
              <w:spacing w:after="0"/>
            </w:pPr>
            <w:r/>
            <w:r>
              <w:rPr>
                <w:rFonts w:ascii="Aptos" w:hAnsi="Aptos"/>
                <w:b w:val="0"/>
                <w:color w:val="162033"/>
                <w:sz w:val="14"/>
              </w:rPr>
              <w:t>effect.intensity</w:t>
            </w:r>
          </w:p>
        </w:tc>
        <w:tc>
          <w:tcPr>
            <w:tcW w:type="dxa" w:w="3240"/>
            <w:vAlign w:val="center"/>
            <w:tcMar>
              <w:top w:w="55" w:type="dxa"/>
              <w:start w:w="68" w:type="dxa"/>
              <w:bottom w:w="55" w:type="dxa"/>
              <w:end w:w="68" w:type="dxa"/>
            </w:tcMar>
            <w:shd w:fill="F8FBFF"/>
          </w:tcPr>
          <w:p>
            <w:pPr>
              <w:spacing w:after="0"/>
            </w:pPr>
            <w:r/>
            <w:r>
              <w:rPr>
                <w:rFonts w:ascii="Aptos" w:hAnsi="Aptos"/>
                <w:b w:val="0"/>
                <w:color w:val="162033"/>
                <w:sz w:val="14"/>
              </w:rPr>
              <w:t>0..1</w:t>
            </w:r>
          </w:p>
        </w:tc>
        <w:tc>
          <w:tcPr>
            <w:tcW w:type="dxa" w:w="2016"/>
            <w:vAlign w:val="center"/>
            <w:tcMar>
              <w:top w:w="55" w:type="dxa"/>
              <w:start w:w="68" w:type="dxa"/>
              <w:bottom w:w="55" w:type="dxa"/>
              <w:end w:w="68" w:type="dxa"/>
            </w:tcMar>
            <w:shd w:fill="F8FBFF"/>
          </w:tcPr>
          <w:p>
            <w:pPr>
              <w:spacing w:after="0"/>
            </w:pPr>
            <w:r/>
            <w:r>
              <w:rPr>
                <w:rFonts w:ascii="Aptos" w:hAnsi="Aptos"/>
                <w:b w:val="0"/>
                <w:color w:val="162033"/>
                <w:sz w:val="14"/>
              </w:rPr>
              <w:t>MUST</w:t>
            </w:r>
          </w:p>
        </w:tc>
      </w:tr>
      <w:tr>
        <w:tc>
          <w:tcPr>
            <w:tcW w:type="dxa" w:w="3456"/>
            <w:vAlign w:val="center"/>
            <w:tcMar>
              <w:top w:w="55" w:type="dxa"/>
              <w:start w:w="68" w:type="dxa"/>
              <w:bottom w:w="55" w:type="dxa"/>
              <w:end w:w="68" w:type="dxa"/>
            </w:tcMar>
          </w:tcPr>
          <w:p>
            <w:pPr>
              <w:spacing w:after="0"/>
            </w:pPr>
            <w:r/>
            <w:r>
              <w:rPr>
                <w:rFonts w:ascii="Aptos" w:hAnsi="Aptos"/>
                <w:b w:val="0"/>
                <w:color w:val="162033"/>
                <w:sz w:val="14"/>
              </w:rPr>
              <w:t>effect.speed</w:t>
            </w:r>
          </w:p>
        </w:tc>
        <w:tc>
          <w:tcPr>
            <w:tcW w:type="dxa" w:w="3240"/>
            <w:vAlign w:val="center"/>
            <w:tcMar>
              <w:top w:w="55" w:type="dxa"/>
              <w:start w:w="68" w:type="dxa"/>
              <w:bottom w:w="55" w:type="dxa"/>
              <w:end w:w="68" w:type="dxa"/>
            </w:tcMar>
          </w:tcPr>
          <w:p>
            <w:pPr>
              <w:spacing w:after="0"/>
            </w:pPr>
            <w:r/>
            <w:r>
              <w:rPr>
                <w:rFonts w:ascii="Aptos" w:hAnsi="Aptos"/>
                <w:b w:val="0"/>
                <w:color w:val="162033"/>
                <w:sz w:val="14"/>
              </w:rPr>
              <w:t>0..4</w:t>
            </w:r>
          </w:p>
        </w:tc>
        <w:tc>
          <w:tcPr>
            <w:tcW w:type="dxa" w:w="2016"/>
            <w:vAlign w:val="center"/>
            <w:tcMar>
              <w:top w:w="55" w:type="dxa"/>
              <w:start w:w="68" w:type="dxa"/>
              <w:bottom w:w="55" w:type="dxa"/>
              <w:end w:w="68" w:type="dxa"/>
            </w:tcMar>
          </w:tcPr>
          <w:p>
            <w:pPr>
              <w:spacing w:after="0"/>
            </w:pPr>
            <w:r/>
            <w:r>
              <w:rPr>
                <w:rFonts w:ascii="Aptos" w:hAnsi="Aptos"/>
                <w:b w:val="0"/>
                <w:color w:val="162033"/>
                <w:sz w:val="14"/>
              </w:rPr>
              <w:t>MAY</w:t>
            </w:r>
          </w:p>
        </w:tc>
      </w:tr>
      <w:tr>
        <w:tc>
          <w:tcPr>
            <w:tcW w:type="dxa" w:w="3456"/>
            <w:vAlign w:val="center"/>
            <w:tcMar>
              <w:top w:w="55" w:type="dxa"/>
              <w:start w:w="68" w:type="dxa"/>
              <w:bottom w:w="55" w:type="dxa"/>
              <w:end w:w="68" w:type="dxa"/>
            </w:tcMar>
            <w:shd w:fill="F8FBFF"/>
          </w:tcPr>
          <w:p>
            <w:pPr>
              <w:spacing w:after="0"/>
            </w:pPr>
            <w:r/>
            <w:r>
              <w:rPr>
                <w:rFonts w:ascii="Aptos" w:hAnsi="Aptos"/>
                <w:b w:val="0"/>
                <w:color w:val="162033"/>
                <w:sz w:val="14"/>
              </w:rPr>
              <w:t>spectrum.reactive_scale</w:t>
            </w:r>
          </w:p>
        </w:tc>
        <w:tc>
          <w:tcPr>
            <w:tcW w:type="dxa" w:w="3240"/>
            <w:vAlign w:val="center"/>
            <w:tcMar>
              <w:top w:w="55" w:type="dxa"/>
              <w:start w:w="68" w:type="dxa"/>
              <w:bottom w:w="55" w:type="dxa"/>
              <w:end w:w="68" w:type="dxa"/>
            </w:tcMar>
            <w:shd w:fill="F8FBFF"/>
          </w:tcPr>
          <w:p>
            <w:pPr>
              <w:spacing w:after="0"/>
            </w:pPr>
            <w:r/>
            <w:r>
              <w:rPr>
                <w:rFonts w:ascii="Aptos" w:hAnsi="Aptos"/>
                <w:b w:val="0"/>
                <w:color w:val="162033"/>
                <w:sz w:val="14"/>
              </w:rPr>
              <w:t>0.05..8</w:t>
            </w:r>
          </w:p>
        </w:tc>
        <w:tc>
          <w:tcPr>
            <w:tcW w:type="dxa" w:w="2016"/>
            <w:vAlign w:val="center"/>
            <w:tcMar>
              <w:top w:w="55" w:type="dxa"/>
              <w:start w:w="68" w:type="dxa"/>
              <w:bottom w:w="55" w:type="dxa"/>
              <w:end w:w="68" w:type="dxa"/>
            </w:tcMar>
            <w:shd w:fill="F8FBFF"/>
          </w:tcPr>
          <w:p>
            <w:pPr>
              <w:spacing w:after="0"/>
            </w:pPr>
            <w:r/>
            <w:r>
              <w:rPr>
                <w:rFonts w:ascii="Aptos" w:hAnsi="Aptos"/>
                <w:b w:val="0"/>
                <w:color w:val="162033"/>
                <w:sz w:val="14"/>
              </w:rPr>
              <w:t>MUST</w:t>
            </w:r>
          </w:p>
        </w:tc>
      </w:tr>
      <w:tr>
        <w:tc>
          <w:tcPr>
            <w:tcW w:type="dxa" w:w="3456"/>
            <w:vAlign w:val="center"/>
            <w:tcMar>
              <w:top w:w="55" w:type="dxa"/>
              <w:start w:w="68" w:type="dxa"/>
              <w:bottom w:w="55" w:type="dxa"/>
              <w:end w:w="68" w:type="dxa"/>
            </w:tcMar>
          </w:tcPr>
          <w:p>
            <w:pPr>
              <w:spacing w:after="0"/>
            </w:pPr>
            <w:r/>
            <w:r>
              <w:rPr>
                <w:rFonts w:ascii="Aptos" w:hAnsi="Aptos"/>
                <w:b w:val="0"/>
                <w:color w:val="162033"/>
                <w:sz w:val="14"/>
              </w:rPr>
              <w:t>spectrum.thickness</w:t>
            </w:r>
          </w:p>
        </w:tc>
        <w:tc>
          <w:tcPr>
            <w:tcW w:type="dxa" w:w="3240"/>
            <w:vAlign w:val="center"/>
            <w:tcMar>
              <w:top w:w="55" w:type="dxa"/>
              <w:start w:w="68" w:type="dxa"/>
              <w:bottom w:w="55" w:type="dxa"/>
              <w:end w:w="68" w:type="dxa"/>
            </w:tcMar>
          </w:tcPr>
          <w:p>
            <w:pPr>
              <w:spacing w:after="0"/>
            </w:pPr>
            <w:r/>
            <w:r>
              <w:rPr>
                <w:rFonts w:ascii="Aptos" w:hAnsi="Aptos"/>
                <w:b w:val="0"/>
                <w:color w:val="162033"/>
                <w:sz w:val="14"/>
              </w:rPr>
              <w:t>1..64</w:t>
            </w:r>
          </w:p>
        </w:tc>
        <w:tc>
          <w:tcPr>
            <w:tcW w:type="dxa" w:w="2016"/>
            <w:vAlign w:val="center"/>
            <w:tcMar>
              <w:top w:w="55" w:type="dxa"/>
              <w:start w:w="68" w:type="dxa"/>
              <w:bottom w:w="55" w:type="dxa"/>
              <w:end w:w="68" w:type="dxa"/>
            </w:tcMar>
          </w:tcPr>
          <w:p>
            <w:pPr>
              <w:spacing w:after="0"/>
            </w:pPr>
            <w:r/>
            <w:r>
              <w:rPr>
                <w:rFonts w:ascii="Aptos" w:hAnsi="Aptos"/>
                <w:b w:val="0"/>
                <w:color w:val="162033"/>
                <w:sz w:val="14"/>
              </w:rPr>
              <w:t>MUST</w:t>
            </w:r>
          </w:p>
        </w:tc>
      </w:tr>
      <w:tr>
        <w:tc>
          <w:tcPr>
            <w:tcW w:type="dxa" w:w="3456"/>
            <w:vAlign w:val="center"/>
            <w:tcMar>
              <w:top w:w="55" w:type="dxa"/>
              <w:start w:w="68" w:type="dxa"/>
              <w:bottom w:w="55" w:type="dxa"/>
              <w:end w:w="68" w:type="dxa"/>
            </w:tcMar>
            <w:shd w:fill="F8FBFF"/>
          </w:tcPr>
          <w:p>
            <w:pPr>
              <w:spacing w:after="0"/>
            </w:pPr>
            <w:r/>
            <w:r>
              <w:rPr>
                <w:rFonts w:ascii="Aptos" w:hAnsi="Aptos"/>
                <w:b w:val="0"/>
                <w:color w:val="162033"/>
                <w:sz w:val="14"/>
              </w:rPr>
              <w:t>spectrum.inner_ratio</w:t>
            </w:r>
          </w:p>
        </w:tc>
        <w:tc>
          <w:tcPr>
            <w:tcW w:type="dxa" w:w="3240"/>
            <w:vAlign w:val="center"/>
            <w:tcMar>
              <w:top w:w="55" w:type="dxa"/>
              <w:start w:w="68" w:type="dxa"/>
              <w:bottom w:w="55" w:type="dxa"/>
              <w:end w:w="68" w:type="dxa"/>
            </w:tcMar>
            <w:shd w:fill="F8FBFF"/>
          </w:tcPr>
          <w:p>
            <w:pPr>
              <w:spacing w:after="0"/>
            </w:pPr>
            <w:r/>
            <w:r>
              <w:rPr>
                <w:rFonts w:ascii="Aptos" w:hAnsi="Aptos"/>
                <w:b w:val="0"/>
                <w:color w:val="162033"/>
                <w:sz w:val="14"/>
              </w:rPr>
              <w:t>0.15..0.85 circular only</w:t>
            </w:r>
          </w:p>
        </w:tc>
        <w:tc>
          <w:tcPr>
            <w:tcW w:type="dxa" w:w="2016"/>
            <w:vAlign w:val="center"/>
            <w:tcMar>
              <w:top w:w="55" w:type="dxa"/>
              <w:start w:w="68" w:type="dxa"/>
              <w:bottom w:w="55" w:type="dxa"/>
              <w:end w:w="68" w:type="dxa"/>
            </w:tcMar>
            <w:shd w:fill="F8FBFF"/>
          </w:tcPr>
          <w:p>
            <w:pPr>
              <w:spacing w:after="0"/>
            </w:pPr>
            <w:r/>
            <w:r>
              <w:rPr>
                <w:rFonts w:ascii="Aptos" w:hAnsi="Aptos"/>
                <w:b w:val="0"/>
                <w:color w:val="162033"/>
                <w:sz w:val="14"/>
              </w:rPr>
              <w:t>MAY</w:t>
            </w:r>
          </w:p>
        </w:tc>
      </w:tr>
      <w:tr>
        <w:tc>
          <w:tcPr>
            <w:tcW w:type="dxa" w:w="3456"/>
            <w:vAlign w:val="center"/>
            <w:tcMar>
              <w:top w:w="55" w:type="dxa"/>
              <w:start w:w="68" w:type="dxa"/>
              <w:bottom w:w="55" w:type="dxa"/>
              <w:end w:w="68" w:type="dxa"/>
            </w:tcMar>
          </w:tcPr>
          <w:p>
            <w:pPr>
              <w:spacing w:after="0"/>
            </w:pPr>
            <w:r/>
            <w:r>
              <w:rPr>
                <w:rFonts w:ascii="Aptos" w:hAnsi="Aptos"/>
                <w:b w:val="0"/>
                <w:color w:val="162033"/>
                <w:sz w:val="14"/>
              </w:rPr>
              <w:t>vinyl.rotation_phase</w:t>
            </w:r>
          </w:p>
        </w:tc>
        <w:tc>
          <w:tcPr>
            <w:tcW w:type="dxa" w:w="3240"/>
            <w:vAlign w:val="center"/>
            <w:tcMar>
              <w:top w:w="55" w:type="dxa"/>
              <w:start w:w="68" w:type="dxa"/>
              <w:bottom w:w="55" w:type="dxa"/>
              <w:end w:w="68" w:type="dxa"/>
            </w:tcMar>
          </w:tcPr>
          <w:p>
            <w:pPr>
              <w:spacing w:after="0"/>
            </w:pPr>
            <w:r/>
            <w:r>
              <w:rPr>
                <w:rFonts w:ascii="Aptos" w:hAnsi="Aptos"/>
                <w:b w:val="0"/>
                <w:color w:val="162033"/>
                <w:sz w:val="14"/>
              </w:rPr>
              <w:t>derived / continuous</w:t>
            </w:r>
          </w:p>
        </w:tc>
        <w:tc>
          <w:tcPr>
            <w:tcW w:type="dxa" w:w="2016"/>
            <w:vAlign w:val="center"/>
            <w:tcMar>
              <w:top w:w="55" w:type="dxa"/>
              <w:start w:w="68" w:type="dxa"/>
              <w:bottom w:w="55" w:type="dxa"/>
              <w:end w:w="68" w:type="dxa"/>
            </w:tcMar>
          </w:tcPr>
          <w:p>
            <w:pPr>
              <w:spacing w:after="0"/>
            </w:pPr>
            <w:r/>
            <w:r>
              <w:rPr>
                <w:rFonts w:ascii="Aptos" w:hAnsi="Aptos"/>
                <w:b w:val="0"/>
                <w:color w:val="162033"/>
                <w:sz w:val="14"/>
              </w:rPr>
              <w:t>MAY</w:t>
            </w:r>
          </w:p>
        </w:tc>
      </w:tr>
    </w:tbl>
    <w:p>
      <w:pPr>
        <w:spacing w:after="0"/>
      </w:pPr>
    </w:p>
    <w:p>
      <w:pPr>
        <w:pStyle w:val="ListBullet"/>
        <w:spacing w:after="30"/>
      </w:pPr>
      <w:r>
        <w:t>Discrete properties such as visual fit, spectrum style, codec, asset ID, layer type, and particle count are NOT continuously animated.</w:t>
      </w:r>
    </w:p>
    <w:p>
      <w:pPr>
        <w:pStyle w:val="ListBullet"/>
        <w:spacing w:after="30"/>
      </w:pPr>
      <w:r>
        <w:t>Asset switching belongs to timeline/transition logic, not keyframe interpolation.</w:t>
      </w:r>
    </w:p>
    <w:p>
      <w:pPr>
        <w:pStyle w:val="ListBullet"/>
        <w:spacing w:after="30"/>
      </w:pPr>
      <w:r>
        <w:t>Property registry owns validation/clamp and compiler mapping.</w:t>
      </w: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D07-03</w:t>
            </w:r>
          </w:p>
          <w:p>
            <w:pPr>
              <w:spacing w:after="0"/>
            </w:pPr>
            <w:r>
              <w:rPr>
                <w:color w:val="162033"/>
                <w:sz w:val="16"/>
              </w:rPr>
              <w:t>Arbitrary property strings are rejected unless present in the AnimationPropertyRegistry.</w:t>
            </w:r>
          </w:p>
        </w:tc>
      </w:tr>
    </w:tbl>
    <w:p>
      <w:pPr>
        <w:spacing w:after="0"/>
      </w:pPr>
    </w:p>
    <w:p>
      <w:pPr>
        <w:pStyle w:val="Heading1"/>
      </w:pPr>
      <w:r>
        <w:t>6. Keyframe &amp; Curve Semantics</w:t>
      </w:r>
    </w:p>
    <w:tbl>
      <w:tblPr>
        <w:tblStyle w:val="TableGrid"/>
        <w:tblW w:type="auto" w:w="0"/>
        <w:jc w:val="center"/>
        <w:tblLook w:firstColumn="1" w:firstRow="1" w:lastColumn="0" w:lastRow="0" w:noHBand="0" w:noVBand="1" w:val="04A0"/>
      </w:tblPr>
      <w:tblGrid>
        <w:gridCol w:w="5227"/>
        <w:gridCol w:w="5227"/>
      </w:tblGrid>
      <w:tr>
        <w:tc>
          <w:tcPr>
            <w:tcW w:type="dxa" w:w="2376"/>
            <w:vAlign w:val="center"/>
            <w:tcMar>
              <w:top w:w="55" w:type="dxa"/>
              <w:start w:w="68" w:type="dxa"/>
              <w:bottom w:w="55" w:type="dxa"/>
              <w:end w:w="68" w:type="dxa"/>
            </w:tcMar>
            <w:shd w:fill="1766E8"/>
          </w:tcPr>
          <w:p>
            <w:pPr>
              <w:spacing w:after="0"/>
            </w:pPr>
            <w:r/>
            <w:r>
              <w:rPr>
                <w:rFonts w:ascii="Aptos" w:hAnsi="Aptos"/>
                <w:b/>
                <w:color w:val="FFFFFF"/>
                <w:sz w:val="14"/>
              </w:rPr>
              <w:t>Rule</w:t>
            </w:r>
          </w:p>
        </w:tc>
        <w:tc>
          <w:tcPr>
            <w:tcW w:type="dxa" w:w="7488"/>
            <w:vAlign w:val="center"/>
            <w:tcMar>
              <w:top w:w="55" w:type="dxa"/>
              <w:start w:w="68" w:type="dxa"/>
              <w:bottom w:w="55" w:type="dxa"/>
              <w:end w:w="68" w:type="dxa"/>
            </w:tcMar>
            <w:shd w:fill="1766E8"/>
          </w:tcPr>
          <w:p>
            <w:pPr>
              <w:spacing w:after="0"/>
            </w:pPr>
            <w:r/>
            <w:r>
              <w:rPr>
                <w:rFonts w:ascii="Aptos" w:hAnsi="Aptos"/>
                <w:b/>
                <w:color w:val="FFFFFF"/>
                <w:sz w:val="14"/>
              </w:rPr>
              <w:t>Contract</w:t>
            </w:r>
          </w:p>
        </w:tc>
      </w:tr>
      <w:tr>
        <w:tc>
          <w:tcPr>
            <w:tcW w:type="dxa" w:w="2376"/>
            <w:vAlign w:val="center"/>
            <w:tcMar>
              <w:top w:w="55" w:type="dxa"/>
              <w:start w:w="68" w:type="dxa"/>
              <w:bottom w:w="55" w:type="dxa"/>
              <w:end w:w="68" w:type="dxa"/>
            </w:tcMar>
          </w:tcPr>
          <w:p>
            <w:pPr>
              <w:spacing w:after="0"/>
            </w:pPr>
            <w:r/>
            <w:r>
              <w:rPr>
                <w:rFonts w:ascii="Aptos" w:hAnsi="Aptos"/>
                <w:b w:val="0"/>
                <w:color w:val="162033"/>
                <w:sz w:val="14"/>
              </w:rPr>
              <w:t>Time</w:t>
            </w:r>
          </w:p>
        </w:tc>
        <w:tc>
          <w:tcPr>
            <w:tcW w:type="dxa" w:w="7488"/>
            <w:vAlign w:val="center"/>
            <w:tcMar>
              <w:top w:w="55" w:type="dxa"/>
              <w:start w:w="68" w:type="dxa"/>
              <w:bottom w:w="55" w:type="dxa"/>
              <w:end w:w="68" w:type="dxa"/>
            </w:tcMar>
          </w:tcPr>
          <w:p>
            <w:pPr>
              <w:spacing w:after="0"/>
            </w:pPr>
            <w:r/>
            <w:r>
              <w:rPr>
                <w:rFonts w:ascii="Aptos" w:hAnsi="Aptos"/>
                <w:b w:val="0"/>
                <w:color w:val="162033"/>
                <w:sz w:val="14"/>
              </w:rPr>
              <w:t>integer tick; sorted ascending</w:t>
            </w:r>
          </w:p>
        </w:tc>
      </w:tr>
      <w:tr>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Duplicate tick</w:t>
            </w:r>
          </w:p>
        </w:tc>
        <w:tc>
          <w:tcPr>
            <w:tcW w:type="dxa" w:w="7488"/>
            <w:vAlign w:val="center"/>
            <w:tcMar>
              <w:top w:w="55" w:type="dxa"/>
              <w:start w:w="68" w:type="dxa"/>
              <w:bottom w:w="55" w:type="dxa"/>
              <w:end w:w="68" w:type="dxa"/>
            </w:tcMar>
            <w:shd w:fill="F8FBFF"/>
          </w:tcPr>
          <w:p>
            <w:pPr>
              <w:spacing w:after="0"/>
            </w:pPr>
            <w:r/>
            <w:r>
              <w:rPr>
                <w:rFonts w:ascii="Aptos" w:hAnsi="Aptos"/>
                <w:b w:val="0"/>
                <w:color w:val="162033"/>
                <w:sz w:val="14"/>
              </w:rPr>
              <w:t>at most one effective keyframe per property/tick</w:t>
            </w:r>
          </w:p>
        </w:tc>
      </w:tr>
      <w:tr>
        <w:tc>
          <w:tcPr>
            <w:tcW w:type="dxa" w:w="2376"/>
            <w:vAlign w:val="center"/>
            <w:tcMar>
              <w:top w:w="55" w:type="dxa"/>
              <w:start w:w="68" w:type="dxa"/>
              <w:bottom w:w="55" w:type="dxa"/>
              <w:end w:w="68" w:type="dxa"/>
            </w:tcMar>
          </w:tcPr>
          <w:p>
            <w:pPr>
              <w:spacing w:after="0"/>
            </w:pPr>
            <w:r/>
            <w:r>
              <w:rPr>
                <w:rFonts w:ascii="Aptos" w:hAnsi="Aptos"/>
                <w:b w:val="0"/>
                <w:color w:val="162033"/>
                <w:sz w:val="14"/>
              </w:rPr>
              <w:t>Before first</w:t>
            </w:r>
          </w:p>
        </w:tc>
        <w:tc>
          <w:tcPr>
            <w:tcW w:type="dxa" w:w="7488"/>
            <w:vAlign w:val="center"/>
            <w:tcMar>
              <w:top w:w="55" w:type="dxa"/>
              <w:start w:w="68" w:type="dxa"/>
              <w:bottom w:w="55" w:type="dxa"/>
              <w:end w:w="68" w:type="dxa"/>
            </w:tcMar>
          </w:tcPr>
          <w:p>
            <w:pPr>
              <w:spacing w:after="0"/>
            </w:pPr>
            <w:r/>
            <w:r>
              <w:rPr>
                <w:rFonts w:ascii="Aptos" w:hAnsi="Aptos"/>
                <w:b w:val="0"/>
                <w:color w:val="162033"/>
                <w:sz w:val="14"/>
              </w:rPr>
              <w:t>hold base or first value according to explicit track mode; default hold first only after first anchor</w:t>
            </w:r>
          </w:p>
        </w:tc>
      </w:tr>
      <w:tr>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After last</w:t>
            </w:r>
          </w:p>
        </w:tc>
        <w:tc>
          <w:tcPr>
            <w:tcW w:type="dxa" w:w="7488"/>
            <w:vAlign w:val="center"/>
            <w:tcMar>
              <w:top w:w="55" w:type="dxa"/>
              <w:start w:w="68" w:type="dxa"/>
              <w:bottom w:w="55" w:type="dxa"/>
              <w:end w:w="68" w:type="dxa"/>
            </w:tcMar>
            <w:shd w:fill="F8FBFF"/>
          </w:tcPr>
          <w:p>
            <w:pPr>
              <w:spacing w:after="0"/>
            </w:pPr>
            <w:r/>
            <w:r>
              <w:rPr>
                <w:rFonts w:ascii="Aptos" w:hAnsi="Aptos"/>
                <w:b w:val="0"/>
                <w:color w:val="162033"/>
                <w:sz w:val="14"/>
              </w:rPr>
              <w:t>hold final value unless loop/preset explicitly owns phase</w:t>
            </w:r>
          </w:p>
        </w:tc>
      </w:tr>
      <w:tr>
        <w:tc>
          <w:tcPr>
            <w:tcW w:type="dxa" w:w="2376"/>
            <w:vAlign w:val="center"/>
            <w:tcMar>
              <w:top w:w="55" w:type="dxa"/>
              <w:start w:w="68" w:type="dxa"/>
              <w:bottom w:w="55" w:type="dxa"/>
              <w:end w:w="68" w:type="dxa"/>
            </w:tcMar>
          </w:tcPr>
          <w:p>
            <w:pPr>
              <w:spacing w:after="0"/>
            </w:pPr>
            <w:r/>
            <w:r>
              <w:rPr>
                <w:rFonts w:ascii="Aptos" w:hAnsi="Aptos"/>
                <w:b w:val="0"/>
                <w:color w:val="162033"/>
                <w:sz w:val="14"/>
              </w:rPr>
              <w:t>Interpolation</w:t>
            </w:r>
          </w:p>
        </w:tc>
        <w:tc>
          <w:tcPr>
            <w:tcW w:type="dxa" w:w="7488"/>
            <w:vAlign w:val="center"/>
            <w:tcMar>
              <w:top w:w="55" w:type="dxa"/>
              <w:start w:w="68" w:type="dxa"/>
              <w:bottom w:w="55" w:type="dxa"/>
              <w:end w:w="68" w:type="dxa"/>
            </w:tcMar>
          </w:tcPr>
          <w:p>
            <w:pPr>
              <w:spacing w:after="0"/>
            </w:pPr>
            <w:r/>
            <w:r>
              <w:rPr>
                <w:rFonts w:ascii="Aptos" w:hAnsi="Aptos"/>
                <w:b w:val="0"/>
                <w:color w:val="162033"/>
                <w:sz w:val="14"/>
              </w:rPr>
              <w:t>step, linear, ease_in, ease_out, ease_in_out</w:t>
            </w:r>
          </w:p>
        </w:tc>
      </w:tr>
      <w:tr>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Value type</w:t>
            </w:r>
          </w:p>
        </w:tc>
        <w:tc>
          <w:tcPr>
            <w:tcW w:type="dxa" w:w="7488"/>
            <w:vAlign w:val="center"/>
            <w:tcMar>
              <w:top w:w="55" w:type="dxa"/>
              <w:start w:w="68" w:type="dxa"/>
              <w:bottom w:w="55" w:type="dxa"/>
              <w:end w:w="68" w:type="dxa"/>
            </w:tcMar>
            <w:shd w:fill="F8FBFF"/>
          </w:tcPr>
          <w:p>
            <w:pPr>
              <w:spacing w:after="0"/>
            </w:pPr>
            <w:r/>
            <w:r>
              <w:rPr>
                <w:rFonts w:ascii="Aptos" w:hAnsi="Aptos"/>
                <w:b w:val="0"/>
                <w:color w:val="162033"/>
                <w:sz w:val="14"/>
              </w:rPr>
              <w:t>numeric scalar initially; vectors represented as separate registered properties</w:t>
            </w:r>
          </w:p>
        </w:tc>
      </w:tr>
      <w:tr>
        <w:tc>
          <w:tcPr>
            <w:tcW w:type="dxa" w:w="2376"/>
            <w:vAlign w:val="center"/>
            <w:tcMar>
              <w:top w:w="55" w:type="dxa"/>
              <w:start w:w="68" w:type="dxa"/>
              <w:bottom w:w="55" w:type="dxa"/>
              <w:end w:w="68" w:type="dxa"/>
            </w:tcMar>
          </w:tcPr>
          <w:p>
            <w:pPr>
              <w:spacing w:after="0"/>
            </w:pPr>
            <w:r/>
            <w:r>
              <w:rPr>
                <w:rFonts w:ascii="Aptos" w:hAnsi="Aptos"/>
                <w:b w:val="0"/>
                <w:color w:val="162033"/>
                <w:sz w:val="14"/>
              </w:rPr>
              <w:t>Out of range</w:t>
            </w:r>
          </w:p>
        </w:tc>
        <w:tc>
          <w:tcPr>
            <w:tcW w:type="dxa" w:w="7488"/>
            <w:vAlign w:val="center"/>
            <w:tcMar>
              <w:top w:w="55" w:type="dxa"/>
              <w:start w:w="68" w:type="dxa"/>
              <w:bottom w:w="55" w:type="dxa"/>
              <w:end w:w="68" w:type="dxa"/>
            </w:tcMar>
          </w:tcPr>
          <w:p>
            <w:pPr>
              <w:spacing w:after="0"/>
            </w:pPr>
            <w:r/>
            <w:r>
              <w:rPr>
                <w:rFonts w:ascii="Aptos" w:hAnsi="Aptos"/>
                <w:b w:val="0"/>
                <w:color w:val="162033"/>
                <w:sz w:val="14"/>
              </w:rPr>
              <w:t>validation error before commit</w:t>
            </w:r>
          </w:p>
        </w:tc>
      </w:tr>
      <w:tr>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Undo</w:t>
            </w:r>
          </w:p>
        </w:tc>
        <w:tc>
          <w:tcPr>
            <w:tcW w:type="dxa" w:w="7488"/>
            <w:vAlign w:val="center"/>
            <w:tcMar>
              <w:top w:w="55" w:type="dxa"/>
              <w:start w:w="68" w:type="dxa"/>
              <w:bottom w:w="55" w:type="dxa"/>
              <w:end w:w="68" w:type="dxa"/>
            </w:tcMar>
            <w:shd w:fill="F8FBFF"/>
          </w:tcPr>
          <w:p>
            <w:pPr>
              <w:spacing w:after="0"/>
            </w:pPr>
            <w:r/>
            <w:r>
              <w:rPr>
                <w:rFonts w:ascii="Aptos" w:hAnsi="Aptos"/>
                <w:b w:val="0"/>
                <w:color w:val="162033"/>
                <w:sz w:val="14"/>
              </w:rPr>
              <w:t>add/move/delete keyframe is normal EditorController command</w:t>
            </w:r>
          </w:p>
        </w:tc>
      </w:tr>
    </w:tbl>
    <w:p>
      <w:pPr>
        <w:spacing w:after="0"/>
      </w:pPr>
    </w:p>
    <w:p>
      <w:pPr>
        <w:pStyle w:val="Heading2"/>
      </w:pPr>
      <w:r>
        <w:t>6.1 Evaluation order</w:t>
      </w:r>
    </w:p>
    <w:p>
      <w:pPr>
        <w:pStyle w:val="CodeSmall"/>
      </w:pPr>
      <w:r>
        <w:t>1. normalize base layer/property values</w:t>
        <w:br/>
        <w:t>2. resolve legacy preset/motion base behavior</w:t>
        <w:br/>
        <w:t>3. evaluate manual AnimationTrack at tick</w:t>
        <w:br/>
        <w:t>4. evaluate BeatResponse from frozen BeatAnalysis</w:t>
        <w:br/>
        <w:t>5. combine according to response mode</w:t>
        <w:br/>
        <w:t>6. clamp through PropertyRegistry</w:t>
        <w:br/>
        <w:t>7. produce EvaluatedLayerState</w:t>
        <w:br/>
      </w: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D07-04</w:t>
            </w:r>
          </w:p>
          <w:p>
            <w:pPr>
              <w:spacing w:after="0"/>
            </w:pPr>
            <w:r>
              <w:rPr>
                <w:color w:val="162033"/>
                <w:sz w:val="16"/>
              </w:rPr>
              <w:t>Manual keyframes are the authored curve; beat response is a deterministic modulation on top, never a hidden rewrite of stored keyframes.</w:t>
            </w:r>
          </w:p>
        </w:tc>
      </w:tr>
    </w:tbl>
    <w:p>
      <w:pPr>
        <w:spacing w:after="0"/>
      </w:pPr>
    </w:p>
    <w:p>
      <w:pPr>
        <w:pStyle w:val="Heading1"/>
      </w:pPr>
      <w:r>
        <w:t>7. Animation Preset Strategy</w:t>
      </w:r>
    </w:p>
    <w:p>
      <w:r>
        <w:t>Preset mengisi/merancang animation tracks dan beat responses yang normal. Setelah diterapkan, hasilnya tetap dapat diedit dan di-Undo; preset bukan engine tersembunyi.</w:t>
      </w:r>
    </w:p>
    <w:tbl>
      <w:tblPr>
        <w:tblStyle w:val="TableGrid"/>
        <w:tblW w:type="auto" w:w="0"/>
        <w:jc w:val="center"/>
        <w:tblLook w:firstColumn="1" w:firstRow="1" w:lastColumn="0" w:lastRow="0" w:noHBand="0" w:noVBand="1" w:val="04A0"/>
      </w:tblPr>
      <w:tblGrid>
        <w:gridCol w:w="5227"/>
        <w:gridCol w:w="5227"/>
      </w:tblGrid>
      <w:tr>
        <w:tc>
          <w:tcPr>
            <w:tcW w:type="dxa" w:w="2376"/>
            <w:vAlign w:val="center"/>
            <w:tcMar>
              <w:top w:w="55" w:type="dxa"/>
              <w:start w:w="68" w:type="dxa"/>
              <w:bottom w:w="55" w:type="dxa"/>
              <w:end w:w="68" w:type="dxa"/>
            </w:tcMar>
            <w:shd w:fill="1766E8"/>
          </w:tcPr>
          <w:p>
            <w:pPr>
              <w:spacing w:after="0"/>
            </w:pPr>
            <w:r/>
            <w:r>
              <w:rPr>
                <w:rFonts w:ascii="Aptos" w:hAnsi="Aptos"/>
                <w:b/>
                <w:color w:val="FFFFFF"/>
                <w:sz w:val="14"/>
              </w:rPr>
              <w:t>Category</w:t>
            </w:r>
          </w:p>
        </w:tc>
        <w:tc>
          <w:tcPr>
            <w:tcW w:type="dxa" w:w="7488"/>
            <w:vAlign w:val="center"/>
            <w:tcMar>
              <w:top w:w="55" w:type="dxa"/>
              <w:start w:w="68" w:type="dxa"/>
              <w:bottom w:w="55" w:type="dxa"/>
              <w:end w:w="68" w:type="dxa"/>
            </w:tcMar>
            <w:shd w:fill="1766E8"/>
          </w:tcPr>
          <w:p>
            <w:pPr>
              <w:spacing w:after="0"/>
            </w:pPr>
            <w:r/>
            <w:r>
              <w:rPr>
                <w:rFonts w:ascii="Aptos" w:hAnsi="Aptos"/>
                <w:b/>
                <w:color w:val="FFFFFF"/>
                <w:sz w:val="14"/>
              </w:rPr>
              <w:t>Initial planned presets</w:t>
            </w:r>
          </w:p>
        </w:tc>
      </w:tr>
      <w:tr>
        <w:tc>
          <w:tcPr>
            <w:tcW w:type="dxa" w:w="2376"/>
            <w:vAlign w:val="center"/>
            <w:tcMar>
              <w:top w:w="55" w:type="dxa"/>
              <w:start w:w="68" w:type="dxa"/>
              <w:bottom w:w="55" w:type="dxa"/>
              <w:end w:w="68" w:type="dxa"/>
            </w:tcMar>
          </w:tcPr>
          <w:p>
            <w:pPr>
              <w:spacing w:after="0"/>
            </w:pPr>
            <w:r/>
            <w:r>
              <w:rPr>
                <w:rFonts w:ascii="Aptos" w:hAnsi="Aptos"/>
                <w:b w:val="0"/>
                <w:color w:val="162033"/>
                <w:sz w:val="14"/>
              </w:rPr>
              <w:t>Camera / image</w:t>
            </w:r>
          </w:p>
        </w:tc>
        <w:tc>
          <w:tcPr>
            <w:tcW w:type="dxa" w:w="7488"/>
            <w:vAlign w:val="center"/>
            <w:tcMar>
              <w:top w:w="55" w:type="dxa"/>
              <w:start w:w="68" w:type="dxa"/>
              <w:bottom w:w="55" w:type="dxa"/>
              <w:end w:w="68" w:type="dxa"/>
            </w:tcMar>
          </w:tcPr>
          <w:p>
            <w:pPr>
              <w:spacing w:after="0"/>
            </w:pPr>
            <w:r/>
            <w:r>
              <w:rPr>
                <w:rFonts w:ascii="Aptos" w:hAnsi="Aptos"/>
                <w:b w:val="0"/>
                <w:color w:val="162033"/>
                <w:sz w:val="14"/>
              </w:rPr>
              <w:t>Static, Ken Burns, Zoom In, Zoom Out, Pan Left, Pan Right, Pan Up, Pan Down, Slow Drift</w:t>
            </w:r>
          </w:p>
        </w:tc>
      </w:tr>
      <w:tr>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Continuous</w:t>
            </w:r>
          </w:p>
        </w:tc>
        <w:tc>
          <w:tcPr>
            <w:tcW w:type="dxa" w:w="7488"/>
            <w:vAlign w:val="center"/>
            <w:tcMar>
              <w:top w:w="55" w:type="dxa"/>
              <w:start w:w="68" w:type="dxa"/>
              <w:bottom w:w="55" w:type="dxa"/>
              <w:end w:w="68" w:type="dxa"/>
            </w:tcMar>
            <w:shd w:fill="F8FBFF"/>
          </w:tcPr>
          <w:p>
            <w:pPr>
              <w:spacing w:after="0"/>
            </w:pPr>
            <w:r/>
            <w:r>
              <w:rPr>
                <w:rFonts w:ascii="Aptos" w:hAnsi="Aptos"/>
                <w:b w:val="0"/>
                <w:color w:val="162033"/>
                <w:sz w:val="14"/>
              </w:rPr>
              <w:t>Breathe, Gentle Float, Slow Rotate, Vinyl Spin, Glow Drift</w:t>
            </w:r>
          </w:p>
        </w:tc>
      </w:tr>
      <w:tr>
        <w:tc>
          <w:tcPr>
            <w:tcW w:type="dxa" w:w="2376"/>
            <w:vAlign w:val="center"/>
            <w:tcMar>
              <w:top w:w="55" w:type="dxa"/>
              <w:start w:w="68" w:type="dxa"/>
              <w:bottom w:w="55" w:type="dxa"/>
              <w:end w:w="68" w:type="dxa"/>
            </w:tcMar>
          </w:tcPr>
          <w:p>
            <w:pPr>
              <w:spacing w:after="0"/>
            </w:pPr>
            <w:r/>
            <w:r>
              <w:rPr>
                <w:rFonts w:ascii="Aptos" w:hAnsi="Aptos"/>
                <w:b w:val="0"/>
                <w:color w:val="162033"/>
                <w:sz w:val="14"/>
              </w:rPr>
              <w:t>Entrance</w:t>
            </w:r>
          </w:p>
        </w:tc>
        <w:tc>
          <w:tcPr>
            <w:tcW w:type="dxa" w:w="7488"/>
            <w:vAlign w:val="center"/>
            <w:tcMar>
              <w:top w:w="55" w:type="dxa"/>
              <w:start w:w="68" w:type="dxa"/>
              <w:bottom w:w="55" w:type="dxa"/>
              <w:end w:w="68" w:type="dxa"/>
            </w:tcMar>
          </w:tcPr>
          <w:p>
            <w:pPr>
              <w:spacing w:after="0"/>
            </w:pPr>
            <w:r/>
            <w:r>
              <w:rPr>
                <w:rFonts w:ascii="Aptos" w:hAnsi="Aptos"/>
                <w:b w:val="0"/>
                <w:color w:val="162033"/>
                <w:sz w:val="14"/>
              </w:rPr>
              <w:t>Fade In, Slide Left, Slide Right, Slide Up, Slide Down, Zoom Fade</w:t>
            </w:r>
          </w:p>
        </w:tc>
      </w:tr>
      <w:tr>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Exit</w:t>
            </w:r>
          </w:p>
        </w:tc>
        <w:tc>
          <w:tcPr>
            <w:tcW w:type="dxa" w:w="7488"/>
            <w:vAlign w:val="center"/>
            <w:tcMar>
              <w:top w:w="55" w:type="dxa"/>
              <w:start w:w="68" w:type="dxa"/>
              <w:bottom w:w="55" w:type="dxa"/>
              <w:end w:w="68" w:type="dxa"/>
            </w:tcMar>
            <w:shd w:fill="F8FBFF"/>
          </w:tcPr>
          <w:p>
            <w:pPr>
              <w:spacing w:after="0"/>
            </w:pPr>
            <w:r/>
            <w:r>
              <w:rPr>
                <w:rFonts w:ascii="Aptos" w:hAnsi="Aptos"/>
                <w:b w:val="0"/>
                <w:color w:val="162033"/>
                <w:sz w:val="14"/>
              </w:rPr>
              <w:t>Fade Out, Slide Away, Zoom Out Fade</w:t>
            </w:r>
          </w:p>
        </w:tc>
      </w:tr>
      <w:tr>
        <w:tc>
          <w:tcPr>
            <w:tcW w:type="dxa" w:w="2376"/>
            <w:vAlign w:val="center"/>
            <w:tcMar>
              <w:top w:w="55" w:type="dxa"/>
              <w:start w:w="68" w:type="dxa"/>
              <w:bottom w:w="55" w:type="dxa"/>
              <w:end w:w="68" w:type="dxa"/>
            </w:tcMar>
          </w:tcPr>
          <w:p>
            <w:pPr>
              <w:spacing w:after="0"/>
            </w:pPr>
            <w:r/>
            <w:r>
              <w:rPr>
                <w:rFonts w:ascii="Aptos" w:hAnsi="Aptos"/>
                <w:b w:val="0"/>
                <w:color w:val="162033"/>
                <w:sz w:val="14"/>
              </w:rPr>
              <w:t>Beat reactive</w:t>
            </w:r>
          </w:p>
        </w:tc>
        <w:tc>
          <w:tcPr>
            <w:tcW w:type="dxa" w:w="7488"/>
            <w:vAlign w:val="center"/>
            <w:tcMar>
              <w:top w:w="55" w:type="dxa"/>
              <w:start w:w="68" w:type="dxa"/>
              <w:bottom w:w="55" w:type="dxa"/>
              <w:end w:w="68" w:type="dxa"/>
            </w:tcMar>
          </w:tcPr>
          <w:p>
            <w:pPr>
              <w:spacing w:after="0"/>
            </w:pPr>
            <w:r/>
            <w:r>
              <w:rPr>
                <w:rFonts w:ascii="Aptos" w:hAnsi="Aptos"/>
                <w:b w:val="0"/>
                <w:color w:val="162033"/>
                <w:sz w:val="14"/>
              </w:rPr>
              <w:t>Beat Pulse, Bass Pump, Onset Punch, Energy Glow, Treble Spark, Tempo Rotate, Spectrum Punch, Particle Burst</w:t>
            </w:r>
          </w:p>
        </w:tc>
      </w:tr>
      <w:tr>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Combined</w:t>
            </w:r>
          </w:p>
        </w:tc>
        <w:tc>
          <w:tcPr>
            <w:tcW w:type="dxa" w:w="7488"/>
            <w:vAlign w:val="center"/>
            <w:tcMar>
              <w:top w:w="55" w:type="dxa"/>
              <w:start w:w="68" w:type="dxa"/>
              <w:bottom w:w="55" w:type="dxa"/>
              <w:end w:w="68" w:type="dxa"/>
            </w:tcMar>
            <w:shd w:fill="F8FBFF"/>
          </w:tcPr>
          <w:p>
            <w:pPr>
              <w:spacing w:after="0"/>
            </w:pPr>
            <w:r/>
            <w:r>
              <w:rPr>
                <w:rFonts w:ascii="Aptos" w:hAnsi="Aptos"/>
                <w:b w:val="0"/>
                <w:color w:val="162033"/>
                <w:sz w:val="14"/>
              </w:rPr>
              <w:t>Cinematic Pulse, Neon Beat, Chill Float, Vinyl Groove, Festival Energy</w:t>
            </w:r>
          </w:p>
        </w:tc>
      </w:tr>
    </w:tbl>
    <w:p>
      <w:pPr>
        <w:spacing w:after="0"/>
      </w:pPr>
    </w:p>
    <w:p>
      <w:pPr>
        <w:pStyle w:val="ListBullet"/>
        <w:spacing w:after="30"/>
      </w:pPr>
      <w:r>
        <w:t>Existing image_motion properties remain load-compatible and can map to equivalent preset behavior in evaluator/compiler.</w:t>
      </w:r>
    </w:p>
    <w:p>
      <w:pPr>
        <w:pStyle w:val="ListBullet"/>
        <w:spacing w:after="30"/>
      </w:pPr>
      <w:r>
        <w:t>Applying a new V2 preset should write generic animation/response data, not add new ad-hoc property types.</w:t>
      </w:r>
    </w:p>
    <w:p>
      <w:pPr>
        <w:pStyle w:val="ListBullet"/>
        <w:spacing w:after="30"/>
      </w:pPr>
      <w:r>
        <w:t>Presets carry stable IDs and version; label can change without breaking saved projects.</w:t>
      </w:r>
    </w:p>
    <w:p>
      <w:pPr>
        <w:pStyle w:val="ListBullet"/>
        <w:spacing w:after="30"/>
      </w:pPr>
      <w:r>
        <w:t>Preset may declare required capability: beat analysis, effect layer, spectrum layer, or specific property.</w:t>
      </w: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D07-05</w:t>
            </w:r>
          </w:p>
          <w:p>
            <w:pPr>
              <w:spacing w:after="0"/>
            </w:pPr>
            <w:r>
              <w:rPr>
                <w:color w:val="162033"/>
                <w:sz w:val="16"/>
              </w:rPr>
              <w:t>More animations are achieved by reusable tracks/responses/presets, not by multiplying renderer branches.</w:t>
            </w:r>
          </w:p>
        </w:tc>
      </w:tr>
    </w:tbl>
    <w:p>
      <w:pPr>
        <w:spacing w:after="0"/>
      </w:pPr>
    </w:p>
    <w:p>
      <w:pPr>
        <w:pStyle w:val="Heading1"/>
      </w:pPr>
      <w:r>
        <w:t>8. Transition Model</w:t>
      </w:r>
    </w:p>
    <w:p>
      <w:r>
        <w:t>Transitions are boundary effects between visual states/clips and remain separate from arbitrary per-frame animation. Existing song visual transition contract remains compatible.</w:t>
      </w:r>
    </w:p>
    <w:tbl>
      <w:tblPr>
        <w:tblStyle w:val="TableGrid"/>
        <w:tblW w:type="auto" w:w="0"/>
        <w:jc w:val="center"/>
        <w:tblLook w:firstColumn="1" w:firstRow="1" w:lastColumn="0" w:lastRow="0" w:noHBand="0" w:noVBand="1" w:val="04A0"/>
      </w:tblPr>
      <w:tblGrid>
        <w:gridCol w:w="3485"/>
        <w:gridCol w:w="3485"/>
        <w:gridCol w:w="3485"/>
      </w:tblGrid>
      <w:tr>
        <w:tc>
          <w:tcPr>
            <w:tcW w:type="dxa" w:w="2376"/>
            <w:vAlign w:val="center"/>
            <w:tcMar>
              <w:top w:w="55" w:type="dxa"/>
              <w:start w:w="68" w:type="dxa"/>
              <w:bottom w:w="55" w:type="dxa"/>
              <w:end w:w="68" w:type="dxa"/>
            </w:tcMar>
            <w:shd w:fill="1766E8"/>
          </w:tcPr>
          <w:p>
            <w:pPr>
              <w:spacing w:after="0"/>
            </w:pPr>
            <w:r/>
            <w:r>
              <w:rPr>
                <w:rFonts w:ascii="Aptos" w:hAnsi="Aptos"/>
                <w:b/>
                <w:color w:val="FFFFFF"/>
                <w:sz w:val="14"/>
              </w:rPr>
              <w:t>Transition</w:t>
            </w:r>
          </w:p>
        </w:tc>
        <w:tc>
          <w:tcPr>
            <w:tcW w:type="dxa" w:w="1944"/>
            <w:vAlign w:val="center"/>
            <w:tcMar>
              <w:top w:w="55" w:type="dxa"/>
              <w:start w:w="68" w:type="dxa"/>
              <w:bottom w:w="55" w:type="dxa"/>
              <w:end w:w="68" w:type="dxa"/>
            </w:tcMar>
            <w:shd w:fill="1766E8"/>
          </w:tcPr>
          <w:p>
            <w:pPr>
              <w:spacing w:after="0"/>
            </w:pPr>
            <w:r/>
            <w:r>
              <w:rPr>
                <w:rFonts w:ascii="Aptos" w:hAnsi="Aptos"/>
                <w:b/>
                <w:color w:val="FFFFFF"/>
                <w:sz w:val="14"/>
              </w:rPr>
              <w:t>Status</w:t>
            </w:r>
          </w:p>
        </w:tc>
        <w:tc>
          <w:tcPr>
            <w:tcW w:type="dxa" w:w="5544"/>
            <w:vAlign w:val="center"/>
            <w:tcMar>
              <w:top w:w="55" w:type="dxa"/>
              <w:start w:w="68" w:type="dxa"/>
              <w:bottom w:w="55" w:type="dxa"/>
              <w:end w:w="68" w:type="dxa"/>
            </w:tcMar>
            <w:shd w:fill="1766E8"/>
          </w:tcPr>
          <w:p>
            <w:pPr>
              <w:spacing w:after="0"/>
            </w:pPr>
            <w:r/>
            <w:r>
              <w:rPr>
                <w:rFonts w:ascii="Aptos" w:hAnsi="Aptos"/>
                <w:b/>
                <w:color w:val="FFFFFF"/>
                <w:sz w:val="14"/>
              </w:rPr>
              <w:t>Notes</w:t>
            </w:r>
          </w:p>
        </w:tc>
      </w:tr>
      <w:tr>
        <w:tc>
          <w:tcPr>
            <w:tcW w:type="dxa" w:w="2376"/>
            <w:vAlign w:val="center"/>
            <w:tcMar>
              <w:top w:w="55" w:type="dxa"/>
              <w:start w:w="68" w:type="dxa"/>
              <w:bottom w:w="55" w:type="dxa"/>
              <w:end w:w="68" w:type="dxa"/>
            </w:tcMar>
          </w:tcPr>
          <w:p>
            <w:pPr>
              <w:spacing w:after="0"/>
            </w:pPr>
            <w:r/>
            <w:r>
              <w:rPr>
                <w:rFonts w:ascii="Aptos" w:hAnsi="Aptos"/>
                <w:b w:val="0"/>
                <w:color w:val="162033"/>
                <w:sz w:val="14"/>
              </w:rPr>
              <w:t>cut</w:t>
            </w:r>
          </w:p>
        </w:tc>
        <w:tc>
          <w:tcPr>
            <w:tcW w:type="dxa" w:w="1944"/>
            <w:vAlign w:val="center"/>
            <w:tcMar>
              <w:top w:w="55" w:type="dxa"/>
              <w:start w:w="68" w:type="dxa"/>
              <w:bottom w:w="55" w:type="dxa"/>
              <w:end w:w="68" w:type="dxa"/>
            </w:tcMar>
          </w:tcPr>
          <w:p>
            <w:pPr>
              <w:spacing w:after="0"/>
            </w:pPr>
            <w:r/>
            <w:r>
              <w:rPr>
                <w:rFonts w:ascii="Aptos" w:hAnsi="Aptos"/>
                <w:b w:val="0"/>
                <w:color w:val="162033"/>
                <w:sz w:val="14"/>
              </w:rPr>
              <w:t>KEEP</w:t>
            </w:r>
          </w:p>
        </w:tc>
        <w:tc>
          <w:tcPr>
            <w:tcW w:type="dxa" w:w="5544"/>
            <w:vAlign w:val="center"/>
            <w:tcMar>
              <w:top w:w="55" w:type="dxa"/>
              <w:start w:w="68" w:type="dxa"/>
              <w:bottom w:w="55" w:type="dxa"/>
              <w:end w:w="68" w:type="dxa"/>
            </w:tcMar>
          </w:tcPr>
          <w:p>
            <w:pPr>
              <w:spacing w:after="0"/>
            </w:pPr>
            <w:r/>
            <w:r>
              <w:rPr>
                <w:rFonts w:ascii="Aptos" w:hAnsi="Aptos"/>
                <w:b w:val="0"/>
                <w:color w:val="162033"/>
                <w:sz w:val="14"/>
              </w:rPr>
              <w:t>zero duration</w:t>
            </w:r>
          </w:p>
        </w:tc>
      </w:tr>
      <w:tr>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fade</w:t>
            </w:r>
          </w:p>
        </w:tc>
        <w:tc>
          <w:tcPr>
            <w:tcW w:type="dxa" w:w="1944"/>
            <w:vAlign w:val="center"/>
            <w:tcMar>
              <w:top w:w="55" w:type="dxa"/>
              <w:start w:w="68" w:type="dxa"/>
              <w:bottom w:w="55" w:type="dxa"/>
              <w:end w:w="68" w:type="dxa"/>
            </w:tcMar>
            <w:shd w:fill="F8FBFF"/>
          </w:tcPr>
          <w:p>
            <w:pPr>
              <w:spacing w:after="0"/>
            </w:pPr>
            <w:r/>
            <w:r>
              <w:rPr>
                <w:rFonts w:ascii="Aptos" w:hAnsi="Aptos"/>
                <w:b w:val="0"/>
                <w:color w:val="162033"/>
                <w:sz w:val="14"/>
              </w:rPr>
              <w:t>KEEP</w:t>
            </w:r>
          </w:p>
        </w:tc>
        <w:tc>
          <w:tcPr>
            <w:tcW w:type="dxa" w:w="5544"/>
            <w:vAlign w:val="center"/>
            <w:tcMar>
              <w:top w:w="55" w:type="dxa"/>
              <w:start w:w="68" w:type="dxa"/>
              <w:bottom w:w="55" w:type="dxa"/>
              <w:end w:w="68" w:type="dxa"/>
            </w:tcMar>
            <w:shd w:fill="F8FBFF"/>
          </w:tcPr>
          <w:p>
            <w:pPr>
              <w:spacing w:after="0"/>
            </w:pPr>
            <w:r/>
            <w:r>
              <w:rPr>
                <w:rFonts w:ascii="Aptos" w:hAnsi="Aptos"/>
                <w:b w:val="0"/>
                <w:color w:val="162033"/>
                <w:sz w:val="14"/>
              </w:rPr>
              <w:t>alpha ramp</w:t>
            </w:r>
          </w:p>
        </w:tc>
      </w:tr>
      <w:tr>
        <w:tc>
          <w:tcPr>
            <w:tcW w:type="dxa" w:w="2376"/>
            <w:vAlign w:val="center"/>
            <w:tcMar>
              <w:top w:w="55" w:type="dxa"/>
              <w:start w:w="68" w:type="dxa"/>
              <w:bottom w:w="55" w:type="dxa"/>
              <w:end w:w="68" w:type="dxa"/>
            </w:tcMar>
          </w:tcPr>
          <w:p>
            <w:pPr>
              <w:spacing w:after="0"/>
            </w:pPr>
            <w:r/>
            <w:r>
              <w:rPr>
                <w:rFonts w:ascii="Aptos" w:hAnsi="Aptos"/>
                <w:b w:val="0"/>
                <w:color w:val="162033"/>
                <w:sz w:val="14"/>
              </w:rPr>
              <w:t>slide_left / slide_right</w:t>
            </w:r>
          </w:p>
        </w:tc>
        <w:tc>
          <w:tcPr>
            <w:tcW w:type="dxa" w:w="1944"/>
            <w:vAlign w:val="center"/>
            <w:tcMar>
              <w:top w:w="55" w:type="dxa"/>
              <w:start w:w="68" w:type="dxa"/>
              <w:bottom w:w="55" w:type="dxa"/>
              <w:end w:w="68" w:type="dxa"/>
            </w:tcMar>
          </w:tcPr>
          <w:p>
            <w:pPr>
              <w:spacing w:after="0"/>
            </w:pPr>
            <w:r/>
            <w:r>
              <w:rPr>
                <w:rFonts w:ascii="Aptos" w:hAnsi="Aptos"/>
                <w:b w:val="0"/>
                <w:color w:val="162033"/>
                <w:sz w:val="14"/>
              </w:rPr>
              <w:t>KEEP</w:t>
            </w:r>
          </w:p>
        </w:tc>
        <w:tc>
          <w:tcPr>
            <w:tcW w:type="dxa" w:w="5544"/>
            <w:vAlign w:val="center"/>
            <w:tcMar>
              <w:top w:w="55" w:type="dxa"/>
              <w:start w:w="68" w:type="dxa"/>
              <w:bottom w:w="55" w:type="dxa"/>
              <w:end w:w="68" w:type="dxa"/>
            </w:tcMar>
          </w:tcPr>
          <w:p>
            <w:pPr>
              <w:spacing w:after="0"/>
            </w:pPr>
            <w:r/>
            <w:r>
              <w:rPr>
                <w:rFonts w:ascii="Aptos" w:hAnsi="Aptos"/>
                <w:b w:val="0"/>
                <w:color w:val="162033"/>
                <w:sz w:val="14"/>
              </w:rPr>
              <w:t>existing compiler semantics</w:t>
            </w:r>
          </w:p>
        </w:tc>
      </w:tr>
      <w:tr>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slide_up / slide_down</w:t>
            </w:r>
          </w:p>
        </w:tc>
        <w:tc>
          <w:tcPr>
            <w:tcW w:type="dxa" w:w="1944"/>
            <w:vAlign w:val="center"/>
            <w:tcMar>
              <w:top w:w="55" w:type="dxa"/>
              <w:start w:w="68" w:type="dxa"/>
              <w:bottom w:w="55" w:type="dxa"/>
              <w:end w:w="68" w:type="dxa"/>
            </w:tcMar>
            <w:shd w:fill="F8FBFF"/>
          </w:tcPr>
          <w:p>
            <w:pPr>
              <w:spacing w:after="0"/>
            </w:pPr>
            <w:r/>
            <w:r>
              <w:rPr>
                <w:rFonts w:ascii="Aptos" w:hAnsi="Aptos"/>
                <w:b w:val="0"/>
                <w:color w:val="162033"/>
                <w:sz w:val="14"/>
              </w:rPr>
              <w:t>PLAN</w:t>
            </w:r>
          </w:p>
        </w:tc>
        <w:tc>
          <w:tcPr>
            <w:tcW w:type="dxa" w:w="5544"/>
            <w:vAlign w:val="center"/>
            <w:tcMar>
              <w:top w:w="55" w:type="dxa"/>
              <w:start w:w="68" w:type="dxa"/>
              <w:bottom w:w="55" w:type="dxa"/>
              <w:end w:w="68" w:type="dxa"/>
            </w:tcMar>
            <w:shd w:fill="F8FBFF"/>
          </w:tcPr>
          <w:p>
            <w:pPr>
              <w:spacing w:after="0"/>
            </w:pPr>
            <w:r/>
            <w:r>
              <w:rPr>
                <w:rFonts w:ascii="Aptos" w:hAnsi="Aptos"/>
                <w:b w:val="0"/>
                <w:color w:val="162033"/>
                <w:sz w:val="14"/>
              </w:rPr>
              <w:t>same bounded position semantics</w:t>
            </w:r>
          </w:p>
        </w:tc>
      </w:tr>
      <w:tr>
        <w:tc>
          <w:tcPr>
            <w:tcW w:type="dxa" w:w="2376"/>
            <w:vAlign w:val="center"/>
            <w:tcMar>
              <w:top w:w="55" w:type="dxa"/>
              <w:start w:w="68" w:type="dxa"/>
              <w:bottom w:w="55" w:type="dxa"/>
              <w:end w:w="68" w:type="dxa"/>
            </w:tcMar>
          </w:tcPr>
          <w:p>
            <w:pPr>
              <w:spacing w:after="0"/>
            </w:pPr>
            <w:r/>
            <w:r>
              <w:rPr>
                <w:rFonts w:ascii="Aptos" w:hAnsi="Aptos"/>
                <w:b w:val="0"/>
                <w:color w:val="162033"/>
                <w:sz w:val="14"/>
              </w:rPr>
              <w:t>crossfade</w:t>
            </w:r>
          </w:p>
        </w:tc>
        <w:tc>
          <w:tcPr>
            <w:tcW w:type="dxa" w:w="1944"/>
            <w:vAlign w:val="center"/>
            <w:tcMar>
              <w:top w:w="55" w:type="dxa"/>
              <w:start w:w="68" w:type="dxa"/>
              <w:bottom w:w="55" w:type="dxa"/>
              <w:end w:w="68" w:type="dxa"/>
            </w:tcMar>
          </w:tcPr>
          <w:p>
            <w:pPr>
              <w:spacing w:after="0"/>
            </w:pPr>
            <w:r/>
            <w:r>
              <w:rPr>
                <w:rFonts w:ascii="Aptos" w:hAnsi="Aptos"/>
                <w:b w:val="0"/>
                <w:color w:val="162033"/>
                <w:sz w:val="14"/>
              </w:rPr>
              <w:t>PLAN</w:t>
            </w:r>
          </w:p>
        </w:tc>
        <w:tc>
          <w:tcPr>
            <w:tcW w:type="dxa" w:w="5544"/>
            <w:vAlign w:val="center"/>
            <w:tcMar>
              <w:top w:w="55" w:type="dxa"/>
              <w:start w:w="68" w:type="dxa"/>
              <w:bottom w:w="55" w:type="dxa"/>
              <w:end w:w="68" w:type="dxa"/>
            </w:tcMar>
          </w:tcPr>
          <w:p>
            <w:pPr>
              <w:spacing w:after="0"/>
            </w:pPr>
            <w:r/>
            <w:r>
              <w:rPr>
                <w:rFonts w:ascii="Aptos" w:hAnsi="Aptos"/>
                <w:b w:val="0"/>
                <w:color w:val="162033"/>
                <w:sz w:val="14"/>
              </w:rPr>
              <w:t>two visual sources overlap; no audio timing change</w:t>
            </w:r>
          </w:p>
        </w:tc>
      </w:tr>
      <w:tr>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push</w:t>
            </w:r>
          </w:p>
        </w:tc>
        <w:tc>
          <w:tcPr>
            <w:tcW w:type="dxa" w:w="1944"/>
            <w:vAlign w:val="center"/>
            <w:tcMar>
              <w:top w:w="55" w:type="dxa"/>
              <w:start w:w="68" w:type="dxa"/>
              <w:bottom w:w="55" w:type="dxa"/>
              <w:end w:w="68" w:type="dxa"/>
            </w:tcMar>
            <w:shd w:fill="F8FBFF"/>
          </w:tcPr>
          <w:p>
            <w:pPr>
              <w:spacing w:after="0"/>
            </w:pPr>
            <w:r/>
            <w:r>
              <w:rPr>
                <w:rFonts w:ascii="Aptos" w:hAnsi="Aptos"/>
                <w:b w:val="0"/>
                <w:color w:val="162033"/>
                <w:sz w:val="14"/>
              </w:rPr>
              <w:t>DEFER/PLAN</w:t>
            </w:r>
          </w:p>
        </w:tc>
        <w:tc>
          <w:tcPr>
            <w:tcW w:type="dxa" w:w="5544"/>
            <w:vAlign w:val="center"/>
            <w:tcMar>
              <w:top w:w="55" w:type="dxa"/>
              <w:start w:w="68" w:type="dxa"/>
              <w:bottom w:w="55" w:type="dxa"/>
              <w:end w:w="68" w:type="dxa"/>
            </w:tcMar>
            <w:shd w:fill="F8FBFF"/>
          </w:tcPr>
          <w:p>
            <w:pPr>
              <w:spacing w:after="0"/>
            </w:pPr>
            <w:r/>
            <w:r>
              <w:rPr>
                <w:rFonts w:ascii="Aptos" w:hAnsi="Aptos"/>
                <w:b w:val="0"/>
                <w:color w:val="162033"/>
                <w:sz w:val="14"/>
              </w:rPr>
              <w:t>requires two-source geometry parity</w:t>
            </w:r>
          </w:p>
        </w:tc>
      </w:tr>
      <w:tr>
        <w:tc>
          <w:tcPr>
            <w:tcW w:type="dxa" w:w="2376"/>
            <w:vAlign w:val="center"/>
            <w:tcMar>
              <w:top w:w="55" w:type="dxa"/>
              <w:start w:w="68" w:type="dxa"/>
              <w:bottom w:w="55" w:type="dxa"/>
              <w:end w:w="68" w:type="dxa"/>
            </w:tcMar>
          </w:tcPr>
          <w:p>
            <w:pPr>
              <w:spacing w:after="0"/>
            </w:pPr>
            <w:r/>
            <w:r>
              <w:rPr>
                <w:rFonts w:ascii="Aptos" w:hAnsi="Aptos"/>
                <w:b w:val="0"/>
                <w:color w:val="162033"/>
                <w:sz w:val="14"/>
              </w:rPr>
              <w:t>zoom_fade</w:t>
            </w:r>
          </w:p>
        </w:tc>
        <w:tc>
          <w:tcPr>
            <w:tcW w:type="dxa" w:w="1944"/>
            <w:vAlign w:val="center"/>
            <w:tcMar>
              <w:top w:w="55" w:type="dxa"/>
              <w:start w:w="68" w:type="dxa"/>
              <w:bottom w:w="55" w:type="dxa"/>
              <w:end w:w="68" w:type="dxa"/>
            </w:tcMar>
          </w:tcPr>
          <w:p>
            <w:pPr>
              <w:spacing w:after="0"/>
            </w:pPr>
            <w:r/>
            <w:r>
              <w:rPr>
                <w:rFonts w:ascii="Aptos" w:hAnsi="Aptos"/>
                <w:b w:val="0"/>
                <w:color w:val="162033"/>
                <w:sz w:val="14"/>
              </w:rPr>
              <w:t>PLAN</w:t>
            </w:r>
          </w:p>
        </w:tc>
        <w:tc>
          <w:tcPr>
            <w:tcW w:type="dxa" w:w="5544"/>
            <w:vAlign w:val="center"/>
            <w:tcMar>
              <w:top w:w="55" w:type="dxa"/>
              <w:start w:w="68" w:type="dxa"/>
              <w:bottom w:w="55" w:type="dxa"/>
              <w:end w:w="68" w:type="dxa"/>
            </w:tcMar>
          </w:tcPr>
          <w:p>
            <w:pPr>
              <w:spacing w:after="0"/>
            </w:pPr>
            <w:r/>
            <w:r>
              <w:rPr>
                <w:rFonts w:ascii="Aptos" w:hAnsi="Aptos"/>
                <w:b w:val="0"/>
                <w:color w:val="162033"/>
                <w:sz w:val="14"/>
              </w:rPr>
              <w:t>scale+opacity only</w:t>
            </w:r>
          </w:p>
        </w:tc>
      </w:tr>
      <w:tr>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dip_to_black</w:t>
            </w:r>
          </w:p>
        </w:tc>
        <w:tc>
          <w:tcPr>
            <w:tcW w:type="dxa" w:w="1944"/>
            <w:vAlign w:val="center"/>
            <w:tcMar>
              <w:top w:w="55" w:type="dxa"/>
              <w:start w:w="68" w:type="dxa"/>
              <w:bottom w:w="55" w:type="dxa"/>
              <w:end w:w="68" w:type="dxa"/>
            </w:tcMar>
            <w:shd w:fill="F8FBFF"/>
          </w:tcPr>
          <w:p>
            <w:pPr>
              <w:spacing w:after="0"/>
            </w:pPr>
            <w:r/>
            <w:r>
              <w:rPr>
                <w:rFonts w:ascii="Aptos" w:hAnsi="Aptos"/>
                <w:b w:val="0"/>
                <w:color w:val="162033"/>
                <w:sz w:val="14"/>
              </w:rPr>
              <w:t>DEFER</w:t>
            </w:r>
          </w:p>
        </w:tc>
        <w:tc>
          <w:tcPr>
            <w:tcW w:type="dxa" w:w="5544"/>
            <w:vAlign w:val="center"/>
            <w:tcMar>
              <w:top w:w="55" w:type="dxa"/>
              <w:start w:w="68" w:type="dxa"/>
              <w:bottom w:w="55" w:type="dxa"/>
              <w:end w:w="68" w:type="dxa"/>
            </w:tcMar>
            <w:shd w:fill="F8FBFF"/>
          </w:tcPr>
          <w:p>
            <w:pPr>
              <w:spacing w:after="0"/>
            </w:pPr>
            <w:r/>
            <w:r>
              <w:rPr>
                <w:rFonts w:ascii="Aptos" w:hAnsi="Aptos"/>
                <w:b w:val="0"/>
                <w:color w:val="162033"/>
                <w:sz w:val="14"/>
              </w:rPr>
              <w:t>explicit artistic transition; must not alter audio</w:t>
            </w:r>
          </w:p>
        </w:tc>
      </w:tr>
      <w:tr>
        <w:tc>
          <w:tcPr>
            <w:tcW w:type="dxa" w:w="2376"/>
            <w:vAlign w:val="center"/>
            <w:tcMar>
              <w:top w:w="55" w:type="dxa"/>
              <w:start w:w="68" w:type="dxa"/>
              <w:bottom w:w="55" w:type="dxa"/>
              <w:end w:w="68" w:type="dxa"/>
            </w:tcMar>
          </w:tcPr>
          <w:p>
            <w:pPr>
              <w:spacing w:after="0"/>
            </w:pPr>
            <w:r/>
            <w:r>
              <w:rPr>
                <w:rFonts w:ascii="Aptos" w:hAnsi="Aptos"/>
                <w:b w:val="0"/>
                <w:color w:val="162033"/>
                <w:sz w:val="14"/>
              </w:rPr>
              <w:t>3D/page turn</w:t>
            </w:r>
          </w:p>
        </w:tc>
        <w:tc>
          <w:tcPr>
            <w:tcW w:type="dxa" w:w="1944"/>
            <w:vAlign w:val="center"/>
            <w:tcMar>
              <w:top w:w="55" w:type="dxa"/>
              <w:start w:w="68" w:type="dxa"/>
              <w:bottom w:w="55" w:type="dxa"/>
              <w:end w:w="68" w:type="dxa"/>
            </w:tcMar>
          </w:tcPr>
          <w:p>
            <w:pPr>
              <w:spacing w:after="0"/>
            </w:pPr>
            <w:r/>
            <w:r>
              <w:rPr>
                <w:rFonts w:ascii="Aptos" w:hAnsi="Aptos"/>
                <w:b w:val="0"/>
                <w:color w:val="162033"/>
                <w:sz w:val="14"/>
              </w:rPr>
              <w:t>REJECT initial</w:t>
            </w:r>
          </w:p>
        </w:tc>
        <w:tc>
          <w:tcPr>
            <w:tcW w:type="dxa" w:w="5544"/>
            <w:vAlign w:val="center"/>
            <w:tcMar>
              <w:top w:w="55" w:type="dxa"/>
              <w:start w:w="68" w:type="dxa"/>
              <w:bottom w:w="55" w:type="dxa"/>
              <w:end w:w="68" w:type="dxa"/>
            </w:tcMar>
          </w:tcPr>
          <w:p>
            <w:pPr>
              <w:spacing w:after="0"/>
            </w:pPr>
            <w:r/>
            <w:r>
              <w:rPr>
                <w:rFonts w:ascii="Aptos" w:hAnsi="Aptos"/>
                <w:b w:val="0"/>
                <w:color w:val="162033"/>
                <w:sz w:val="14"/>
              </w:rPr>
              <w:t>complexity/perf not justified</w:t>
            </w:r>
          </w:p>
        </w:tc>
      </w:tr>
    </w:tbl>
    <w:p>
      <w:pPr>
        <w:spacing w:after="0"/>
      </w:pPr>
    </w:p>
    <w:p>
      <w:pPr>
        <w:pStyle w:val="ListBullet"/>
        <w:spacing w:after="30"/>
      </w:pPr>
      <w:r>
        <w:t>Transition duration remains bounded and cannot exceed a safe fraction of visual interval.</w:t>
      </w:r>
    </w:p>
    <w:p>
      <w:pPr>
        <w:pStyle w:val="ListBullet"/>
        <w:spacing w:after="30"/>
      </w:pPr>
      <w:r>
        <w:t>Transition modifies visual streams only unless separately defined audio transition already exists in timeline.</w:t>
      </w:r>
    </w:p>
    <w:p>
      <w:pPr>
        <w:pStyle w:val="ListBullet"/>
        <w:spacing w:after="30"/>
      </w:pPr>
      <w:r>
        <w:t>Song visual transition never creates implicit audio crossfade.</w:t>
      </w:r>
    </w:p>
    <w:p>
      <w:pPr>
        <w:pStyle w:val="ListBullet"/>
        <w:spacing w:after="30"/>
      </w:pPr>
      <w:r>
        <w:t>Boundary overlap must compile consistently in Accurate Preview and Final Render.</w:t>
      </w: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D07-06</w:t>
            </w:r>
          </w:p>
          <w:p>
            <w:pPr>
              <w:spacing w:after="0"/>
            </w:pPr>
            <w:r>
              <w:rPr>
                <w:color w:val="162033"/>
                <w:sz w:val="16"/>
              </w:rPr>
              <w:t>Visual transitions and audio crossfades are separate contracts. One must never silently create or change the other.</w:t>
            </w:r>
          </w:p>
        </w:tc>
      </w:tr>
    </w:tbl>
    <w:p>
      <w:pPr>
        <w:spacing w:after="0"/>
      </w:pPr>
    </w:p>
    <w:p>
      <w:pPr>
        <w:pStyle w:val="Heading1"/>
      </w:pPr>
      <w:r>
        <w:t>9. BeatAnalysis Input Contract</w:t>
      </w:r>
    </w:p>
    <w:p>
      <w:r>
        <w:t>STEP 02/03/06 already chose derived beat analysis. STEP 07 defines the minimal signals animation can consume.</w:t>
      </w:r>
    </w:p>
    <w:tbl>
      <w:tblPr>
        <w:tblStyle w:val="TableGrid"/>
        <w:tblW w:type="auto" w:w="0"/>
        <w:jc w:val="center"/>
        <w:tblLook w:firstColumn="1" w:firstRow="1" w:lastColumn="0" w:lastRow="0" w:noHBand="0" w:noVBand="1" w:val="04A0"/>
      </w:tblPr>
      <w:tblGrid>
        <w:gridCol w:w="3485"/>
        <w:gridCol w:w="3485"/>
        <w:gridCol w:w="3485"/>
      </w:tblGrid>
      <w:tr>
        <w:tc>
          <w:tcPr>
            <w:tcW w:type="dxa" w:w="2088"/>
            <w:vAlign w:val="center"/>
            <w:tcMar>
              <w:top w:w="55" w:type="dxa"/>
              <w:start w:w="68" w:type="dxa"/>
              <w:bottom w:w="55" w:type="dxa"/>
              <w:end w:w="68" w:type="dxa"/>
            </w:tcMar>
            <w:shd w:fill="1766E8"/>
          </w:tcPr>
          <w:p>
            <w:pPr>
              <w:spacing w:after="0"/>
            </w:pPr>
            <w:r/>
            <w:r>
              <w:rPr>
                <w:rFonts w:ascii="Aptos" w:hAnsi="Aptos"/>
                <w:b/>
                <w:color w:val="FFFFFF"/>
                <w:sz w:val="14"/>
              </w:rPr>
              <w:t>Driver</w:t>
            </w:r>
          </w:p>
        </w:tc>
        <w:tc>
          <w:tcPr>
            <w:tcW w:type="dxa" w:w="3816"/>
            <w:vAlign w:val="center"/>
            <w:tcMar>
              <w:top w:w="55" w:type="dxa"/>
              <w:start w:w="68" w:type="dxa"/>
              <w:bottom w:w="55" w:type="dxa"/>
              <w:end w:w="68" w:type="dxa"/>
            </w:tcMar>
            <w:shd w:fill="1766E8"/>
          </w:tcPr>
          <w:p>
            <w:pPr>
              <w:spacing w:after="0"/>
            </w:pPr>
            <w:r/>
            <w:r>
              <w:rPr>
                <w:rFonts w:ascii="Aptos" w:hAnsi="Aptos"/>
                <w:b/>
                <w:color w:val="FFFFFF"/>
                <w:sz w:val="14"/>
              </w:rPr>
              <w:t>Meaning</w:t>
            </w:r>
          </w:p>
        </w:tc>
        <w:tc>
          <w:tcPr>
            <w:tcW w:type="dxa" w:w="3960"/>
            <w:vAlign w:val="center"/>
            <w:tcMar>
              <w:top w:w="55" w:type="dxa"/>
              <w:start w:w="68" w:type="dxa"/>
              <w:bottom w:w="55" w:type="dxa"/>
              <w:end w:w="68" w:type="dxa"/>
            </w:tcMar>
            <w:shd w:fill="1766E8"/>
          </w:tcPr>
          <w:p>
            <w:pPr>
              <w:spacing w:after="0"/>
            </w:pPr>
            <w:r/>
            <w:r>
              <w:rPr>
                <w:rFonts w:ascii="Aptos" w:hAnsi="Aptos"/>
                <w:b/>
                <w:color w:val="FFFFFF"/>
                <w:sz w:val="14"/>
              </w:rPr>
              <w:t>Primary uses</w:t>
            </w:r>
          </w:p>
        </w:tc>
      </w:tr>
      <w:tr>
        <w:tc>
          <w:tcPr>
            <w:tcW w:type="dxa" w:w="2088"/>
            <w:vAlign w:val="center"/>
            <w:tcMar>
              <w:top w:w="55" w:type="dxa"/>
              <w:start w:w="68" w:type="dxa"/>
              <w:bottom w:w="55" w:type="dxa"/>
              <w:end w:w="68" w:type="dxa"/>
            </w:tcMar>
          </w:tcPr>
          <w:p>
            <w:pPr>
              <w:spacing w:after="0"/>
            </w:pPr>
            <w:r/>
            <w:r>
              <w:rPr>
                <w:rFonts w:ascii="Aptos" w:hAnsi="Aptos"/>
                <w:b w:val="0"/>
                <w:color w:val="162033"/>
                <w:sz w:val="14"/>
              </w:rPr>
              <w:t>beat</w:t>
            </w:r>
          </w:p>
        </w:tc>
        <w:tc>
          <w:tcPr>
            <w:tcW w:type="dxa" w:w="3816"/>
            <w:vAlign w:val="center"/>
            <w:tcMar>
              <w:top w:w="55" w:type="dxa"/>
              <w:start w:w="68" w:type="dxa"/>
              <w:bottom w:w="55" w:type="dxa"/>
              <w:end w:w="68" w:type="dxa"/>
            </w:tcMar>
          </w:tcPr>
          <w:p>
            <w:pPr>
              <w:spacing w:after="0"/>
            </w:pPr>
            <w:r/>
            <w:r>
              <w:rPr>
                <w:rFonts w:ascii="Aptos" w:hAnsi="Aptos"/>
                <w:b w:val="0"/>
                <w:color w:val="162033"/>
                <w:sz w:val="14"/>
              </w:rPr>
              <w:t>discrete beat impulse/confidence</w:t>
            </w:r>
          </w:p>
        </w:tc>
        <w:tc>
          <w:tcPr>
            <w:tcW w:type="dxa" w:w="3960"/>
            <w:vAlign w:val="center"/>
            <w:tcMar>
              <w:top w:w="55" w:type="dxa"/>
              <w:start w:w="68" w:type="dxa"/>
              <w:bottom w:w="55" w:type="dxa"/>
              <w:end w:w="68" w:type="dxa"/>
            </w:tcMar>
          </w:tcPr>
          <w:p>
            <w:pPr>
              <w:spacing w:after="0"/>
            </w:pPr>
            <w:r/>
            <w:r>
              <w:rPr>
                <w:rFonts w:ascii="Aptos" w:hAnsi="Aptos"/>
                <w:b w:val="0"/>
                <w:color w:val="162033"/>
                <w:sz w:val="14"/>
              </w:rPr>
              <w:t>pulse, zoom, spectrum punch</w:t>
            </w:r>
          </w:p>
        </w:tc>
      </w:tr>
      <w:tr>
        <w:tc>
          <w:tcPr>
            <w:tcW w:type="dxa" w:w="2088"/>
            <w:vAlign w:val="center"/>
            <w:tcMar>
              <w:top w:w="55" w:type="dxa"/>
              <w:start w:w="68" w:type="dxa"/>
              <w:bottom w:w="55" w:type="dxa"/>
              <w:end w:w="68" w:type="dxa"/>
            </w:tcMar>
            <w:shd w:fill="F8FBFF"/>
          </w:tcPr>
          <w:p>
            <w:pPr>
              <w:spacing w:after="0"/>
            </w:pPr>
            <w:r/>
            <w:r>
              <w:rPr>
                <w:rFonts w:ascii="Aptos" w:hAnsi="Aptos"/>
                <w:b w:val="0"/>
                <w:color w:val="162033"/>
                <w:sz w:val="14"/>
              </w:rPr>
              <w:t>onset</w:t>
            </w:r>
          </w:p>
        </w:tc>
        <w:tc>
          <w:tcPr>
            <w:tcW w:type="dxa" w:w="3816"/>
            <w:vAlign w:val="center"/>
            <w:tcMar>
              <w:top w:w="55" w:type="dxa"/>
              <w:start w:w="68" w:type="dxa"/>
              <w:bottom w:w="55" w:type="dxa"/>
              <w:end w:w="68" w:type="dxa"/>
            </w:tcMar>
            <w:shd w:fill="F8FBFF"/>
          </w:tcPr>
          <w:p>
            <w:pPr>
              <w:spacing w:after="0"/>
            </w:pPr>
            <w:r/>
            <w:r>
              <w:rPr>
                <w:rFonts w:ascii="Aptos" w:hAnsi="Aptos"/>
                <w:b w:val="0"/>
                <w:color w:val="162033"/>
                <w:sz w:val="14"/>
              </w:rPr>
              <w:t>transient strength peak</w:t>
            </w:r>
          </w:p>
        </w:tc>
        <w:tc>
          <w:tcPr>
            <w:tcW w:type="dxa" w:w="3960"/>
            <w:vAlign w:val="center"/>
            <w:tcMar>
              <w:top w:w="55" w:type="dxa"/>
              <w:start w:w="68" w:type="dxa"/>
              <w:bottom w:w="55" w:type="dxa"/>
              <w:end w:w="68" w:type="dxa"/>
            </w:tcMar>
            <w:shd w:fill="F8FBFF"/>
          </w:tcPr>
          <w:p>
            <w:pPr>
              <w:spacing w:after="0"/>
            </w:pPr>
            <w:r/>
            <w:r>
              <w:rPr>
                <w:rFonts w:ascii="Aptos" w:hAnsi="Aptos"/>
                <w:b w:val="0"/>
                <w:color w:val="162033"/>
                <w:sz w:val="14"/>
              </w:rPr>
              <w:t>burst, flash-like opacity/glow accent</w:t>
            </w:r>
          </w:p>
        </w:tc>
      </w:tr>
      <w:tr>
        <w:tc>
          <w:tcPr>
            <w:tcW w:type="dxa" w:w="2088"/>
            <w:vAlign w:val="center"/>
            <w:tcMar>
              <w:top w:w="55" w:type="dxa"/>
              <w:start w:w="68" w:type="dxa"/>
              <w:bottom w:w="55" w:type="dxa"/>
              <w:end w:w="68" w:type="dxa"/>
            </w:tcMar>
          </w:tcPr>
          <w:p>
            <w:pPr>
              <w:spacing w:after="0"/>
            </w:pPr>
            <w:r/>
            <w:r>
              <w:rPr>
                <w:rFonts w:ascii="Aptos" w:hAnsi="Aptos"/>
                <w:b w:val="0"/>
                <w:color w:val="162033"/>
                <w:sz w:val="14"/>
              </w:rPr>
              <w:t>low_energy</w:t>
            </w:r>
          </w:p>
        </w:tc>
        <w:tc>
          <w:tcPr>
            <w:tcW w:type="dxa" w:w="3816"/>
            <w:vAlign w:val="center"/>
            <w:tcMar>
              <w:top w:w="55" w:type="dxa"/>
              <w:start w:w="68" w:type="dxa"/>
              <w:bottom w:w="55" w:type="dxa"/>
              <w:end w:w="68" w:type="dxa"/>
            </w:tcMar>
          </w:tcPr>
          <w:p>
            <w:pPr>
              <w:spacing w:after="0"/>
            </w:pPr>
            <w:r/>
            <w:r>
              <w:rPr>
                <w:rFonts w:ascii="Aptos" w:hAnsi="Aptos"/>
                <w:b w:val="0"/>
                <w:color w:val="162033"/>
                <w:sz w:val="14"/>
              </w:rPr>
              <w:t>bass-band normalized envelope</w:t>
            </w:r>
          </w:p>
        </w:tc>
        <w:tc>
          <w:tcPr>
            <w:tcW w:type="dxa" w:w="3960"/>
            <w:vAlign w:val="center"/>
            <w:tcMar>
              <w:top w:w="55" w:type="dxa"/>
              <w:start w:w="68" w:type="dxa"/>
              <w:bottom w:w="55" w:type="dxa"/>
              <w:end w:w="68" w:type="dxa"/>
            </w:tcMar>
          </w:tcPr>
          <w:p>
            <w:pPr>
              <w:spacing w:after="0"/>
            </w:pPr>
            <w:r/>
            <w:r>
              <w:rPr>
                <w:rFonts w:ascii="Aptos" w:hAnsi="Aptos"/>
                <w:b w:val="0"/>
                <w:color w:val="162033"/>
                <w:sz w:val="14"/>
              </w:rPr>
              <w:t>bass pump, cover scale</w:t>
            </w:r>
          </w:p>
        </w:tc>
      </w:tr>
      <w:tr>
        <w:tc>
          <w:tcPr>
            <w:tcW w:type="dxa" w:w="2088"/>
            <w:vAlign w:val="center"/>
            <w:tcMar>
              <w:top w:w="55" w:type="dxa"/>
              <w:start w:w="68" w:type="dxa"/>
              <w:bottom w:w="55" w:type="dxa"/>
              <w:end w:w="68" w:type="dxa"/>
            </w:tcMar>
            <w:shd w:fill="F8FBFF"/>
          </w:tcPr>
          <w:p>
            <w:pPr>
              <w:spacing w:after="0"/>
            </w:pPr>
            <w:r/>
            <w:r>
              <w:rPr>
                <w:rFonts w:ascii="Aptos" w:hAnsi="Aptos"/>
                <w:b w:val="0"/>
                <w:color w:val="162033"/>
                <w:sz w:val="14"/>
              </w:rPr>
              <w:t>mid_energy</w:t>
            </w:r>
          </w:p>
        </w:tc>
        <w:tc>
          <w:tcPr>
            <w:tcW w:type="dxa" w:w="3816"/>
            <w:vAlign w:val="center"/>
            <w:tcMar>
              <w:top w:w="55" w:type="dxa"/>
              <w:start w:w="68" w:type="dxa"/>
              <w:bottom w:w="55" w:type="dxa"/>
              <w:end w:w="68" w:type="dxa"/>
            </w:tcMar>
            <w:shd w:fill="F8FBFF"/>
          </w:tcPr>
          <w:p>
            <w:pPr>
              <w:spacing w:after="0"/>
            </w:pPr>
            <w:r/>
            <w:r>
              <w:rPr>
                <w:rFonts w:ascii="Aptos" w:hAnsi="Aptos"/>
                <w:b w:val="0"/>
                <w:color w:val="162033"/>
                <w:sz w:val="14"/>
              </w:rPr>
              <w:t>mid-band envelope</w:t>
            </w:r>
          </w:p>
        </w:tc>
        <w:tc>
          <w:tcPr>
            <w:tcW w:type="dxa" w:w="3960"/>
            <w:vAlign w:val="center"/>
            <w:tcMar>
              <w:top w:w="55" w:type="dxa"/>
              <w:start w:w="68" w:type="dxa"/>
              <w:bottom w:w="55" w:type="dxa"/>
              <w:end w:w="68" w:type="dxa"/>
            </w:tcMar>
            <w:shd w:fill="F8FBFF"/>
          </w:tcPr>
          <w:p>
            <w:pPr>
              <w:spacing w:after="0"/>
            </w:pPr>
            <w:r/>
            <w:r>
              <w:rPr>
                <w:rFonts w:ascii="Aptos" w:hAnsi="Aptos"/>
                <w:b w:val="0"/>
                <w:color w:val="162033"/>
                <w:sz w:val="14"/>
              </w:rPr>
              <w:t>motion intensity, glow</w:t>
            </w:r>
          </w:p>
        </w:tc>
      </w:tr>
      <w:tr>
        <w:tc>
          <w:tcPr>
            <w:tcW w:type="dxa" w:w="2088"/>
            <w:vAlign w:val="center"/>
            <w:tcMar>
              <w:top w:w="55" w:type="dxa"/>
              <w:start w:w="68" w:type="dxa"/>
              <w:bottom w:w="55" w:type="dxa"/>
              <w:end w:w="68" w:type="dxa"/>
            </w:tcMar>
          </w:tcPr>
          <w:p>
            <w:pPr>
              <w:spacing w:after="0"/>
            </w:pPr>
            <w:r/>
            <w:r>
              <w:rPr>
                <w:rFonts w:ascii="Aptos" w:hAnsi="Aptos"/>
                <w:b w:val="0"/>
                <w:color w:val="162033"/>
                <w:sz w:val="14"/>
              </w:rPr>
              <w:t>high_energy</w:t>
            </w:r>
          </w:p>
        </w:tc>
        <w:tc>
          <w:tcPr>
            <w:tcW w:type="dxa" w:w="3816"/>
            <w:vAlign w:val="center"/>
            <w:tcMar>
              <w:top w:w="55" w:type="dxa"/>
              <w:start w:w="68" w:type="dxa"/>
              <w:bottom w:w="55" w:type="dxa"/>
              <w:end w:w="68" w:type="dxa"/>
            </w:tcMar>
          </w:tcPr>
          <w:p>
            <w:pPr>
              <w:spacing w:after="0"/>
            </w:pPr>
            <w:r/>
            <w:r>
              <w:rPr>
                <w:rFonts w:ascii="Aptos" w:hAnsi="Aptos"/>
                <w:b w:val="0"/>
                <w:color w:val="162033"/>
                <w:sz w:val="14"/>
              </w:rPr>
              <w:t>treble-band envelope</w:t>
            </w:r>
          </w:p>
        </w:tc>
        <w:tc>
          <w:tcPr>
            <w:tcW w:type="dxa" w:w="3960"/>
            <w:vAlign w:val="center"/>
            <w:tcMar>
              <w:top w:w="55" w:type="dxa"/>
              <w:start w:w="68" w:type="dxa"/>
              <w:bottom w:w="55" w:type="dxa"/>
              <w:end w:w="68" w:type="dxa"/>
            </w:tcMar>
          </w:tcPr>
          <w:p>
            <w:pPr>
              <w:spacing w:after="0"/>
            </w:pPr>
            <w:r/>
            <w:r>
              <w:rPr>
                <w:rFonts w:ascii="Aptos" w:hAnsi="Aptos"/>
                <w:b w:val="0"/>
                <w:color w:val="162033"/>
                <w:sz w:val="14"/>
              </w:rPr>
              <w:t>particles/sparkle</w:t>
            </w:r>
          </w:p>
        </w:tc>
      </w:tr>
      <w:tr>
        <w:tc>
          <w:tcPr>
            <w:tcW w:type="dxa" w:w="2088"/>
            <w:vAlign w:val="center"/>
            <w:tcMar>
              <w:top w:w="55" w:type="dxa"/>
              <w:start w:w="68" w:type="dxa"/>
              <w:bottom w:w="55" w:type="dxa"/>
              <w:end w:w="68" w:type="dxa"/>
            </w:tcMar>
            <w:shd w:fill="F8FBFF"/>
          </w:tcPr>
          <w:p>
            <w:pPr>
              <w:spacing w:after="0"/>
            </w:pPr>
            <w:r/>
            <w:r>
              <w:rPr>
                <w:rFonts w:ascii="Aptos" w:hAnsi="Aptos"/>
                <w:b w:val="0"/>
                <w:color w:val="162033"/>
                <w:sz w:val="14"/>
              </w:rPr>
              <w:t>energy</w:t>
            </w:r>
          </w:p>
        </w:tc>
        <w:tc>
          <w:tcPr>
            <w:tcW w:type="dxa" w:w="3816"/>
            <w:vAlign w:val="center"/>
            <w:tcMar>
              <w:top w:w="55" w:type="dxa"/>
              <w:start w:w="68" w:type="dxa"/>
              <w:bottom w:w="55" w:type="dxa"/>
              <w:end w:w="68" w:type="dxa"/>
            </w:tcMar>
            <w:shd w:fill="F8FBFF"/>
          </w:tcPr>
          <w:p>
            <w:pPr>
              <w:spacing w:after="0"/>
            </w:pPr>
            <w:r/>
            <w:r>
              <w:rPr>
                <w:rFonts w:ascii="Aptos" w:hAnsi="Aptos"/>
                <w:b w:val="0"/>
                <w:color w:val="162033"/>
                <w:sz w:val="14"/>
              </w:rPr>
              <w:t>broad RMS/loudness envelope</w:t>
            </w:r>
          </w:p>
        </w:tc>
        <w:tc>
          <w:tcPr>
            <w:tcW w:type="dxa" w:w="3960"/>
            <w:vAlign w:val="center"/>
            <w:tcMar>
              <w:top w:w="55" w:type="dxa"/>
              <w:start w:w="68" w:type="dxa"/>
              <w:bottom w:w="55" w:type="dxa"/>
              <w:end w:w="68" w:type="dxa"/>
            </w:tcMar>
            <w:shd w:fill="F8FBFF"/>
          </w:tcPr>
          <w:p>
            <w:pPr>
              <w:spacing w:after="0"/>
            </w:pPr>
            <w:r/>
            <w:r>
              <w:rPr>
                <w:rFonts w:ascii="Aptos" w:hAnsi="Aptos"/>
                <w:b w:val="0"/>
                <w:color w:val="162033"/>
                <w:sz w:val="14"/>
              </w:rPr>
              <w:t>overall animation intensity</w:t>
            </w:r>
          </w:p>
        </w:tc>
      </w:tr>
      <w:tr>
        <w:tc>
          <w:tcPr>
            <w:tcW w:type="dxa" w:w="2088"/>
            <w:vAlign w:val="center"/>
            <w:tcMar>
              <w:top w:w="55" w:type="dxa"/>
              <w:start w:w="68" w:type="dxa"/>
              <w:bottom w:w="55" w:type="dxa"/>
              <w:end w:w="68" w:type="dxa"/>
            </w:tcMar>
          </w:tcPr>
          <w:p>
            <w:pPr>
              <w:spacing w:after="0"/>
            </w:pPr>
            <w:r/>
            <w:r>
              <w:rPr>
                <w:rFonts w:ascii="Aptos" w:hAnsi="Aptos"/>
                <w:b w:val="0"/>
                <w:color w:val="162033"/>
                <w:sz w:val="14"/>
              </w:rPr>
              <w:t>tempo_phase</w:t>
            </w:r>
          </w:p>
        </w:tc>
        <w:tc>
          <w:tcPr>
            <w:tcW w:type="dxa" w:w="3816"/>
            <w:vAlign w:val="center"/>
            <w:tcMar>
              <w:top w:w="55" w:type="dxa"/>
              <w:start w:w="68" w:type="dxa"/>
              <w:bottom w:w="55" w:type="dxa"/>
              <w:end w:w="68" w:type="dxa"/>
            </w:tcMar>
          </w:tcPr>
          <w:p>
            <w:pPr>
              <w:spacing w:after="0"/>
            </w:pPr>
            <w:r/>
            <w:r>
              <w:rPr>
                <w:rFonts w:ascii="Aptos" w:hAnsi="Aptos"/>
                <w:b w:val="0"/>
                <w:color w:val="162033"/>
                <w:sz w:val="14"/>
              </w:rPr>
              <w:t>0..1 phase between beats</w:t>
            </w:r>
          </w:p>
        </w:tc>
        <w:tc>
          <w:tcPr>
            <w:tcW w:type="dxa" w:w="3960"/>
            <w:vAlign w:val="center"/>
            <w:tcMar>
              <w:top w:w="55" w:type="dxa"/>
              <w:start w:w="68" w:type="dxa"/>
              <w:bottom w:w="55" w:type="dxa"/>
              <w:end w:w="68" w:type="dxa"/>
            </w:tcMar>
          </w:tcPr>
          <w:p>
            <w:pPr>
              <w:spacing w:after="0"/>
            </w:pPr>
            <w:r/>
            <w:r>
              <w:rPr>
                <w:rFonts w:ascii="Aptos" w:hAnsi="Aptos"/>
                <w:b w:val="0"/>
                <w:color w:val="162033"/>
                <w:sz w:val="14"/>
              </w:rPr>
              <w:t>continuous rotation/breathe sync</w:t>
            </w:r>
          </w:p>
        </w:tc>
      </w:tr>
      <w:tr>
        <w:tc>
          <w:tcPr>
            <w:tcW w:type="dxa" w:w="2088"/>
            <w:vAlign w:val="center"/>
            <w:tcMar>
              <w:top w:w="55" w:type="dxa"/>
              <w:start w:w="68" w:type="dxa"/>
              <w:bottom w:w="55" w:type="dxa"/>
              <w:end w:w="68" w:type="dxa"/>
            </w:tcMar>
            <w:shd w:fill="F8FBFF"/>
          </w:tcPr>
          <w:p>
            <w:pPr>
              <w:spacing w:after="0"/>
            </w:pPr>
            <w:r/>
            <w:r>
              <w:rPr>
                <w:rFonts w:ascii="Aptos" w:hAnsi="Aptos"/>
                <w:b w:val="0"/>
                <w:color w:val="162033"/>
                <w:sz w:val="14"/>
              </w:rPr>
              <w:t>silence_gate</w:t>
            </w:r>
          </w:p>
        </w:tc>
        <w:tc>
          <w:tcPr>
            <w:tcW w:type="dxa" w:w="3816"/>
            <w:vAlign w:val="center"/>
            <w:tcMar>
              <w:top w:w="55" w:type="dxa"/>
              <w:start w:w="68" w:type="dxa"/>
              <w:bottom w:w="55" w:type="dxa"/>
              <w:end w:w="68" w:type="dxa"/>
            </w:tcMar>
            <w:shd w:fill="F8FBFF"/>
          </w:tcPr>
          <w:p>
            <w:pPr>
              <w:spacing w:after="0"/>
            </w:pPr>
            <w:r/>
            <w:r>
              <w:rPr>
                <w:rFonts w:ascii="Aptos" w:hAnsi="Aptos"/>
                <w:b w:val="0"/>
                <w:color w:val="162033"/>
                <w:sz w:val="14"/>
              </w:rPr>
              <w:t>low-energy state</w:t>
            </w:r>
          </w:p>
        </w:tc>
        <w:tc>
          <w:tcPr>
            <w:tcW w:type="dxa" w:w="3960"/>
            <w:vAlign w:val="center"/>
            <w:tcMar>
              <w:top w:w="55" w:type="dxa"/>
              <w:start w:w="68" w:type="dxa"/>
              <w:bottom w:w="55" w:type="dxa"/>
              <w:end w:w="68" w:type="dxa"/>
            </w:tcMar>
            <w:shd w:fill="F8FBFF"/>
          </w:tcPr>
          <w:p>
            <w:pPr>
              <w:spacing w:after="0"/>
            </w:pPr>
            <w:r/>
            <w:r>
              <w:rPr>
                <w:rFonts w:ascii="Aptos" w:hAnsi="Aptos"/>
                <w:b w:val="0"/>
                <w:color w:val="162033"/>
                <w:sz w:val="14"/>
              </w:rPr>
              <w:t>reduce/disable reactive motion</w:t>
            </w:r>
          </w:p>
        </w:tc>
      </w:tr>
    </w:tbl>
    <w:p>
      <w:pPr>
        <w:spacing w:after="0"/>
      </w:pPr>
    </w:p>
    <w:p>
      <w:pPr>
        <w:pStyle w:val="Heading2"/>
      </w:pPr>
      <w:r>
        <w:t>9.1 Analysis invariants</w:t>
      </w:r>
    </w:p>
    <w:p>
      <w:pPr>
        <w:pStyle w:val="ListBullet"/>
        <w:spacing w:after="30"/>
      </w:pPr>
      <w:r>
        <w:t>Beat analysis is keyed by source fingerprint + analysis profile + algorithm version.</w:t>
      </w:r>
    </w:p>
    <w:p>
      <w:pPr>
        <w:pStyle w:val="ListBullet"/>
        <w:spacing w:after="30"/>
      </w:pPr>
      <w:r>
        <w:t>Same cached analysis drives Accurate Preview and Final Render.</w:t>
      </w:r>
    </w:p>
    <w:p>
      <w:pPr>
        <w:pStyle w:val="ListBullet"/>
        <w:spacing w:after="30"/>
      </w:pPr>
      <w:r>
        <w:t>Analysis values are normalized/bounded; renderer never guesses raw FFT interpretation independently.</w:t>
      </w:r>
    </w:p>
    <w:p>
      <w:pPr>
        <w:pStyle w:val="ListBullet"/>
        <w:spacing w:after="30"/>
      </w:pPr>
      <w:r>
        <w:t>Missing/corrupt cache triggers deterministic regeneration where capability exists.</w:t>
      </w:r>
    </w:p>
    <w:p>
      <w:pPr>
        <w:pStyle w:val="ListBullet"/>
        <w:spacing w:after="30"/>
      </w:pPr>
      <w:r>
        <w:t>No NumPy available: non-reactive fallback remains functional.</w:t>
      </w:r>
    </w:p>
    <w:p>
      <w:pPr>
        <w:pStyle w:val="ListBullet"/>
        <w:spacing w:after="30"/>
      </w:pPr>
      <w:r>
        <w:t>Beat analysis never modifies ProjectDocument timing/audio bytes.</w:t>
      </w: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D07-07</w:t>
            </w:r>
          </w:p>
          <w:p>
            <w:pPr>
              <w:spacing w:after="0"/>
            </w:pPr>
            <w:r>
              <w:rPr>
                <w:color w:val="162033"/>
                <w:sz w:val="16"/>
              </w:rPr>
              <w:t>BeatAnalysis is derived evidence; BeatResponse is authored project behavior. Keep them separate.</w:t>
            </w:r>
          </w:p>
        </w:tc>
      </w:tr>
    </w:tbl>
    <w:p>
      <w:pPr>
        <w:spacing w:after="0"/>
      </w:pPr>
    </w:p>
    <w:p>
      <w:pPr>
        <w:pStyle w:val="Heading1"/>
      </w:pPr>
      <w:r>
        <w:t>10. BeatResponse Semantics</w:t>
      </w:r>
    </w:p>
    <w:tbl>
      <w:tblPr>
        <w:tblStyle w:val="TableGrid"/>
        <w:tblW w:type="auto" w:w="0"/>
        <w:jc w:val="center"/>
        <w:tblLook w:firstColumn="1" w:firstRow="1" w:lastColumn="0" w:lastRow="0" w:noHBand="0" w:noVBand="1" w:val="04A0"/>
      </w:tblPr>
      <w:tblGrid>
        <w:gridCol w:w="3485"/>
        <w:gridCol w:w="3485"/>
        <w:gridCol w:w="3485"/>
      </w:tblGrid>
      <w:tr>
        <w:tc>
          <w:tcPr>
            <w:tcW w:type="dxa" w:w="1728"/>
            <w:vAlign w:val="center"/>
            <w:tcMar>
              <w:top w:w="55" w:type="dxa"/>
              <w:start w:w="68" w:type="dxa"/>
              <w:bottom w:w="55" w:type="dxa"/>
              <w:end w:w="68" w:type="dxa"/>
            </w:tcMar>
            <w:shd w:fill="1766E8"/>
          </w:tcPr>
          <w:p>
            <w:pPr>
              <w:spacing w:after="0"/>
            </w:pPr>
            <w:r/>
            <w:r>
              <w:rPr>
                <w:rFonts w:ascii="Aptos" w:hAnsi="Aptos"/>
                <w:b/>
                <w:color w:val="FFFFFF"/>
                <w:sz w:val="14"/>
              </w:rPr>
              <w:t>Mode</w:t>
            </w:r>
          </w:p>
        </w:tc>
        <w:tc>
          <w:tcPr>
            <w:tcW w:type="dxa" w:w="4752"/>
            <w:vAlign w:val="center"/>
            <w:tcMar>
              <w:top w:w="55" w:type="dxa"/>
              <w:start w:w="68" w:type="dxa"/>
              <w:bottom w:w="55" w:type="dxa"/>
              <w:end w:w="68" w:type="dxa"/>
            </w:tcMar>
            <w:shd w:fill="1766E8"/>
          </w:tcPr>
          <w:p>
            <w:pPr>
              <w:spacing w:after="0"/>
            </w:pPr>
            <w:r/>
            <w:r>
              <w:rPr>
                <w:rFonts w:ascii="Aptos" w:hAnsi="Aptos"/>
                <w:b/>
                <w:color w:val="FFFFFF"/>
                <w:sz w:val="14"/>
              </w:rPr>
              <w:t>Formula concept</w:t>
            </w:r>
          </w:p>
        </w:tc>
        <w:tc>
          <w:tcPr>
            <w:tcW w:type="dxa" w:w="3384"/>
            <w:vAlign w:val="center"/>
            <w:tcMar>
              <w:top w:w="55" w:type="dxa"/>
              <w:start w:w="68" w:type="dxa"/>
              <w:bottom w:w="55" w:type="dxa"/>
              <w:end w:w="68" w:type="dxa"/>
            </w:tcMar>
            <w:shd w:fill="1766E8"/>
          </w:tcPr>
          <w:p>
            <w:pPr>
              <w:spacing w:after="0"/>
            </w:pPr>
            <w:r/>
            <w:r>
              <w:rPr>
                <w:rFonts w:ascii="Aptos" w:hAnsi="Aptos"/>
                <w:b/>
                <w:color w:val="FFFFFF"/>
                <w:sz w:val="14"/>
              </w:rPr>
              <w:t>Use</w:t>
            </w:r>
          </w:p>
        </w:tc>
      </w:tr>
      <w:tr>
        <w:tc>
          <w:tcPr>
            <w:tcW w:type="dxa" w:w="1728"/>
            <w:vAlign w:val="center"/>
            <w:tcMar>
              <w:top w:w="55" w:type="dxa"/>
              <w:start w:w="68" w:type="dxa"/>
              <w:bottom w:w="55" w:type="dxa"/>
              <w:end w:w="68" w:type="dxa"/>
            </w:tcMar>
          </w:tcPr>
          <w:p>
            <w:pPr>
              <w:spacing w:after="0"/>
            </w:pPr>
            <w:r/>
            <w:r>
              <w:rPr>
                <w:rFonts w:ascii="Aptos" w:hAnsi="Aptos"/>
                <w:b w:val="0"/>
                <w:color w:val="162033"/>
                <w:sz w:val="14"/>
              </w:rPr>
              <w:t>add</w:t>
            </w:r>
          </w:p>
        </w:tc>
        <w:tc>
          <w:tcPr>
            <w:tcW w:type="dxa" w:w="4752"/>
            <w:vAlign w:val="center"/>
            <w:tcMar>
              <w:top w:w="55" w:type="dxa"/>
              <w:start w:w="68" w:type="dxa"/>
              <w:bottom w:w="55" w:type="dxa"/>
              <w:end w:w="68" w:type="dxa"/>
            </w:tcMar>
          </w:tcPr>
          <w:p>
            <w:pPr>
              <w:spacing w:after="0"/>
            </w:pPr>
            <w:r/>
            <w:r>
              <w:rPr>
                <w:rFonts w:ascii="Aptos" w:hAnsi="Aptos"/>
                <w:b w:val="0"/>
                <w:color w:val="162033"/>
                <w:sz w:val="14"/>
              </w:rPr>
              <w:t>manual_value + driver*amount</w:t>
            </w:r>
          </w:p>
        </w:tc>
        <w:tc>
          <w:tcPr>
            <w:tcW w:type="dxa" w:w="3384"/>
            <w:vAlign w:val="center"/>
            <w:tcMar>
              <w:top w:w="55" w:type="dxa"/>
              <w:start w:w="68" w:type="dxa"/>
              <w:bottom w:w="55" w:type="dxa"/>
              <w:end w:w="68" w:type="dxa"/>
            </w:tcMar>
          </w:tcPr>
          <w:p>
            <w:pPr>
              <w:spacing w:after="0"/>
            </w:pPr>
            <w:r/>
            <w:r>
              <w:rPr>
                <w:rFonts w:ascii="Aptos" w:hAnsi="Aptos"/>
                <w:b w:val="0"/>
                <w:color w:val="162033"/>
                <w:sz w:val="14"/>
              </w:rPr>
              <w:t>rotation/position/small scale offset</w:t>
            </w:r>
          </w:p>
        </w:tc>
      </w:tr>
      <w:tr>
        <w:tc>
          <w:tcPr>
            <w:tcW w:type="dxa" w:w="1728"/>
            <w:vAlign w:val="center"/>
            <w:tcMar>
              <w:top w:w="55" w:type="dxa"/>
              <w:start w:w="68" w:type="dxa"/>
              <w:bottom w:w="55" w:type="dxa"/>
              <w:end w:w="68" w:type="dxa"/>
            </w:tcMar>
            <w:shd w:fill="F8FBFF"/>
          </w:tcPr>
          <w:p>
            <w:pPr>
              <w:spacing w:after="0"/>
            </w:pPr>
            <w:r/>
            <w:r>
              <w:rPr>
                <w:rFonts w:ascii="Aptos" w:hAnsi="Aptos"/>
                <w:b w:val="0"/>
                <w:color w:val="162033"/>
                <w:sz w:val="14"/>
              </w:rPr>
              <w:t>multiply</w:t>
            </w:r>
          </w:p>
        </w:tc>
        <w:tc>
          <w:tcPr>
            <w:tcW w:type="dxa" w:w="4752"/>
            <w:vAlign w:val="center"/>
            <w:tcMar>
              <w:top w:w="55" w:type="dxa"/>
              <w:start w:w="68" w:type="dxa"/>
              <w:bottom w:w="55" w:type="dxa"/>
              <w:end w:w="68" w:type="dxa"/>
            </w:tcMar>
            <w:shd w:fill="F8FBFF"/>
          </w:tcPr>
          <w:p>
            <w:pPr>
              <w:spacing w:after="0"/>
            </w:pPr>
            <w:r/>
            <w:r>
              <w:rPr>
                <w:rFonts w:ascii="Aptos" w:hAnsi="Aptos"/>
                <w:b w:val="0"/>
                <w:color w:val="162033"/>
                <w:sz w:val="14"/>
              </w:rPr>
              <w:t>manual_value * (1 + driver*amount)</w:t>
            </w:r>
          </w:p>
        </w:tc>
        <w:tc>
          <w:tcPr>
            <w:tcW w:type="dxa" w:w="3384"/>
            <w:vAlign w:val="center"/>
            <w:tcMar>
              <w:top w:w="55" w:type="dxa"/>
              <w:start w:w="68" w:type="dxa"/>
              <w:bottom w:w="55" w:type="dxa"/>
              <w:end w:w="68" w:type="dxa"/>
            </w:tcMar>
            <w:shd w:fill="F8FBFF"/>
          </w:tcPr>
          <w:p>
            <w:pPr>
              <w:spacing w:after="0"/>
            </w:pPr>
            <w:r/>
            <w:r>
              <w:rPr>
                <w:rFonts w:ascii="Aptos" w:hAnsi="Aptos"/>
                <w:b w:val="0"/>
                <w:color w:val="162033"/>
                <w:sz w:val="14"/>
              </w:rPr>
              <w:t>scale/intensity</w:t>
            </w:r>
          </w:p>
        </w:tc>
      </w:tr>
      <w:tr>
        <w:tc>
          <w:tcPr>
            <w:tcW w:type="dxa" w:w="1728"/>
            <w:vAlign w:val="center"/>
            <w:tcMar>
              <w:top w:w="55" w:type="dxa"/>
              <w:start w:w="68" w:type="dxa"/>
              <w:bottom w:w="55" w:type="dxa"/>
              <w:end w:w="68" w:type="dxa"/>
            </w:tcMar>
          </w:tcPr>
          <w:p>
            <w:pPr>
              <w:spacing w:after="0"/>
            </w:pPr>
            <w:r/>
            <w:r>
              <w:rPr>
                <w:rFonts w:ascii="Aptos" w:hAnsi="Aptos"/>
                <w:b w:val="0"/>
                <w:color w:val="162033"/>
                <w:sz w:val="14"/>
              </w:rPr>
              <w:t>replace</w:t>
            </w:r>
          </w:p>
        </w:tc>
        <w:tc>
          <w:tcPr>
            <w:tcW w:type="dxa" w:w="4752"/>
            <w:vAlign w:val="center"/>
            <w:tcMar>
              <w:top w:w="55" w:type="dxa"/>
              <w:start w:w="68" w:type="dxa"/>
              <w:bottom w:w="55" w:type="dxa"/>
              <w:end w:w="68" w:type="dxa"/>
            </w:tcMar>
          </w:tcPr>
          <w:p>
            <w:pPr>
              <w:spacing w:after="0"/>
            </w:pPr>
            <w:r/>
            <w:r>
              <w:rPr>
                <w:rFonts w:ascii="Aptos" w:hAnsi="Aptos"/>
                <w:b w:val="0"/>
                <w:color w:val="162033"/>
                <w:sz w:val="14"/>
              </w:rPr>
              <w:t>mapped driver value</w:t>
            </w:r>
          </w:p>
        </w:tc>
        <w:tc>
          <w:tcPr>
            <w:tcW w:type="dxa" w:w="3384"/>
            <w:vAlign w:val="center"/>
            <w:tcMar>
              <w:top w:w="55" w:type="dxa"/>
              <w:start w:w="68" w:type="dxa"/>
              <w:bottom w:w="55" w:type="dxa"/>
              <w:end w:w="68" w:type="dxa"/>
            </w:tcMar>
          </w:tcPr>
          <w:p>
            <w:pPr>
              <w:spacing w:after="0"/>
            </w:pPr>
            <w:r/>
            <w:r>
              <w:rPr>
                <w:rFonts w:ascii="Aptos" w:hAnsi="Aptos"/>
                <w:b w:val="0"/>
                <w:color w:val="162033"/>
                <w:sz w:val="14"/>
              </w:rPr>
              <w:t>rare; explicit only</w:t>
            </w:r>
          </w:p>
        </w:tc>
      </w:tr>
      <w:tr>
        <w:tc>
          <w:tcPr>
            <w:tcW w:type="dxa" w:w="1728"/>
            <w:vAlign w:val="center"/>
            <w:tcMar>
              <w:top w:w="55" w:type="dxa"/>
              <w:start w:w="68" w:type="dxa"/>
              <w:bottom w:w="55" w:type="dxa"/>
              <w:end w:w="68" w:type="dxa"/>
            </w:tcMar>
            <w:shd w:fill="F8FBFF"/>
          </w:tcPr>
          <w:p>
            <w:pPr>
              <w:spacing w:after="0"/>
            </w:pPr>
            <w:r/>
            <w:r>
              <w:rPr>
                <w:rFonts w:ascii="Aptos" w:hAnsi="Aptos"/>
                <w:b w:val="0"/>
                <w:color w:val="162033"/>
                <w:sz w:val="14"/>
              </w:rPr>
              <w:t>gate</w:t>
            </w:r>
          </w:p>
        </w:tc>
        <w:tc>
          <w:tcPr>
            <w:tcW w:type="dxa" w:w="4752"/>
            <w:vAlign w:val="center"/>
            <w:tcMar>
              <w:top w:w="55" w:type="dxa"/>
              <w:start w:w="68" w:type="dxa"/>
              <w:bottom w:w="55" w:type="dxa"/>
              <w:end w:w="68" w:type="dxa"/>
            </w:tcMar>
            <w:shd w:fill="F8FBFF"/>
          </w:tcPr>
          <w:p>
            <w:pPr>
              <w:spacing w:after="0"/>
            </w:pPr>
            <w:r/>
            <w:r>
              <w:rPr>
                <w:rFonts w:ascii="Aptos" w:hAnsi="Aptos"/>
                <w:b w:val="0"/>
                <w:color w:val="162033"/>
                <w:sz w:val="14"/>
              </w:rPr>
              <w:t>enable response above threshold</w:t>
            </w:r>
          </w:p>
        </w:tc>
        <w:tc>
          <w:tcPr>
            <w:tcW w:type="dxa" w:w="3384"/>
            <w:vAlign w:val="center"/>
            <w:tcMar>
              <w:top w:w="55" w:type="dxa"/>
              <w:start w:w="68" w:type="dxa"/>
              <w:bottom w:w="55" w:type="dxa"/>
              <w:end w:w="68" w:type="dxa"/>
            </w:tcMar>
            <w:shd w:fill="F8FBFF"/>
          </w:tcPr>
          <w:p>
            <w:pPr>
              <w:spacing w:after="0"/>
            </w:pPr>
            <w:r/>
            <w:r>
              <w:rPr>
                <w:rFonts w:ascii="Aptos" w:hAnsi="Aptos"/>
                <w:b w:val="0"/>
                <w:color w:val="162033"/>
                <w:sz w:val="14"/>
              </w:rPr>
              <w:t>burst/onset behavior</w:t>
            </w:r>
          </w:p>
        </w:tc>
      </w:tr>
    </w:tbl>
    <w:p>
      <w:pPr>
        <w:spacing w:after="0"/>
      </w:pPr>
    </w:p>
    <w:p>
      <w:pPr>
        <w:pStyle w:val="ListBullet"/>
        <w:spacing w:after="30"/>
      </w:pPr>
      <w:r>
        <w:t>Response has amount, smoothing/attack-release profile, optional threshold, and clamp.</w:t>
      </w:r>
    </w:p>
    <w:p>
      <w:pPr>
        <w:pStyle w:val="ListBullet"/>
        <w:spacing w:after="30"/>
      </w:pPr>
      <w:r>
        <w:t>Response cannot target discrete asset/style/codec properties.</w:t>
      </w:r>
    </w:p>
    <w:p>
      <w:pPr>
        <w:pStyle w:val="ListBullet"/>
        <w:spacing w:after="30"/>
      </w:pPr>
      <w:r>
        <w:t>Multiple responses on one property require deterministic declared order; initial V1 should allow max one beat response per property to keep semantics simple.</w:t>
      </w:r>
    </w:p>
    <w:p>
      <w:pPr>
        <w:pStyle w:val="ListBullet"/>
        <w:spacing w:after="30"/>
      </w:pPr>
      <w:r>
        <w:t>Silence gate can suppress reactive contribution while manual keyframe motion continues.</w:t>
      </w:r>
    </w:p>
    <w:p>
      <w:pPr>
        <w:pStyle w:val="ListBullet"/>
        <w:spacing w:after="30"/>
      </w:pPr>
      <w:r>
        <w:t>No random beat amplification. Any pseudo-random visual position must derive from persisted seed.</w:t>
      </w: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D07-08</w:t>
            </w:r>
          </w:p>
          <w:p>
            <w:pPr>
              <w:spacing w:after="0"/>
            </w:pPr>
            <w:r>
              <w:rPr>
                <w:color w:val="162033"/>
                <w:sz w:val="16"/>
              </w:rPr>
              <w:t>Animation v1 allows one BeatResponse per target property. Multi-modulator stacking is deferred until a real need appears.</w:t>
            </w:r>
          </w:p>
        </w:tc>
      </w:tr>
    </w:tbl>
    <w:p>
      <w:pPr>
        <w:spacing w:after="0"/>
      </w:pPr>
    </w:p>
    <w:p>
      <w:pPr>
        <w:pStyle w:val="Heading1"/>
      </w:pPr>
      <w:r>
        <w:t>11. Overlay Effects &amp; Determinism</w:t>
      </w:r>
    </w:p>
    <w:p>
      <w:r>
        <w:t>Current overlay effects already use bounded deterministic FFmpeg GEQ expressions and persisted seed. This is the correct direction for long albums.</w:t>
      </w:r>
    </w:p>
    <w:tbl>
      <w:tblPr>
        <w:tblStyle w:val="TableGrid"/>
        <w:tblW w:type="auto" w:w="0"/>
        <w:jc w:val="center"/>
        <w:tblLook w:firstColumn="1" w:firstRow="1" w:lastColumn="0" w:lastRow="0" w:noHBand="0" w:noVBand="1" w:val="04A0"/>
      </w:tblPr>
      <w:tblGrid>
        <w:gridCol w:w="3485"/>
        <w:gridCol w:w="3485"/>
        <w:gridCol w:w="3485"/>
      </w:tblGrid>
      <w:tr>
        <w:tc>
          <w:tcPr>
            <w:tcW w:type="dxa" w:w="2016"/>
            <w:vAlign w:val="center"/>
            <w:tcMar>
              <w:top w:w="55" w:type="dxa"/>
              <w:start w:w="68" w:type="dxa"/>
              <w:bottom w:w="55" w:type="dxa"/>
              <w:end w:w="68" w:type="dxa"/>
            </w:tcMar>
            <w:shd w:fill="1766E8"/>
          </w:tcPr>
          <w:p>
            <w:pPr>
              <w:spacing w:after="0"/>
            </w:pPr>
            <w:r/>
            <w:r>
              <w:rPr>
                <w:rFonts w:ascii="Aptos" w:hAnsi="Aptos"/>
                <w:b/>
                <w:color w:val="FFFFFF"/>
                <w:sz w:val="14"/>
              </w:rPr>
              <w:t>Effect</w:t>
            </w:r>
          </w:p>
        </w:tc>
        <w:tc>
          <w:tcPr>
            <w:tcW w:type="dxa" w:w="3888"/>
            <w:vAlign w:val="center"/>
            <w:tcMar>
              <w:top w:w="55" w:type="dxa"/>
              <w:start w:w="68" w:type="dxa"/>
              <w:bottom w:w="55" w:type="dxa"/>
              <w:end w:w="68" w:type="dxa"/>
            </w:tcMar>
            <w:shd w:fill="1766E8"/>
          </w:tcPr>
          <w:p>
            <w:pPr>
              <w:spacing w:after="0"/>
            </w:pPr>
            <w:r/>
            <w:r>
              <w:rPr>
                <w:rFonts w:ascii="Aptos" w:hAnsi="Aptos"/>
                <w:b/>
                <w:color w:val="FFFFFF"/>
                <w:sz w:val="14"/>
              </w:rPr>
              <w:t>Current bounded control</w:t>
            </w:r>
          </w:p>
        </w:tc>
        <w:tc>
          <w:tcPr>
            <w:tcW w:type="dxa" w:w="3888"/>
            <w:vAlign w:val="center"/>
            <w:tcMar>
              <w:top w:w="55" w:type="dxa"/>
              <w:start w:w="68" w:type="dxa"/>
              <w:bottom w:w="55" w:type="dxa"/>
              <w:end w:w="68" w:type="dxa"/>
            </w:tcMar>
            <w:shd w:fill="1766E8"/>
          </w:tcPr>
          <w:p>
            <w:pPr>
              <w:spacing w:after="0"/>
            </w:pPr>
            <w:r/>
            <w:r>
              <w:rPr>
                <w:rFonts w:ascii="Aptos" w:hAnsi="Aptos"/>
                <w:b/>
                <w:color w:val="FFFFFF"/>
                <w:sz w:val="14"/>
              </w:rPr>
              <w:t>Beat mapping direction</w:t>
            </w:r>
          </w:p>
        </w:tc>
      </w:tr>
      <w:tr>
        <w:tc>
          <w:tcPr>
            <w:tcW w:type="dxa" w:w="2016"/>
            <w:vAlign w:val="center"/>
            <w:tcMar>
              <w:top w:w="55" w:type="dxa"/>
              <w:start w:w="68" w:type="dxa"/>
              <w:bottom w:w="55" w:type="dxa"/>
              <w:end w:w="68" w:type="dxa"/>
            </w:tcMar>
          </w:tcPr>
          <w:p>
            <w:pPr>
              <w:spacing w:after="0"/>
            </w:pPr>
            <w:r/>
            <w:r>
              <w:rPr>
                <w:rFonts w:ascii="Aptos" w:hAnsi="Aptos"/>
                <w:b w:val="0"/>
                <w:color w:val="162033"/>
                <w:sz w:val="14"/>
              </w:rPr>
              <w:t>vignette</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intensity</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usually non-reactive / subtle energy</w:t>
            </w:r>
          </w:p>
        </w:tc>
      </w:tr>
      <w:tr>
        <w:tc>
          <w:tcPr>
            <w:tcW w:type="dxa" w:w="2016"/>
            <w:vAlign w:val="center"/>
            <w:tcMar>
              <w:top w:w="55" w:type="dxa"/>
              <w:start w:w="68" w:type="dxa"/>
              <w:bottom w:w="55" w:type="dxa"/>
              <w:end w:w="68" w:type="dxa"/>
            </w:tcMar>
            <w:shd w:fill="F8FBFF"/>
          </w:tcPr>
          <w:p>
            <w:pPr>
              <w:spacing w:after="0"/>
            </w:pPr>
            <w:r/>
            <w:r>
              <w:rPr>
                <w:rFonts w:ascii="Aptos" w:hAnsi="Aptos"/>
                <w:b w:val="0"/>
                <w:color w:val="162033"/>
                <w:sz w:val="14"/>
              </w:rPr>
              <w:t>bokeh</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count&lt;=12, seed, speed, intensity</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energy intensity only; count static</w:t>
            </w:r>
          </w:p>
        </w:tc>
      </w:tr>
      <w:tr>
        <w:tc>
          <w:tcPr>
            <w:tcW w:type="dxa" w:w="2016"/>
            <w:vAlign w:val="center"/>
            <w:tcMar>
              <w:top w:w="55" w:type="dxa"/>
              <w:start w:w="68" w:type="dxa"/>
              <w:bottom w:w="55" w:type="dxa"/>
              <w:end w:w="68" w:type="dxa"/>
            </w:tcMar>
          </w:tcPr>
          <w:p>
            <w:pPr>
              <w:spacing w:after="0"/>
            </w:pPr>
            <w:r/>
            <w:r>
              <w:rPr>
                <w:rFonts w:ascii="Aptos" w:hAnsi="Aptos"/>
                <w:b w:val="0"/>
                <w:color w:val="162033"/>
                <w:sz w:val="14"/>
              </w:rPr>
              <w:t>light leak</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bounded spots</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onset/energy intensity</w:t>
            </w:r>
          </w:p>
        </w:tc>
      </w:tr>
      <w:tr>
        <w:tc>
          <w:tcPr>
            <w:tcW w:type="dxa" w:w="2016"/>
            <w:vAlign w:val="center"/>
            <w:tcMar>
              <w:top w:w="55" w:type="dxa"/>
              <w:start w:w="68" w:type="dxa"/>
              <w:bottom w:w="55" w:type="dxa"/>
              <w:end w:w="68" w:type="dxa"/>
            </w:tcMar>
            <w:shd w:fill="F8FBFF"/>
          </w:tcPr>
          <w:p>
            <w:pPr>
              <w:spacing w:after="0"/>
            </w:pPr>
            <w:r/>
            <w:r>
              <w:rPr>
                <w:rFonts w:ascii="Aptos" w:hAnsi="Aptos"/>
                <w:b w:val="0"/>
                <w:color w:val="162033"/>
                <w:sz w:val="14"/>
              </w:rPr>
              <w:t>particles</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count&lt;=12, seed</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high-energy intensity/visibility; count static</w:t>
            </w:r>
          </w:p>
        </w:tc>
      </w:tr>
      <w:tr>
        <w:tc>
          <w:tcPr>
            <w:tcW w:type="dxa" w:w="2016"/>
            <w:vAlign w:val="center"/>
            <w:tcMar>
              <w:top w:w="55" w:type="dxa"/>
              <w:start w:w="68" w:type="dxa"/>
              <w:bottom w:w="55" w:type="dxa"/>
              <w:end w:w="68" w:type="dxa"/>
            </w:tcMar>
          </w:tcPr>
          <w:p>
            <w:pPr>
              <w:spacing w:after="0"/>
            </w:pPr>
            <w:r/>
            <w:r>
              <w:rPr>
                <w:rFonts w:ascii="Aptos" w:hAnsi="Aptos"/>
                <w:b w:val="0"/>
                <w:color w:val="162033"/>
                <w:sz w:val="14"/>
              </w:rPr>
              <w:t>film grain</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deterministic modulo expression</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usually static</w:t>
            </w:r>
          </w:p>
        </w:tc>
      </w:tr>
      <w:tr>
        <w:tc>
          <w:tcPr>
            <w:tcW w:type="dxa" w:w="2016"/>
            <w:vAlign w:val="center"/>
            <w:tcMar>
              <w:top w:w="55" w:type="dxa"/>
              <w:start w:w="68" w:type="dxa"/>
              <w:bottom w:w="55" w:type="dxa"/>
              <w:end w:w="68" w:type="dxa"/>
            </w:tcMar>
            <w:shd w:fill="F8FBFF"/>
          </w:tcPr>
          <w:p>
            <w:pPr>
              <w:spacing w:after="0"/>
            </w:pPr>
            <w:r/>
            <w:r>
              <w:rPr>
                <w:rFonts w:ascii="Aptos" w:hAnsi="Aptos"/>
                <w:b w:val="0"/>
                <w:color w:val="162033"/>
                <w:sz w:val="14"/>
              </w:rPr>
              <w:t>VHS noise</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deterministic scanlines</w:t>
            </w:r>
          </w:p>
        </w:tc>
        <w:tc>
          <w:tcPr>
            <w:tcW w:type="dxa" w:w="3888"/>
            <w:vAlign w:val="center"/>
            <w:tcMar>
              <w:top w:w="55" w:type="dxa"/>
              <w:start w:w="68" w:type="dxa"/>
              <w:bottom w:w="55" w:type="dxa"/>
              <w:end w:w="68" w:type="dxa"/>
            </w:tcMar>
            <w:shd w:fill="F8FBFF"/>
          </w:tcPr>
          <w:p>
            <w:pPr>
              <w:spacing w:after="0"/>
            </w:pPr>
            <w:r/>
            <w:r>
              <w:rPr>
                <w:rFonts w:ascii="Aptos" w:hAnsi="Aptos"/>
                <w:b w:val="0"/>
                <w:color w:val="162033"/>
                <w:sz w:val="14"/>
              </w:rPr>
              <w:t>optional energy intensity</w:t>
            </w:r>
          </w:p>
        </w:tc>
      </w:tr>
      <w:tr>
        <w:tc>
          <w:tcPr>
            <w:tcW w:type="dxa" w:w="2016"/>
            <w:vAlign w:val="center"/>
            <w:tcMar>
              <w:top w:w="55" w:type="dxa"/>
              <w:start w:w="68" w:type="dxa"/>
              <w:bottom w:w="55" w:type="dxa"/>
              <w:end w:w="68" w:type="dxa"/>
            </w:tcMar>
          </w:tcPr>
          <w:p>
            <w:pPr>
              <w:spacing w:after="0"/>
            </w:pPr>
            <w:r/>
            <w:r>
              <w:rPr>
                <w:rFonts w:ascii="Aptos" w:hAnsi="Aptos"/>
                <w:b w:val="0"/>
                <w:color w:val="162033"/>
                <w:sz w:val="14"/>
              </w:rPr>
              <w:t>glow</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bounded spots</w:t>
            </w:r>
          </w:p>
        </w:tc>
        <w:tc>
          <w:tcPr>
            <w:tcW w:type="dxa" w:w="3888"/>
            <w:vAlign w:val="center"/>
            <w:tcMar>
              <w:top w:w="55" w:type="dxa"/>
              <w:start w:w="68" w:type="dxa"/>
              <w:bottom w:w="55" w:type="dxa"/>
              <w:end w:w="68" w:type="dxa"/>
            </w:tcMar>
          </w:tcPr>
          <w:p>
            <w:pPr>
              <w:spacing w:after="0"/>
            </w:pPr>
            <w:r/>
            <w:r>
              <w:rPr>
                <w:rFonts w:ascii="Aptos" w:hAnsi="Aptos"/>
                <w:b w:val="0"/>
                <w:color w:val="162033"/>
                <w:sz w:val="14"/>
              </w:rPr>
              <w:t>mid/energy intensity</w:t>
            </w:r>
          </w:p>
        </w:tc>
      </w:tr>
    </w:tbl>
    <w:p>
      <w:pPr>
        <w:spacing w:after="0"/>
      </w:pPr>
    </w:p>
    <w:p>
      <w:pPr>
        <w:pStyle w:val="ListBullet"/>
        <w:spacing w:after="30"/>
      </w:pPr>
      <w:r>
        <w:t>Particle/bokeh count is compile-time/discrete; do not animate count each frame.</w:t>
      </w:r>
    </w:p>
    <w:p>
      <w:pPr>
        <w:pStyle w:val="ListBullet"/>
        <w:spacing w:after="30"/>
      </w:pPr>
      <w:r>
        <w:t>Seed remains stable between preview/final.</w:t>
      </w:r>
    </w:p>
    <w:p>
      <w:pPr>
        <w:pStyle w:val="ListBullet"/>
        <w:spacing w:after="30"/>
      </w:pPr>
      <w:r>
        <w:t>No per-frame Python particle simulation.</w:t>
      </w:r>
    </w:p>
    <w:p>
      <w:pPr>
        <w:pStyle w:val="ListBullet"/>
        <w:spacing w:after="30"/>
      </w:pPr>
      <w:r>
        <w:t>Effect intensity modulation is preferred over graph topology changes.</w:t>
      </w: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D07-09</w:t>
            </w:r>
          </w:p>
          <w:p>
            <w:pPr>
              <w:spacing w:after="0"/>
            </w:pPr>
            <w:r>
              <w:rPr>
                <w:color w:val="162033"/>
                <w:sz w:val="16"/>
              </w:rPr>
              <w:t>Beat-reactive effects should vary numeric intensity/transform, not rebuild a different filter graph on every beat.</w:t>
            </w:r>
          </w:p>
        </w:tc>
      </w:tr>
    </w:tbl>
    <w:p>
      <w:pPr>
        <w:spacing w:after="0"/>
      </w:pPr>
    </w:p>
    <w:p>
      <w:pPr>
        <w:pStyle w:val="Heading1"/>
      </w:pPr>
      <w:r>
        <w:t>12. Spectrum Strategy</w:t>
      </w:r>
    </w:p>
    <w:p>
      <w:r>
        <w:t>Spectrum is already a real audio-derived visual, so V2 enhancement should improve presets, controls, animation around it, and performance—not replace it with a fake beat bar engine.</w:t>
      </w:r>
    </w:p>
    <w:tbl>
      <w:tblPr>
        <w:tblStyle w:val="TableGrid"/>
        <w:tblW w:type="auto" w:w="0"/>
        <w:jc w:val="center"/>
        <w:tblLook w:firstColumn="1" w:firstRow="1" w:lastColumn="0" w:lastRow="0" w:noHBand="0" w:noVBand="1" w:val="04A0"/>
      </w:tblPr>
      <w:tblGrid>
        <w:gridCol w:w="3485"/>
        <w:gridCol w:w="3485"/>
        <w:gridCol w:w="3485"/>
      </w:tblGrid>
      <w:tr>
        <w:tc>
          <w:tcPr>
            <w:tcW w:type="dxa" w:w="2592"/>
            <w:vAlign w:val="center"/>
            <w:tcMar>
              <w:top w:w="55" w:type="dxa"/>
              <w:start w:w="68" w:type="dxa"/>
              <w:bottom w:w="55" w:type="dxa"/>
              <w:end w:w="68" w:type="dxa"/>
            </w:tcMar>
            <w:shd w:fill="1766E8"/>
          </w:tcPr>
          <w:p>
            <w:pPr>
              <w:spacing w:after="0"/>
            </w:pPr>
            <w:r/>
            <w:r>
              <w:rPr>
                <w:rFonts w:ascii="Aptos" w:hAnsi="Aptos"/>
                <w:b/>
                <w:color w:val="FFFFFF"/>
                <w:sz w:val="14"/>
              </w:rPr>
              <w:t>Style</w:t>
            </w:r>
          </w:p>
        </w:tc>
        <w:tc>
          <w:tcPr>
            <w:tcW w:type="dxa" w:w="4896"/>
            <w:vAlign w:val="center"/>
            <w:tcMar>
              <w:top w:w="55" w:type="dxa"/>
              <w:start w:w="68" w:type="dxa"/>
              <w:bottom w:w="55" w:type="dxa"/>
              <w:end w:w="68" w:type="dxa"/>
            </w:tcMar>
            <w:shd w:fill="1766E8"/>
          </w:tcPr>
          <w:p>
            <w:pPr>
              <w:spacing w:after="0"/>
            </w:pPr>
            <w:r/>
            <w:r>
              <w:rPr>
                <w:rFonts w:ascii="Aptos" w:hAnsi="Aptos"/>
                <w:b/>
                <w:color w:val="FFFFFF"/>
                <w:sz w:val="14"/>
              </w:rPr>
              <w:t>Current engine</w:t>
            </w:r>
          </w:p>
        </w:tc>
        <w:tc>
          <w:tcPr>
            <w:tcW w:type="dxa" w:w="1728"/>
            <w:vAlign w:val="center"/>
            <w:tcMar>
              <w:top w:w="55" w:type="dxa"/>
              <w:start w:w="68" w:type="dxa"/>
              <w:bottom w:w="55" w:type="dxa"/>
              <w:end w:w="68" w:type="dxa"/>
            </w:tcMar>
            <w:shd w:fill="1766E8"/>
          </w:tcPr>
          <w:p>
            <w:pPr>
              <w:spacing w:after="0"/>
            </w:pPr>
            <w:r/>
            <w:r>
              <w:rPr>
                <w:rFonts w:ascii="Aptos" w:hAnsi="Aptos"/>
                <w:b/>
                <w:color w:val="FFFFFF"/>
                <w:sz w:val="14"/>
              </w:rPr>
              <w:t>Status</w:t>
            </w:r>
          </w:p>
        </w:tc>
      </w:tr>
      <w:tr>
        <w:tc>
          <w:tcPr>
            <w:tcW w:type="dxa" w:w="2592"/>
            <w:vAlign w:val="center"/>
            <w:tcMar>
              <w:top w:w="55" w:type="dxa"/>
              <w:start w:w="68" w:type="dxa"/>
              <w:bottom w:w="55" w:type="dxa"/>
              <w:end w:w="68" w:type="dxa"/>
            </w:tcMar>
          </w:tcPr>
          <w:p>
            <w:pPr>
              <w:spacing w:after="0"/>
            </w:pPr>
            <w:r/>
            <w:r>
              <w:rPr>
                <w:rFonts w:ascii="Aptos" w:hAnsi="Aptos"/>
                <w:b w:val="0"/>
                <w:color w:val="162033"/>
                <w:sz w:val="14"/>
              </w:rPr>
              <w:t>bars</w:t>
            </w:r>
          </w:p>
        </w:tc>
        <w:tc>
          <w:tcPr>
            <w:tcW w:type="dxa" w:w="4896"/>
            <w:vAlign w:val="center"/>
            <w:tcMar>
              <w:top w:w="55" w:type="dxa"/>
              <w:start w:w="68" w:type="dxa"/>
              <w:bottom w:w="55" w:type="dxa"/>
              <w:end w:w="68" w:type="dxa"/>
            </w:tcMar>
          </w:tcPr>
          <w:p>
            <w:pPr>
              <w:spacing w:after="0"/>
            </w:pPr>
            <w:r/>
            <w:r>
              <w:rPr>
                <w:rFonts w:ascii="Aptos" w:hAnsi="Aptos"/>
                <w:b w:val="0"/>
                <w:color w:val="162033"/>
                <w:sz w:val="14"/>
              </w:rPr>
              <w:t>FFmpeg showfreqs</w:t>
            </w:r>
          </w:p>
        </w:tc>
        <w:tc>
          <w:tcPr>
            <w:tcW w:type="dxa" w:w="1728"/>
            <w:vAlign w:val="center"/>
            <w:tcMar>
              <w:top w:w="55" w:type="dxa"/>
              <w:start w:w="68" w:type="dxa"/>
              <w:bottom w:w="55" w:type="dxa"/>
              <w:end w:w="68" w:type="dxa"/>
            </w:tcMar>
          </w:tcPr>
          <w:p>
            <w:pPr>
              <w:spacing w:after="0"/>
            </w:pPr>
            <w:r/>
            <w:r>
              <w:rPr>
                <w:rFonts w:ascii="Aptos" w:hAnsi="Aptos"/>
                <w:b w:val="0"/>
                <w:color w:val="162033"/>
                <w:sz w:val="14"/>
              </w:rPr>
              <w:t>PROVEN</w:t>
            </w:r>
          </w:p>
        </w:tc>
      </w:tr>
      <w:tr>
        <w:tc>
          <w:tcPr>
            <w:tcW w:type="dxa" w:w="2592"/>
            <w:vAlign w:val="center"/>
            <w:tcMar>
              <w:top w:w="55" w:type="dxa"/>
              <w:start w:w="68" w:type="dxa"/>
              <w:bottom w:w="55" w:type="dxa"/>
              <w:end w:w="68" w:type="dxa"/>
            </w:tcMar>
            <w:shd w:fill="F8FBFF"/>
          </w:tcPr>
          <w:p>
            <w:pPr>
              <w:spacing w:after="0"/>
            </w:pPr>
            <w:r/>
            <w:r>
              <w:rPr>
                <w:rFonts w:ascii="Aptos" w:hAnsi="Aptos"/>
                <w:b w:val="0"/>
                <w:color w:val="162033"/>
                <w:sz w:val="14"/>
              </w:rPr>
              <w:t>spectrum_line</w:t>
            </w:r>
          </w:p>
        </w:tc>
        <w:tc>
          <w:tcPr>
            <w:tcW w:type="dxa" w:w="4896"/>
            <w:vAlign w:val="center"/>
            <w:tcMar>
              <w:top w:w="55" w:type="dxa"/>
              <w:start w:w="68" w:type="dxa"/>
              <w:bottom w:w="55" w:type="dxa"/>
              <w:end w:w="68" w:type="dxa"/>
            </w:tcMar>
            <w:shd w:fill="F8FBFF"/>
          </w:tcPr>
          <w:p>
            <w:pPr>
              <w:spacing w:after="0"/>
            </w:pPr>
            <w:r/>
            <w:r>
              <w:rPr>
                <w:rFonts w:ascii="Aptos" w:hAnsi="Aptos"/>
                <w:b w:val="0"/>
                <w:color w:val="162033"/>
                <w:sz w:val="14"/>
              </w:rPr>
              <w:t>FFmpeg showfreqs</w:t>
            </w:r>
          </w:p>
        </w:tc>
        <w:tc>
          <w:tcPr>
            <w:tcW w:type="dxa" w:w="1728"/>
            <w:vAlign w:val="center"/>
            <w:tcMar>
              <w:top w:w="55" w:type="dxa"/>
              <w:start w:w="68" w:type="dxa"/>
              <w:bottom w:w="55" w:type="dxa"/>
              <w:end w:w="68" w:type="dxa"/>
            </w:tcMar>
            <w:shd w:fill="F8FBFF"/>
          </w:tcPr>
          <w:p>
            <w:pPr>
              <w:spacing w:after="0"/>
            </w:pPr>
            <w:r/>
            <w:r>
              <w:rPr>
                <w:rFonts w:ascii="Aptos" w:hAnsi="Aptos"/>
                <w:b w:val="0"/>
                <w:color w:val="162033"/>
                <w:sz w:val="14"/>
              </w:rPr>
              <w:t>PROVEN</w:t>
            </w:r>
          </w:p>
        </w:tc>
      </w:tr>
      <w:tr>
        <w:tc>
          <w:tcPr>
            <w:tcW w:type="dxa" w:w="2592"/>
            <w:vAlign w:val="center"/>
            <w:tcMar>
              <w:top w:w="55" w:type="dxa"/>
              <w:start w:w="68" w:type="dxa"/>
              <w:bottom w:w="55" w:type="dxa"/>
              <w:end w:w="68" w:type="dxa"/>
            </w:tcMar>
          </w:tcPr>
          <w:p>
            <w:pPr>
              <w:spacing w:after="0"/>
            </w:pPr>
            <w:r/>
            <w:r>
              <w:rPr>
                <w:rFonts w:ascii="Aptos" w:hAnsi="Aptos"/>
                <w:b w:val="0"/>
                <w:color w:val="162033"/>
                <w:sz w:val="14"/>
              </w:rPr>
              <w:t>waveform</w:t>
            </w:r>
          </w:p>
        </w:tc>
        <w:tc>
          <w:tcPr>
            <w:tcW w:type="dxa" w:w="4896"/>
            <w:vAlign w:val="center"/>
            <w:tcMar>
              <w:top w:w="55" w:type="dxa"/>
              <w:start w:w="68" w:type="dxa"/>
              <w:bottom w:w="55" w:type="dxa"/>
              <w:end w:w="68" w:type="dxa"/>
            </w:tcMar>
          </w:tcPr>
          <w:p>
            <w:pPr>
              <w:spacing w:after="0"/>
            </w:pPr>
            <w:r/>
            <w:r>
              <w:rPr>
                <w:rFonts w:ascii="Aptos" w:hAnsi="Aptos"/>
                <w:b w:val="0"/>
                <w:color w:val="162033"/>
                <w:sz w:val="14"/>
              </w:rPr>
              <w:t>FFmpeg showwaves</w:t>
            </w:r>
          </w:p>
        </w:tc>
        <w:tc>
          <w:tcPr>
            <w:tcW w:type="dxa" w:w="1728"/>
            <w:vAlign w:val="center"/>
            <w:tcMar>
              <w:top w:w="55" w:type="dxa"/>
              <w:start w:w="68" w:type="dxa"/>
              <w:bottom w:w="55" w:type="dxa"/>
              <w:end w:w="68" w:type="dxa"/>
            </w:tcMar>
          </w:tcPr>
          <w:p>
            <w:pPr>
              <w:spacing w:after="0"/>
            </w:pPr>
            <w:r/>
            <w:r>
              <w:rPr>
                <w:rFonts w:ascii="Aptos" w:hAnsi="Aptos"/>
                <w:b w:val="0"/>
                <w:color w:val="162033"/>
                <w:sz w:val="14"/>
              </w:rPr>
              <w:t>PROVEN</w:t>
            </w:r>
          </w:p>
        </w:tc>
      </w:tr>
      <w:tr>
        <w:tc>
          <w:tcPr>
            <w:tcW w:type="dxa" w:w="2592"/>
            <w:vAlign w:val="center"/>
            <w:tcMar>
              <w:top w:w="55" w:type="dxa"/>
              <w:start w:w="68" w:type="dxa"/>
              <w:bottom w:w="55" w:type="dxa"/>
              <w:end w:w="68" w:type="dxa"/>
            </w:tcMar>
            <w:shd w:fill="F8FBFF"/>
          </w:tcPr>
          <w:p>
            <w:pPr>
              <w:spacing w:after="0"/>
            </w:pPr>
            <w:r/>
            <w:r>
              <w:rPr>
                <w:rFonts w:ascii="Aptos" w:hAnsi="Aptos"/>
                <w:b w:val="0"/>
                <w:color w:val="162033"/>
                <w:sz w:val="14"/>
              </w:rPr>
              <w:t>stereo_waveform</w:t>
            </w:r>
          </w:p>
        </w:tc>
        <w:tc>
          <w:tcPr>
            <w:tcW w:type="dxa" w:w="4896"/>
            <w:vAlign w:val="center"/>
            <w:tcMar>
              <w:top w:w="55" w:type="dxa"/>
              <w:start w:w="68" w:type="dxa"/>
              <w:bottom w:w="55" w:type="dxa"/>
              <w:end w:w="68" w:type="dxa"/>
            </w:tcMar>
            <w:shd w:fill="F8FBFF"/>
          </w:tcPr>
          <w:p>
            <w:pPr>
              <w:spacing w:after="0"/>
            </w:pPr>
            <w:r/>
            <w:r>
              <w:rPr>
                <w:rFonts w:ascii="Aptos" w:hAnsi="Aptos"/>
                <w:b w:val="0"/>
                <w:color w:val="162033"/>
                <w:sz w:val="14"/>
              </w:rPr>
              <w:t>FFmpeg showwaves split channels</w:t>
            </w:r>
          </w:p>
        </w:tc>
        <w:tc>
          <w:tcPr>
            <w:tcW w:type="dxa" w:w="1728"/>
            <w:vAlign w:val="center"/>
            <w:tcMar>
              <w:top w:w="55" w:type="dxa"/>
              <w:start w:w="68" w:type="dxa"/>
              <w:bottom w:w="55" w:type="dxa"/>
              <w:end w:w="68" w:type="dxa"/>
            </w:tcMar>
            <w:shd w:fill="F8FBFF"/>
          </w:tcPr>
          <w:p>
            <w:pPr>
              <w:spacing w:after="0"/>
            </w:pPr>
            <w:r/>
            <w:r>
              <w:rPr>
                <w:rFonts w:ascii="Aptos" w:hAnsi="Aptos"/>
                <w:b w:val="0"/>
                <w:color w:val="162033"/>
                <w:sz w:val="14"/>
              </w:rPr>
              <w:t>PROVEN</w:t>
            </w:r>
          </w:p>
        </w:tc>
      </w:tr>
      <w:tr>
        <w:tc>
          <w:tcPr>
            <w:tcW w:type="dxa" w:w="2592"/>
            <w:vAlign w:val="center"/>
            <w:tcMar>
              <w:top w:w="55" w:type="dxa"/>
              <w:start w:w="68" w:type="dxa"/>
              <w:bottom w:w="55" w:type="dxa"/>
              <w:end w:w="68" w:type="dxa"/>
            </w:tcMar>
          </w:tcPr>
          <w:p>
            <w:pPr>
              <w:spacing w:after="0"/>
            </w:pPr>
            <w:r/>
            <w:r>
              <w:rPr>
                <w:rFonts w:ascii="Aptos" w:hAnsi="Aptos"/>
                <w:b w:val="0"/>
                <w:color w:val="162033"/>
                <w:sz w:val="14"/>
              </w:rPr>
              <w:t>circular_spectrum</w:t>
            </w:r>
          </w:p>
        </w:tc>
        <w:tc>
          <w:tcPr>
            <w:tcW w:type="dxa" w:w="4896"/>
            <w:vAlign w:val="center"/>
            <w:tcMar>
              <w:top w:w="55" w:type="dxa"/>
              <w:start w:w="68" w:type="dxa"/>
              <w:bottom w:w="55" w:type="dxa"/>
              <w:end w:w="68" w:type="dxa"/>
            </w:tcMar>
          </w:tcPr>
          <w:p>
            <w:pPr>
              <w:spacing w:after="0"/>
            </w:pPr>
            <w:r/>
            <w:r>
              <w:rPr>
                <w:rFonts w:ascii="Aptos" w:hAnsi="Aptos"/>
                <w:b w:val="0"/>
                <w:color w:val="162033"/>
                <w:sz w:val="14"/>
              </w:rPr>
              <w:t>showfreqs + bounded polar GEQ remap</w:t>
            </w:r>
          </w:p>
        </w:tc>
        <w:tc>
          <w:tcPr>
            <w:tcW w:type="dxa" w:w="1728"/>
            <w:vAlign w:val="center"/>
            <w:tcMar>
              <w:top w:w="55" w:type="dxa"/>
              <w:start w:w="68" w:type="dxa"/>
              <w:bottom w:w="55" w:type="dxa"/>
              <w:end w:w="68" w:type="dxa"/>
            </w:tcMar>
          </w:tcPr>
          <w:p>
            <w:pPr>
              <w:spacing w:after="0"/>
            </w:pPr>
            <w:r/>
            <w:r>
              <w:rPr>
                <w:rFonts w:ascii="Aptos" w:hAnsi="Aptos"/>
                <w:b w:val="0"/>
                <w:color w:val="162033"/>
                <w:sz w:val="14"/>
              </w:rPr>
              <w:t>PROVEN</w:t>
            </w:r>
          </w:p>
        </w:tc>
      </w:tr>
    </w:tbl>
    <w:p>
      <w:pPr>
        <w:spacing w:after="0"/>
      </w:pPr>
    </w:p>
    <w:p>
      <w:pPr>
        <w:pStyle w:val="Heading2"/>
      </w:pPr>
      <w:r>
        <w:t>12.1 Existing control limits</w:t>
      </w:r>
    </w:p>
    <w:p>
      <w:pPr>
        <w:pStyle w:val="ListBullet"/>
        <w:spacing w:after="30"/>
      </w:pPr>
      <w:r>
        <w:t>band_count: 16..512.</w:t>
      </w:r>
    </w:p>
    <w:p>
      <w:pPr>
        <w:pStyle w:val="ListBullet"/>
        <w:spacing w:after="30"/>
      </w:pPr>
      <w:r>
        <w:t>thickness: 1..64 with bounded morphology.</w:t>
      </w:r>
    </w:p>
    <w:p>
      <w:pPr>
        <w:pStyle w:val="ListBullet"/>
        <w:spacing w:after="30"/>
      </w:pPr>
      <w:r>
        <w:t>smoothing: 0..1 maps to finite FFmpeg averaging.</w:t>
      </w:r>
    </w:p>
    <w:p>
      <w:pPr>
        <w:pStyle w:val="ListBullet"/>
        <w:spacing w:after="30"/>
      </w:pPr>
      <w:r>
        <w:t>reactive_scale: 0.05..8.</w:t>
      </w:r>
    </w:p>
    <w:p>
      <w:pPr>
        <w:pStyle w:val="ListBullet"/>
        <w:spacing w:after="30"/>
      </w:pPr>
      <w:r>
        <w:t>frequency scale: linear/log/rlog where supported.</w:t>
      </w:r>
    </w:p>
    <w:p>
      <w:pPr>
        <w:pStyle w:val="ListBullet"/>
        <w:spacing w:after="30"/>
      </w:pPr>
      <w:r>
        <w:t>amplitude scale: linear/sqrt/cbrt/log.</w:t>
      </w:r>
    </w:p>
    <w:p>
      <w:pPr>
        <w:pStyle w:val="ListBullet"/>
        <w:spacing w:after="30"/>
      </w:pPr>
      <w:r>
        <w:t>circular inner ratio: 0.15..0.85.</w:t>
      </w:r>
    </w:p>
    <w:p>
      <w:pPr>
        <w:pStyle w:val="ListBullet"/>
        <w:spacing w:after="30"/>
      </w:pPr>
      <w:r>
        <w:t>audio_binding currently project_mix only.</w:t>
      </w:r>
    </w:p>
    <w:p>
      <w:pPr>
        <w:pStyle w:val="ListBullet"/>
        <w:spacing w:after="30"/>
      </w:pPr>
      <w:r>
        <w:t>Circular internal analysis side is bounded to max 512 before scaling to target geometry.</w:t>
      </w:r>
    </w:p>
    <w:p>
      <w:pPr>
        <w:pStyle w:val="Heading2"/>
      </w:pPr>
      <w:r>
        <w:t>12.2 Expansion direction</w:t>
      </w:r>
    </w:p>
    <w:p>
      <w:pPr>
        <w:pStyle w:val="ListBullet"/>
        <w:spacing w:after="30"/>
      </w:pPr>
      <w:r>
        <w:t>Add more presets first: centered bars, soft bars, club bars, minimal line, neon circular, waveform thin/thick, bass-heavy variants.</w:t>
      </w:r>
    </w:p>
    <w:p>
      <w:pPr>
        <w:pStyle w:val="ListBullet"/>
        <w:spacing w:after="30"/>
      </w:pPr>
      <w:r>
        <w:t>BeatResponse may modulate spectrum thickness/reactive scale/opacity/transform, but base spectrum remains driven by real audio filters.</w:t>
      </w:r>
    </w:p>
    <w:p>
      <w:pPr>
        <w:pStyle w:val="ListBullet"/>
        <w:spacing w:after="30"/>
      </w:pPr>
      <w:r>
        <w:t>Do not add 3D Spectrum or GPU visualizer to V2 core until current architecture is stable.</w:t>
      </w:r>
    </w:p>
    <w:p>
      <w:pPr>
        <w:pStyle w:val="ListBullet"/>
        <w:spacing w:after="30"/>
      </w:pPr>
      <w:r>
        <w:t>projectM remains post-V2 optional plugin candidate only.</w:t>
      </w: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D07-10</w:t>
            </w:r>
          </w:p>
          <w:p>
            <w:pPr>
              <w:spacing w:after="0"/>
            </w:pPr>
            <w:r>
              <w:rPr>
                <w:color w:val="162033"/>
                <w:sz w:val="16"/>
              </w:rPr>
              <w:t>Existing FFmpeg Spectrum stays canonical. More variety comes from presets + transforms + BeatResponse, not engine replacement.</w:t>
            </w:r>
          </w:p>
        </w:tc>
      </w:tr>
    </w:tbl>
    <w:p>
      <w:pPr>
        <w:spacing w:after="0"/>
      </w:pPr>
    </w:p>
    <w:p>
      <w:pPr>
        <w:pStyle w:val="Heading1"/>
      </w:pPr>
      <w:r>
        <w:t>13. Circular Spectrum Special Constraints</w:t>
      </w:r>
    </w:p>
    <w:p>
      <w:pPr>
        <w:pStyle w:val="ListBullet"/>
        <w:spacing w:after="30"/>
      </w:pPr>
      <w:r>
        <w:t>Internal polar analysis resolution remains bounded (max 512 side) independent of final 4K layer size.</w:t>
      </w:r>
    </w:p>
    <w:p>
      <w:pPr>
        <w:pStyle w:val="ListBullet"/>
        <w:spacing w:after="30"/>
      </w:pPr>
      <w:r>
        <w:t>Center hole/inner_ratio validation preserved.</w:t>
      </w:r>
    </w:p>
    <w:p>
      <w:pPr>
        <w:pStyle w:val="ListBullet"/>
        <w:spacing w:after="30"/>
      </w:pPr>
      <w:r>
        <w:t>Coloring/rotation/opacity happen after deterministic polar mask generation.</w:t>
      </w:r>
    </w:p>
    <w:p>
      <w:pPr>
        <w:pStyle w:val="ListBullet"/>
        <w:spacing w:after="30"/>
      </w:pPr>
      <w:r>
        <w:t>Master audio is untouched; Spectrum receives split audio branch.</w:t>
      </w:r>
    </w:p>
    <w:p>
      <w:pPr>
        <w:pStyle w:val="ListBullet"/>
        <w:spacing w:after="30"/>
      </w:pPr>
      <w:r>
        <w:t>Real-render + Accurate Preview parity fixture remains mandatory.</w:t>
      </w:r>
    </w:p>
    <w:p>
      <w:pPr>
        <w:pStyle w:val="ListBullet"/>
        <w:spacing w:after="30"/>
      </w:pPr>
      <w:r>
        <w:t>Any optimization must preserve center transparency/geometry and audio response.</w:t>
      </w: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D07-11</w:t>
            </w:r>
          </w:p>
          <w:p>
            <w:pPr>
              <w:spacing w:after="0"/>
            </w:pPr>
            <w:r>
              <w:rPr>
                <w:color w:val="162033"/>
                <w:sz w:val="16"/>
              </w:rPr>
              <w:t>Circular Spectrum is a proven production feature now; remove stale capability metadata later instead of re-implementing it.</w:t>
            </w:r>
          </w:p>
        </w:tc>
      </w:tr>
    </w:tbl>
    <w:p>
      <w:pPr>
        <w:spacing w:after="0"/>
      </w:pPr>
    </w:p>
    <w:p>
      <w:pPr>
        <w:pStyle w:val="Heading1"/>
      </w:pPr>
      <w:r>
        <w:t>14. Legacy Animation Compatibility</w:t>
      </w:r>
    </w:p>
    <w:tbl>
      <w:tblPr>
        <w:tblStyle w:val="TableGrid"/>
        <w:tblW w:type="auto" w:w="0"/>
        <w:jc w:val="center"/>
        <w:tblLook w:firstColumn="1" w:firstRow="1" w:lastColumn="0" w:lastRow="0" w:noHBand="0" w:noVBand="1" w:val="04A0"/>
      </w:tblPr>
      <w:tblGrid>
        <w:gridCol w:w="5227"/>
        <w:gridCol w:w="5227"/>
      </w:tblGrid>
      <w:tr>
        <w:tc>
          <w:tcPr>
            <w:tcW w:type="dxa" w:w="3744"/>
            <w:vAlign w:val="center"/>
            <w:tcMar>
              <w:top w:w="55" w:type="dxa"/>
              <w:start w:w="68" w:type="dxa"/>
              <w:bottom w:w="55" w:type="dxa"/>
              <w:end w:w="68" w:type="dxa"/>
            </w:tcMar>
            <w:shd w:fill="1766E8"/>
          </w:tcPr>
          <w:p>
            <w:pPr>
              <w:spacing w:after="0"/>
            </w:pPr>
            <w:r/>
            <w:r>
              <w:rPr>
                <w:rFonts w:ascii="Aptos" w:hAnsi="Aptos"/>
                <w:b/>
                <w:color w:val="FFFFFF"/>
                <w:sz w:val="14"/>
              </w:rPr>
              <w:t>Legacy property</w:t>
            </w:r>
          </w:p>
        </w:tc>
        <w:tc>
          <w:tcPr>
            <w:tcW w:type="dxa" w:w="6120"/>
            <w:vAlign w:val="center"/>
            <w:tcMar>
              <w:top w:w="55" w:type="dxa"/>
              <w:start w:w="68" w:type="dxa"/>
              <w:bottom w:w="55" w:type="dxa"/>
              <w:end w:w="68" w:type="dxa"/>
            </w:tcMar>
            <w:shd w:fill="1766E8"/>
          </w:tcPr>
          <w:p>
            <w:pPr>
              <w:spacing w:after="0"/>
            </w:pPr>
            <w:r/>
            <w:r>
              <w:rPr>
                <w:rFonts w:ascii="Aptos" w:hAnsi="Aptos"/>
                <w:b/>
                <w:color w:val="FFFFFF"/>
                <w:sz w:val="14"/>
              </w:rPr>
              <w:t>V2 interpretation</w:t>
            </w:r>
          </w:p>
        </w:tc>
      </w:tr>
      <w:tr>
        <w:tc>
          <w:tcPr>
            <w:tcW w:type="dxa" w:w="3744"/>
            <w:vAlign w:val="center"/>
            <w:tcMar>
              <w:top w:w="55" w:type="dxa"/>
              <w:start w:w="68" w:type="dxa"/>
              <w:bottom w:w="55" w:type="dxa"/>
              <w:end w:w="68" w:type="dxa"/>
            </w:tcMar>
          </w:tcPr>
          <w:p>
            <w:pPr>
              <w:spacing w:after="0"/>
            </w:pPr>
            <w:r/>
            <w:r>
              <w:rPr>
                <w:rFonts w:ascii="Aptos" w:hAnsi="Aptos"/>
                <w:b w:val="0"/>
                <w:color w:val="162033"/>
                <w:sz w:val="14"/>
              </w:rPr>
              <w:t>image_motion=zoom_in/out/pan/ken_burns</w:t>
            </w:r>
          </w:p>
        </w:tc>
        <w:tc>
          <w:tcPr>
            <w:tcW w:type="dxa" w:w="6120"/>
            <w:vAlign w:val="center"/>
            <w:tcMar>
              <w:top w:w="55" w:type="dxa"/>
              <w:start w:w="68" w:type="dxa"/>
              <w:bottom w:w="55" w:type="dxa"/>
              <w:end w:w="68" w:type="dxa"/>
            </w:tcMar>
          </w:tcPr>
          <w:p>
            <w:pPr>
              <w:spacing w:after="0"/>
            </w:pPr>
            <w:r/>
            <w:r>
              <w:rPr>
                <w:rFonts w:ascii="Aptos" w:hAnsi="Aptos"/>
                <w:b w:val="0"/>
                <w:color w:val="162033"/>
                <w:sz w:val="14"/>
              </w:rPr>
              <w:t>legacy motion adapter/equivalent preset</w:t>
            </w:r>
          </w:p>
        </w:tc>
      </w:tr>
      <w:tr>
        <w:tc>
          <w:tcPr>
            <w:tcW w:type="dxa" w:w="3744"/>
            <w:vAlign w:val="center"/>
            <w:tcMar>
              <w:top w:w="55" w:type="dxa"/>
              <w:start w:w="68" w:type="dxa"/>
              <w:bottom w:w="55" w:type="dxa"/>
              <w:end w:w="68" w:type="dxa"/>
            </w:tcMar>
            <w:shd w:fill="F8FBFF"/>
          </w:tcPr>
          <w:p>
            <w:pPr>
              <w:spacing w:after="0"/>
            </w:pPr>
            <w:r/>
            <w:r>
              <w:rPr>
                <w:rFonts w:ascii="Aptos" w:hAnsi="Aptos"/>
                <w:b w:val="0"/>
                <w:color w:val="162033"/>
                <w:sz w:val="14"/>
              </w:rPr>
              <w:t>transition + transition_seconds</w:t>
            </w:r>
          </w:p>
        </w:tc>
        <w:tc>
          <w:tcPr>
            <w:tcW w:type="dxa" w:w="6120"/>
            <w:vAlign w:val="center"/>
            <w:tcMar>
              <w:top w:w="55" w:type="dxa"/>
              <w:start w:w="68" w:type="dxa"/>
              <w:bottom w:w="55" w:type="dxa"/>
              <w:end w:w="68" w:type="dxa"/>
            </w:tcMar>
            <w:shd w:fill="F8FBFF"/>
          </w:tcPr>
          <w:p>
            <w:pPr>
              <w:spacing w:after="0"/>
            </w:pPr>
            <w:r/>
            <w:r>
              <w:rPr>
                <w:rFonts w:ascii="Aptos" w:hAnsi="Aptos"/>
                <w:b w:val="0"/>
                <w:color w:val="162033"/>
                <w:sz w:val="14"/>
              </w:rPr>
              <w:t>legacy transition adapter</w:t>
            </w:r>
          </w:p>
        </w:tc>
      </w:tr>
      <w:tr>
        <w:tc>
          <w:tcPr>
            <w:tcW w:type="dxa" w:w="3744"/>
            <w:vAlign w:val="center"/>
            <w:tcMar>
              <w:top w:w="55" w:type="dxa"/>
              <w:start w:w="68" w:type="dxa"/>
              <w:bottom w:w="55" w:type="dxa"/>
              <w:end w:w="68" w:type="dxa"/>
            </w:tcMar>
          </w:tcPr>
          <w:p>
            <w:pPr>
              <w:spacing w:after="0"/>
            </w:pPr>
            <w:r/>
            <w:r>
              <w:rPr>
                <w:rFonts w:ascii="Aptos" w:hAnsi="Aptos"/>
                <w:b w:val="0"/>
                <w:color w:val="162033"/>
                <w:sz w:val="14"/>
              </w:rPr>
              <w:t>video_speed</w:t>
            </w:r>
          </w:p>
        </w:tc>
        <w:tc>
          <w:tcPr>
            <w:tcW w:type="dxa" w:w="6120"/>
            <w:vAlign w:val="center"/>
            <w:tcMar>
              <w:top w:w="55" w:type="dxa"/>
              <w:start w:w="68" w:type="dxa"/>
              <w:bottom w:w="55" w:type="dxa"/>
              <w:end w:w="68" w:type="dxa"/>
            </w:tcMar>
          </w:tcPr>
          <w:p>
            <w:pPr>
              <w:spacing w:after="0"/>
            </w:pPr>
            <w:r/>
            <w:r>
              <w:rPr>
                <w:rFonts w:ascii="Aptos" w:hAnsi="Aptos"/>
                <w:b w:val="0"/>
                <w:color w:val="162033"/>
                <w:sz w:val="14"/>
              </w:rPr>
              <w:t>visual presentation property; not master audio timing</w:t>
            </w:r>
          </w:p>
        </w:tc>
      </w:tr>
      <w:tr>
        <w:tc>
          <w:tcPr>
            <w:tcW w:type="dxa" w:w="3744"/>
            <w:vAlign w:val="center"/>
            <w:tcMar>
              <w:top w:w="55" w:type="dxa"/>
              <w:start w:w="68" w:type="dxa"/>
              <w:bottom w:w="55" w:type="dxa"/>
              <w:end w:w="68" w:type="dxa"/>
            </w:tcMar>
            <w:shd w:fill="F8FBFF"/>
          </w:tcPr>
          <w:p>
            <w:pPr>
              <w:spacing w:after="0"/>
            </w:pPr>
            <w:r/>
            <w:r>
              <w:rPr>
                <w:rFonts w:ascii="Aptos" w:hAnsi="Aptos"/>
                <w:b w:val="0"/>
                <w:color w:val="162033"/>
                <w:sz w:val="14"/>
              </w:rPr>
              <w:t>background.motion</w:t>
            </w:r>
          </w:p>
        </w:tc>
        <w:tc>
          <w:tcPr>
            <w:tcW w:type="dxa" w:w="6120"/>
            <w:vAlign w:val="center"/>
            <w:tcMar>
              <w:top w:w="55" w:type="dxa"/>
              <w:start w:w="68" w:type="dxa"/>
              <w:bottom w:w="55" w:type="dxa"/>
              <w:end w:w="68" w:type="dxa"/>
            </w:tcMar>
            <w:shd w:fill="F8FBFF"/>
          </w:tcPr>
          <w:p>
            <w:pPr>
              <w:spacing w:after="0"/>
            </w:pPr>
            <w:r/>
            <w:r>
              <w:rPr>
                <w:rFonts w:ascii="Aptos" w:hAnsi="Aptos"/>
                <w:b w:val="0"/>
                <w:color w:val="162033"/>
                <w:sz w:val="14"/>
              </w:rPr>
              <w:t>legacy background motion adapter</w:t>
            </w:r>
          </w:p>
        </w:tc>
      </w:tr>
      <w:tr>
        <w:tc>
          <w:tcPr>
            <w:tcW w:type="dxa" w:w="3744"/>
            <w:vAlign w:val="center"/>
            <w:tcMar>
              <w:top w:w="55" w:type="dxa"/>
              <w:start w:w="68" w:type="dxa"/>
              <w:bottom w:w="55" w:type="dxa"/>
              <w:end w:w="68" w:type="dxa"/>
            </w:tcMar>
          </w:tcPr>
          <w:p>
            <w:pPr>
              <w:spacing w:after="0"/>
            </w:pPr>
            <w:r/>
            <w:r>
              <w:rPr>
                <w:rFonts w:ascii="Aptos" w:hAnsi="Aptos"/>
                <w:b w:val="0"/>
                <w:color w:val="162033"/>
                <w:sz w:val="14"/>
              </w:rPr>
              <w:t>vinyl.spin_seconds</w:t>
            </w:r>
          </w:p>
        </w:tc>
        <w:tc>
          <w:tcPr>
            <w:tcW w:type="dxa" w:w="6120"/>
            <w:vAlign w:val="center"/>
            <w:tcMar>
              <w:top w:w="55" w:type="dxa"/>
              <w:start w:w="68" w:type="dxa"/>
              <w:bottom w:w="55" w:type="dxa"/>
              <w:end w:w="68" w:type="dxa"/>
            </w:tcMar>
          </w:tcPr>
          <w:p>
            <w:pPr>
              <w:spacing w:after="0"/>
            </w:pPr>
            <w:r/>
            <w:r>
              <w:rPr>
                <w:rFonts w:ascii="Aptos" w:hAnsi="Aptos"/>
                <w:b w:val="0"/>
                <w:color w:val="162033"/>
                <w:sz w:val="14"/>
              </w:rPr>
              <w:t>continuous phase behavior</w:t>
            </w:r>
          </w:p>
        </w:tc>
      </w:tr>
      <w:tr>
        <w:tc>
          <w:tcPr>
            <w:tcW w:type="dxa" w:w="3744"/>
            <w:vAlign w:val="center"/>
            <w:tcMar>
              <w:top w:w="55" w:type="dxa"/>
              <w:start w:w="68" w:type="dxa"/>
              <w:bottom w:w="55" w:type="dxa"/>
              <w:end w:w="68" w:type="dxa"/>
            </w:tcMar>
            <w:shd w:fill="F8FBFF"/>
          </w:tcPr>
          <w:p>
            <w:pPr>
              <w:spacing w:after="0"/>
            </w:pPr>
            <w:r/>
            <w:r>
              <w:rPr>
                <w:rFonts w:ascii="Aptos" w:hAnsi="Aptos"/>
                <w:b w:val="0"/>
                <w:color w:val="162033"/>
                <w:sz w:val="14"/>
              </w:rPr>
              <w:t>effect speed/intensity/seed</w:t>
            </w:r>
          </w:p>
        </w:tc>
        <w:tc>
          <w:tcPr>
            <w:tcW w:type="dxa" w:w="6120"/>
            <w:vAlign w:val="center"/>
            <w:tcMar>
              <w:top w:w="55" w:type="dxa"/>
              <w:start w:w="68" w:type="dxa"/>
              <w:bottom w:w="55" w:type="dxa"/>
              <w:end w:w="68" w:type="dxa"/>
            </w:tcMar>
            <w:shd w:fill="F8FBFF"/>
          </w:tcPr>
          <w:p>
            <w:pPr>
              <w:spacing w:after="0"/>
            </w:pPr>
            <w:r/>
            <w:r>
              <w:rPr>
                <w:rFonts w:ascii="Aptos" w:hAnsi="Aptos"/>
                <w:b w:val="0"/>
                <w:color w:val="162033"/>
                <w:sz w:val="14"/>
              </w:rPr>
              <w:t>existing deterministic effect contract</w:t>
            </w:r>
          </w:p>
        </w:tc>
      </w:tr>
      <w:tr>
        <w:tc>
          <w:tcPr>
            <w:tcW w:type="dxa" w:w="3744"/>
            <w:vAlign w:val="center"/>
            <w:tcMar>
              <w:top w:w="55" w:type="dxa"/>
              <w:start w:w="68" w:type="dxa"/>
              <w:bottom w:w="55" w:type="dxa"/>
              <w:end w:w="68" w:type="dxa"/>
            </w:tcMar>
          </w:tcPr>
          <w:p>
            <w:pPr>
              <w:spacing w:after="0"/>
            </w:pPr>
            <w:r/>
            <w:r>
              <w:rPr>
                <w:rFonts w:ascii="Aptos" w:hAnsi="Aptos"/>
                <w:b w:val="0"/>
                <w:color w:val="162033"/>
                <w:sz w:val="14"/>
              </w:rPr>
              <w:t>Spectrum reactive properties</w:t>
            </w:r>
          </w:p>
        </w:tc>
        <w:tc>
          <w:tcPr>
            <w:tcW w:type="dxa" w:w="6120"/>
            <w:vAlign w:val="center"/>
            <w:tcMar>
              <w:top w:w="55" w:type="dxa"/>
              <w:start w:w="68" w:type="dxa"/>
              <w:bottom w:w="55" w:type="dxa"/>
              <w:end w:w="68" w:type="dxa"/>
            </w:tcMar>
          </w:tcPr>
          <w:p>
            <w:pPr>
              <w:spacing w:after="0"/>
            </w:pPr>
            <w:r/>
            <w:r>
              <w:rPr>
                <w:rFonts w:ascii="Aptos" w:hAnsi="Aptos"/>
                <w:b w:val="0"/>
                <w:color w:val="162033"/>
                <w:sz w:val="14"/>
              </w:rPr>
              <w:t>existing Spectrum property base</w:t>
            </w:r>
          </w:p>
        </w:tc>
      </w:tr>
    </w:tbl>
    <w:p>
      <w:pPr>
        <w:spacing w:after="0"/>
      </w:pPr>
    </w:p>
    <w:p>
      <w:pPr>
        <w:pStyle w:val="ListBullet"/>
        <w:spacing w:after="30"/>
      </w:pPr>
      <w:r>
        <w:t>Opening old project does not rewrite it automatically.</w:t>
      </w:r>
    </w:p>
    <w:p>
      <w:pPr>
        <w:pStyle w:val="ListBullet"/>
        <w:spacing w:after="30"/>
      </w:pPr>
      <w:r>
        <w:t>Compiler/evaluator can synthesize equivalent legacy curve behavior at runtime.</w:t>
      </w:r>
    </w:p>
    <w:p>
      <w:pPr>
        <w:pStyle w:val="ListBullet"/>
        <w:spacing w:after="30"/>
      </w:pPr>
      <w:r>
        <w:t>When user explicitly edits/applies a new V2 animation preset, Layer.animation may become the new authored representation.</w:t>
      </w:r>
    </w:p>
    <w:p>
      <w:pPr>
        <w:pStyle w:val="ListBullet"/>
        <w:spacing w:after="30"/>
      </w:pPr>
      <w:r>
        <w:t>Migration must avoid double-applying legacy motion and generic track.</w:t>
      </w: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D07-12</w:t>
            </w:r>
          </w:p>
          <w:p>
            <w:pPr>
              <w:spacing w:after="0"/>
            </w:pPr>
            <w:r>
              <w:rPr>
                <w:color w:val="162033"/>
                <w:sz w:val="16"/>
              </w:rPr>
              <w:t>Compatibility adapter chooses one owner per animated property: generic animation wins when explicitly authored; otherwise legacy behavior remains.</w:t>
            </w:r>
          </w:p>
        </w:tc>
      </w:tr>
    </w:tbl>
    <w:p>
      <w:pPr>
        <w:spacing w:after="0"/>
      </w:pPr>
    </w:p>
    <w:p>
      <w:pPr>
        <w:pStyle w:val="Heading1"/>
      </w:pPr>
      <w:r>
        <w:t>15. Preview Modes &amp; Honesty</w:t>
      </w:r>
    </w:p>
    <w:tbl>
      <w:tblPr>
        <w:tblStyle w:val="TableGrid"/>
        <w:tblW w:type="auto" w:w="0"/>
        <w:jc w:val="center"/>
        <w:tblLook w:firstColumn="1" w:firstRow="1" w:lastColumn="0" w:lastRow="0" w:noHBand="0" w:noVBand="1" w:val="04A0"/>
      </w:tblPr>
      <w:tblGrid>
        <w:gridCol w:w="3485"/>
        <w:gridCol w:w="3485"/>
        <w:gridCol w:w="3485"/>
      </w:tblGrid>
      <w:tr>
        <w:tc>
          <w:tcPr>
            <w:tcW w:type="dxa" w:w="2232"/>
            <w:vAlign w:val="center"/>
            <w:tcMar>
              <w:top w:w="55" w:type="dxa"/>
              <w:start w:w="68" w:type="dxa"/>
              <w:bottom w:w="55" w:type="dxa"/>
              <w:end w:w="68" w:type="dxa"/>
            </w:tcMar>
            <w:shd w:fill="1766E8"/>
          </w:tcPr>
          <w:p>
            <w:pPr>
              <w:spacing w:after="0"/>
            </w:pPr>
            <w:r/>
            <w:r>
              <w:rPr>
                <w:rFonts w:ascii="Aptos" w:hAnsi="Aptos"/>
                <w:b/>
                <w:color w:val="FFFFFF"/>
                <w:sz w:val="14"/>
              </w:rPr>
              <w:t>Mode</w:t>
            </w:r>
          </w:p>
        </w:tc>
        <w:tc>
          <w:tcPr>
            <w:tcW w:type="dxa" w:w="4536"/>
            <w:vAlign w:val="center"/>
            <w:tcMar>
              <w:top w:w="55" w:type="dxa"/>
              <w:start w:w="68" w:type="dxa"/>
              <w:bottom w:w="55" w:type="dxa"/>
              <w:end w:w="68" w:type="dxa"/>
            </w:tcMar>
            <w:shd w:fill="1766E8"/>
          </w:tcPr>
          <w:p>
            <w:pPr>
              <w:spacing w:after="0"/>
            </w:pPr>
            <w:r/>
            <w:r>
              <w:rPr>
                <w:rFonts w:ascii="Aptos" w:hAnsi="Aptos"/>
                <w:b/>
                <w:color w:val="FFFFFF"/>
                <w:sz w:val="14"/>
              </w:rPr>
              <w:t>What it may do</w:t>
            </w:r>
          </w:p>
        </w:tc>
        <w:tc>
          <w:tcPr>
            <w:tcW w:type="dxa" w:w="3096"/>
            <w:vAlign w:val="center"/>
            <w:tcMar>
              <w:top w:w="55" w:type="dxa"/>
              <w:start w:w="68" w:type="dxa"/>
              <w:bottom w:w="55" w:type="dxa"/>
              <w:end w:w="68" w:type="dxa"/>
            </w:tcMar>
            <w:shd w:fill="1766E8"/>
          </w:tcPr>
          <w:p>
            <w:pPr>
              <w:spacing w:after="0"/>
            </w:pPr>
            <w:r/>
            <w:r>
              <w:rPr>
                <w:rFonts w:ascii="Aptos" w:hAnsi="Aptos"/>
                <w:b/>
                <w:color w:val="FFFFFF"/>
                <w:sz w:val="14"/>
              </w:rPr>
              <w:t>What it cannot claim</w:t>
            </w:r>
          </w:p>
        </w:tc>
      </w:tr>
      <w:tr>
        <w:tc>
          <w:tcPr>
            <w:tcW w:type="dxa" w:w="2232"/>
            <w:vAlign w:val="center"/>
            <w:tcMar>
              <w:top w:w="55" w:type="dxa"/>
              <w:start w:w="68" w:type="dxa"/>
              <w:bottom w:w="55" w:type="dxa"/>
              <w:end w:w="68" w:type="dxa"/>
            </w:tcMar>
          </w:tcPr>
          <w:p>
            <w:pPr>
              <w:spacing w:after="0"/>
            </w:pPr>
            <w:r/>
            <w:r>
              <w:rPr>
                <w:rFonts w:ascii="Aptos" w:hAnsi="Aptos"/>
                <w:b w:val="0"/>
                <w:color w:val="162033"/>
                <w:sz w:val="14"/>
              </w:rPr>
              <w:t>Fast preview</w:t>
            </w:r>
          </w:p>
        </w:tc>
        <w:tc>
          <w:tcPr>
            <w:tcW w:type="dxa" w:w="4536"/>
            <w:vAlign w:val="center"/>
            <w:tcMar>
              <w:top w:w="55" w:type="dxa"/>
              <w:start w:w="68" w:type="dxa"/>
              <w:bottom w:w="55" w:type="dxa"/>
              <w:end w:w="68" w:type="dxa"/>
            </w:tcMar>
          </w:tcPr>
          <w:p>
            <w:pPr>
              <w:spacing w:after="0"/>
            </w:pPr>
            <w:r/>
            <w:r>
              <w:rPr>
                <w:rFonts w:ascii="Aptos" w:hAnsi="Aptos"/>
                <w:b w:val="0"/>
                <w:color w:val="162033"/>
                <w:sz w:val="14"/>
              </w:rPr>
              <w:t>approx geometry, sampled curves, resting Spectrum fallback</w:t>
            </w:r>
          </w:p>
        </w:tc>
        <w:tc>
          <w:tcPr>
            <w:tcW w:type="dxa" w:w="3096"/>
            <w:vAlign w:val="center"/>
            <w:tcMar>
              <w:top w:w="55" w:type="dxa"/>
              <w:start w:w="68" w:type="dxa"/>
              <w:bottom w:w="55" w:type="dxa"/>
              <w:end w:w="68" w:type="dxa"/>
            </w:tcMar>
          </w:tcPr>
          <w:p>
            <w:pPr>
              <w:spacing w:after="0"/>
            </w:pPr>
            <w:r/>
            <w:r>
              <w:rPr>
                <w:rFonts w:ascii="Aptos" w:hAnsi="Aptos"/>
                <w:b w:val="0"/>
                <w:color w:val="162033"/>
                <w:sz w:val="14"/>
              </w:rPr>
              <w:t>pixel parity</w:t>
            </w:r>
          </w:p>
        </w:tc>
      </w:tr>
      <w:tr>
        <w:tc>
          <w:tcPr>
            <w:tcW w:type="dxa" w:w="2232"/>
            <w:vAlign w:val="center"/>
            <w:tcMar>
              <w:top w:w="55" w:type="dxa"/>
              <w:start w:w="68" w:type="dxa"/>
              <w:bottom w:w="55" w:type="dxa"/>
              <w:end w:w="68" w:type="dxa"/>
            </w:tcMar>
            <w:shd w:fill="F8FBFF"/>
          </w:tcPr>
          <w:p>
            <w:pPr>
              <w:spacing w:after="0"/>
            </w:pPr>
            <w:r/>
            <w:r>
              <w:rPr>
                <w:rFonts w:ascii="Aptos" w:hAnsi="Aptos"/>
                <w:b w:val="0"/>
                <w:color w:val="162033"/>
                <w:sz w:val="14"/>
              </w:rPr>
              <w:t>Interactive scrub</w:t>
            </w:r>
          </w:p>
        </w:tc>
        <w:tc>
          <w:tcPr>
            <w:tcW w:type="dxa" w:w="4536"/>
            <w:vAlign w:val="center"/>
            <w:tcMar>
              <w:top w:w="55" w:type="dxa"/>
              <w:start w:w="68" w:type="dxa"/>
              <w:bottom w:w="55" w:type="dxa"/>
              <w:end w:w="68" w:type="dxa"/>
            </w:tcMar>
            <w:shd w:fill="F8FBFF"/>
          </w:tcPr>
          <w:p>
            <w:pPr>
              <w:spacing w:after="0"/>
            </w:pPr>
            <w:r/>
            <w:r>
              <w:rPr>
                <w:rFonts w:ascii="Aptos" w:hAnsi="Aptos"/>
                <w:b w:val="0"/>
                <w:color w:val="162033"/>
                <w:sz w:val="14"/>
              </w:rPr>
              <w:t>coalesced animation state at newest tick</w:t>
            </w:r>
          </w:p>
        </w:tc>
        <w:tc>
          <w:tcPr>
            <w:tcW w:type="dxa" w:w="3096"/>
            <w:vAlign w:val="center"/>
            <w:tcMar>
              <w:top w:w="55" w:type="dxa"/>
              <w:start w:w="68" w:type="dxa"/>
              <w:bottom w:w="55" w:type="dxa"/>
              <w:end w:w="68" w:type="dxa"/>
            </w:tcMar>
            <w:shd w:fill="F8FBFF"/>
          </w:tcPr>
          <w:p>
            <w:pPr>
              <w:spacing w:after="0"/>
            </w:pPr>
            <w:r/>
            <w:r>
              <w:rPr>
                <w:rFonts w:ascii="Aptos" w:hAnsi="Aptos"/>
                <w:b w:val="0"/>
                <w:color w:val="162033"/>
                <w:sz w:val="14"/>
              </w:rPr>
              <w:t>full audio-reactive accuracy if analysis/FFmpeg not ready</w:t>
            </w:r>
          </w:p>
        </w:tc>
      </w:tr>
      <w:tr>
        <w:tc>
          <w:tcPr>
            <w:tcW w:type="dxa" w:w="2232"/>
            <w:vAlign w:val="center"/>
            <w:tcMar>
              <w:top w:w="55" w:type="dxa"/>
              <w:start w:w="68" w:type="dxa"/>
              <w:bottom w:w="55" w:type="dxa"/>
              <w:end w:w="68" w:type="dxa"/>
            </w:tcMar>
          </w:tcPr>
          <w:p>
            <w:pPr>
              <w:spacing w:after="0"/>
            </w:pPr>
            <w:r/>
            <w:r>
              <w:rPr>
                <w:rFonts w:ascii="Aptos" w:hAnsi="Aptos"/>
                <w:b w:val="0"/>
                <w:color w:val="162033"/>
                <w:sz w:val="14"/>
              </w:rPr>
              <w:t>Accurate Preview</w:t>
            </w:r>
          </w:p>
        </w:tc>
        <w:tc>
          <w:tcPr>
            <w:tcW w:type="dxa" w:w="4536"/>
            <w:vAlign w:val="center"/>
            <w:tcMar>
              <w:top w:w="55" w:type="dxa"/>
              <w:start w:w="68" w:type="dxa"/>
              <w:bottom w:w="55" w:type="dxa"/>
              <w:end w:w="68" w:type="dxa"/>
            </w:tcMar>
          </w:tcPr>
          <w:p>
            <w:pPr>
              <w:spacing w:after="0"/>
            </w:pPr>
            <w:r/>
            <w:r>
              <w:rPr>
                <w:rFonts w:ascii="Aptos" w:hAnsi="Aptos"/>
                <w:b w:val="0"/>
                <w:color w:val="162033"/>
                <w:sz w:val="14"/>
              </w:rPr>
              <w:t>compiler-backed exact frame using same animation/beat inputs</w:t>
            </w:r>
          </w:p>
        </w:tc>
        <w:tc>
          <w:tcPr>
            <w:tcW w:type="dxa" w:w="3096"/>
            <w:vAlign w:val="center"/>
            <w:tcMar>
              <w:top w:w="55" w:type="dxa"/>
              <w:start w:w="68" w:type="dxa"/>
              <w:bottom w:w="55" w:type="dxa"/>
              <w:end w:w="68" w:type="dxa"/>
            </w:tcMar>
          </w:tcPr>
          <w:p>
            <w:pPr>
              <w:spacing w:after="0"/>
            </w:pPr>
            <w:r/>
            <w:r>
              <w:rPr>
                <w:rFonts w:ascii="Aptos" w:hAnsi="Aptos"/>
                <w:b w:val="0"/>
                <w:color w:val="162033"/>
                <w:sz w:val="14"/>
              </w:rPr>
              <w:t>none; this is parity oracle</w:t>
            </w:r>
          </w:p>
        </w:tc>
      </w:tr>
      <w:tr>
        <w:tc>
          <w:tcPr>
            <w:tcW w:type="dxa" w:w="2232"/>
            <w:vAlign w:val="center"/>
            <w:tcMar>
              <w:top w:w="55" w:type="dxa"/>
              <w:start w:w="68" w:type="dxa"/>
              <w:bottom w:w="55" w:type="dxa"/>
              <w:end w:w="68" w:type="dxa"/>
            </w:tcMar>
            <w:shd w:fill="F8FBFF"/>
          </w:tcPr>
          <w:p>
            <w:pPr>
              <w:spacing w:after="0"/>
            </w:pPr>
            <w:r/>
            <w:r>
              <w:rPr>
                <w:rFonts w:ascii="Aptos" w:hAnsi="Aptos"/>
                <w:b w:val="0"/>
                <w:color w:val="162033"/>
                <w:sz w:val="14"/>
              </w:rPr>
              <w:t>Final Render</w:t>
            </w:r>
          </w:p>
        </w:tc>
        <w:tc>
          <w:tcPr>
            <w:tcW w:type="dxa" w:w="4536"/>
            <w:vAlign w:val="center"/>
            <w:tcMar>
              <w:top w:w="55" w:type="dxa"/>
              <w:start w:w="68" w:type="dxa"/>
              <w:bottom w:w="55" w:type="dxa"/>
              <w:end w:w="68" w:type="dxa"/>
            </w:tcMar>
            <w:shd w:fill="F8FBFF"/>
          </w:tcPr>
          <w:p>
            <w:pPr>
              <w:spacing w:after="0"/>
            </w:pPr>
            <w:r/>
            <w:r>
              <w:rPr>
                <w:rFonts w:ascii="Aptos" w:hAnsi="Aptos"/>
                <w:b w:val="0"/>
                <w:color w:val="162033"/>
                <w:sz w:val="14"/>
              </w:rPr>
              <w:t>full compiler/process/verification path</w:t>
            </w:r>
          </w:p>
        </w:tc>
        <w:tc>
          <w:tcPr>
            <w:tcW w:type="dxa" w:w="3096"/>
            <w:vAlign w:val="center"/>
            <w:tcMar>
              <w:top w:w="55" w:type="dxa"/>
              <w:start w:w="68" w:type="dxa"/>
              <w:bottom w:w="55" w:type="dxa"/>
              <w:end w:w="68" w:type="dxa"/>
            </w:tcMar>
            <w:shd w:fill="F8FBFF"/>
          </w:tcPr>
          <w:p>
            <w:pPr>
              <w:spacing w:after="0"/>
            </w:pPr>
            <w:r/>
            <w:r>
              <w:rPr>
                <w:rFonts w:ascii="Aptos" w:hAnsi="Aptos"/>
                <w:b w:val="0"/>
                <w:color w:val="162033"/>
                <w:sz w:val="14"/>
              </w:rPr>
              <w:t>must match Accurate Preview semantics</w:t>
            </w:r>
          </w:p>
        </w:tc>
      </w:tr>
    </w:tbl>
    <w:p>
      <w:pPr>
        <w:spacing w:after="0"/>
      </w:pPr>
    </w:p>
    <w:p>
      <w:pPr>
        <w:pStyle w:val="ListBullet"/>
        <w:spacing w:after="30"/>
      </w:pPr>
      <w:r>
        <w:t>If BeatAnalysis is ready, fast preview may use same cached envelopes for near-real-time transforms.</w:t>
      </w:r>
    </w:p>
    <w:p>
      <w:pPr>
        <w:pStyle w:val="ListBullet"/>
        <w:spacing w:after="30"/>
      </w:pPr>
      <w:r>
        <w:t>If not ready, UI shows non-reactive/resting state instead of fake random pulses.</w:t>
      </w:r>
    </w:p>
    <w:p>
      <w:pPr>
        <w:pStyle w:val="ListBullet"/>
        <w:spacing w:after="30"/>
      </w:pPr>
      <w:r>
        <w:t>Accurate Preview cache key includes project signature, tick, compiler/animation version, and beat-analysis version where relevant.</w:t>
      </w: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D07-13</w:t>
            </w:r>
          </w:p>
          <w:p>
            <w:pPr>
              <w:spacing w:after="0"/>
            </w:pPr>
            <w:r>
              <w:rPr>
                <w:color w:val="162033"/>
                <w:sz w:val="16"/>
              </w:rPr>
              <w:t>No fake audio reactivity. A static/resting fallback is preferable to misleading animation.</w:t>
            </w:r>
          </w:p>
        </w:tc>
      </w:tr>
    </w:tbl>
    <w:p>
      <w:pPr>
        <w:spacing w:after="0"/>
      </w:pPr>
    </w:p>
    <w:p>
      <w:pPr>
        <w:pStyle w:val="Heading1"/>
      </w:pPr>
      <w:r>
        <w:t>16. Preview/Render Parity Gates</w:t>
      </w:r>
    </w:p>
    <w:p>
      <w:r>
        <w:t>Parity is tested at the evaluated state level and at rendered pixels. Existing circular Spectrum already demonstrates this approach using Accurate Preview vs extracted final frame.</w:t>
      </w:r>
    </w:p>
    <w:tbl>
      <w:tblPr>
        <w:tblStyle w:val="TableGrid"/>
        <w:tblW w:type="auto" w:w="0"/>
        <w:jc w:val="center"/>
        <w:tblLook w:firstColumn="1" w:firstRow="1" w:lastColumn="0" w:lastRow="0" w:noHBand="0" w:noVBand="1" w:val="04A0"/>
      </w:tblPr>
      <w:tblGrid>
        <w:gridCol w:w="5227"/>
        <w:gridCol w:w="5227"/>
      </w:tblGrid>
      <w:tr>
        <w:tc>
          <w:tcPr>
            <w:tcW w:type="dxa" w:w="2376"/>
            <w:vAlign w:val="center"/>
            <w:tcMar>
              <w:top w:w="55" w:type="dxa"/>
              <w:start w:w="68" w:type="dxa"/>
              <w:bottom w:w="55" w:type="dxa"/>
              <w:end w:w="68" w:type="dxa"/>
            </w:tcMar>
            <w:shd w:fill="1766E8"/>
          </w:tcPr>
          <w:p>
            <w:pPr>
              <w:spacing w:after="0"/>
            </w:pPr>
            <w:r/>
            <w:r>
              <w:rPr>
                <w:rFonts w:ascii="Aptos" w:hAnsi="Aptos"/>
                <w:b/>
                <w:color w:val="FFFFFF"/>
                <w:sz w:val="14"/>
              </w:rPr>
              <w:t>Gate</w:t>
            </w:r>
          </w:p>
        </w:tc>
        <w:tc>
          <w:tcPr>
            <w:tcW w:type="dxa" w:w="7416"/>
            <w:vAlign w:val="center"/>
            <w:tcMar>
              <w:top w:w="55" w:type="dxa"/>
              <w:start w:w="68" w:type="dxa"/>
              <w:bottom w:w="55" w:type="dxa"/>
              <w:end w:w="68" w:type="dxa"/>
            </w:tcMar>
            <w:shd w:fill="1766E8"/>
          </w:tcPr>
          <w:p>
            <w:pPr>
              <w:spacing w:after="0"/>
            </w:pPr>
            <w:r/>
            <w:r>
              <w:rPr>
                <w:rFonts w:ascii="Aptos" w:hAnsi="Aptos"/>
                <w:b/>
                <w:color w:val="FFFFFF"/>
                <w:sz w:val="14"/>
              </w:rPr>
              <w:t>Method</w:t>
            </w:r>
          </w:p>
        </w:tc>
      </w:tr>
      <w:tr>
        <w:tc>
          <w:tcPr>
            <w:tcW w:type="dxa" w:w="2376"/>
            <w:vAlign w:val="center"/>
            <w:tcMar>
              <w:top w:w="55" w:type="dxa"/>
              <w:start w:w="68" w:type="dxa"/>
              <w:bottom w:w="55" w:type="dxa"/>
              <w:end w:w="68" w:type="dxa"/>
            </w:tcMar>
          </w:tcPr>
          <w:p>
            <w:pPr>
              <w:spacing w:after="0"/>
            </w:pPr>
            <w:r/>
            <w:r>
              <w:rPr>
                <w:rFonts w:ascii="Aptos" w:hAnsi="Aptos"/>
                <w:b w:val="0"/>
                <w:color w:val="162033"/>
                <w:sz w:val="14"/>
              </w:rPr>
              <w:t>Evaluator parity</w:t>
            </w:r>
          </w:p>
        </w:tc>
        <w:tc>
          <w:tcPr>
            <w:tcW w:type="dxa" w:w="7416"/>
            <w:vAlign w:val="center"/>
            <w:tcMar>
              <w:top w:w="55" w:type="dxa"/>
              <w:start w:w="68" w:type="dxa"/>
              <w:bottom w:w="55" w:type="dxa"/>
              <w:end w:w="68" w:type="dxa"/>
            </w:tcMar>
          </w:tcPr>
          <w:p>
            <w:pPr>
              <w:spacing w:after="0"/>
            </w:pPr>
            <w:r/>
            <w:r>
              <w:rPr>
                <w:rFonts w:ascii="Aptos" w:hAnsi="Aptos"/>
                <w:b w:val="0"/>
                <w:color w:val="162033"/>
                <w:sz w:val="14"/>
              </w:rPr>
              <w:t>same tick/input returns identical evaluated numeric state</w:t>
            </w:r>
          </w:p>
        </w:tc>
      </w:tr>
      <w:tr>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Compiler parity</w:t>
            </w:r>
          </w:p>
        </w:tc>
        <w:tc>
          <w:tcPr>
            <w:tcW w:type="dxa" w:w="7416"/>
            <w:vAlign w:val="center"/>
            <w:tcMar>
              <w:top w:w="55" w:type="dxa"/>
              <w:start w:w="68" w:type="dxa"/>
              <w:bottom w:w="55" w:type="dxa"/>
              <w:end w:w="68" w:type="dxa"/>
            </w:tcMar>
            <w:shd w:fill="F8FBFF"/>
          </w:tcPr>
          <w:p>
            <w:pPr>
              <w:spacing w:after="0"/>
            </w:pPr>
            <w:r/>
            <w:r>
              <w:rPr>
                <w:rFonts w:ascii="Aptos" w:hAnsi="Aptos"/>
                <w:b w:val="0"/>
                <w:color w:val="162033"/>
                <w:sz w:val="14"/>
              </w:rPr>
              <w:t>Accurate Preview and final use same registered property/effect mapping</w:t>
            </w:r>
          </w:p>
        </w:tc>
      </w:tr>
      <w:tr>
        <w:tc>
          <w:tcPr>
            <w:tcW w:type="dxa" w:w="2376"/>
            <w:vAlign w:val="center"/>
            <w:tcMar>
              <w:top w:w="55" w:type="dxa"/>
              <w:start w:w="68" w:type="dxa"/>
              <w:bottom w:w="55" w:type="dxa"/>
              <w:end w:w="68" w:type="dxa"/>
            </w:tcMar>
          </w:tcPr>
          <w:p>
            <w:pPr>
              <w:spacing w:after="0"/>
            </w:pPr>
            <w:r/>
            <w:r>
              <w:rPr>
                <w:rFonts w:ascii="Aptos" w:hAnsi="Aptos"/>
                <w:b w:val="0"/>
                <w:color w:val="162033"/>
                <w:sz w:val="14"/>
              </w:rPr>
              <w:t>Golden frame</w:t>
            </w:r>
          </w:p>
        </w:tc>
        <w:tc>
          <w:tcPr>
            <w:tcW w:type="dxa" w:w="7416"/>
            <w:vAlign w:val="center"/>
            <w:tcMar>
              <w:top w:w="55" w:type="dxa"/>
              <w:start w:w="68" w:type="dxa"/>
              <w:bottom w:w="55" w:type="dxa"/>
              <w:end w:w="68" w:type="dxa"/>
            </w:tcMar>
          </w:tcPr>
          <w:p>
            <w:pPr>
              <w:spacing w:after="0"/>
            </w:pPr>
            <w:r/>
            <w:r>
              <w:rPr>
                <w:rFonts w:ascii="Aptos" w:hAnsi="Aptos"/>
                <w:b w:val="0"/>
                <w:color w:val="162033"/>
                <w:sz w:val="14"/>
              </w:rPr>
              <w:t>compare accurate preview image to final-frame extraction</w:t>
            </w:r>
          </w:p>
        </w:tc>
      </w:tr>
      <w:tr>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Deterministic effect</w:t>
            </w:r>
          </w:p>
        </w:tc>
        <w:tc>
          <w:tcPr>
            <w:tcW w:type="dxa" w:w="7416"/>
            <w:vAlign w:val="center"/>
            <w:tcMar>
              <w:top w:w="55" w:type="dxa"/>
              <w:start w:w="68" w:type="dxa"/>
              <w:bottom w:w="55" w:type="dxa"/>
              <w:end w:w="68" w:type="dxa"/>
            </w:tcMar>
            <w:shd w:fill="F8FBFF"/>
          </w:tcPr>
          <w:p>
            <w:pPr>
              <w:spacing w:after="0"/>
            </w:pPr>
            <w:r/>
            <w:r>
              <w:rPr>
                <w:rFonts w:ascii="Aptos" w:hAnsi="Aptos"/>
                <w:b w:val="0"/>
                <w:color w:val="162033"/>
                <w:sz w:val="14"/>
              </w:rPr>
              <w:t>same seed/snapshot/tick reproduces pixels</w:t>
            </w:r>
          </w:p>
        </w:tc>
      </w:tr>
      <w:tr>
        <w:tc>
          <w:tcPr>
            <w:tcW w:type="dxa" w:w="2376"/>
            <w:vAlign w:val="center"/>
            <w:tcMar>
              <w:top w:w="55" w:type="dxa"/>
              <w:start w:w="68" w:type="dxa"/>
              <w:bottom w:w="55" w:type="dxa"/>
              <w:end w:w="68" w:type="dxa"/>
            </w:tcMar>
          </w:tcPr>
          <w:p>
            <w:pPr>
              <w:spacing w:after="0"/>
            </w:pPr>
            <w:r/>
            <w:r>
              <w:rPr>
                <w:rFonts w:ascii="Aptos" w:hAnsi="Aptos"/>
                <w:b w:val="0"/>
                <w:color w:val="162033"/>
                <w:sz w:val="14"/>
              </w:rPr>
              <w:t>Beat fixture</w:t>
            </w:r>
          </w:p>
        </w:tc>
        <w:tc>
          <w:tcPr>
            <w:tcW w:type="dxa" w:w="7416"/>
            <w:vAlign w:val="center"/>
            <w:tcMar>
              <w:top w:w="55" w:type="dxa"/>
              <w:start w:w="68" w:type="dxa"/>
              <w:bottom w:w="55" w:type="dxa"/>
              <w:end w:w="68" w:type="dxa"/>
            </w:tcMar>
          </w:tcPr>
          <w:p>
            <w:pPr>
              <w:spacing w:after="0"/>
            </w:pPr>
            <w:r/>
            <w:r>
              <w:rPr>
                <w:rFonts w:ascii="Aptos" w:hAnsi="Aptos"/>
                <w:b w:val="0"/>
                <w:color w:val="162033"/>
                <w:sz w:val="14"/>
              </w:rPr>
              <w:t>same BeatAnalysis sample yields same modulation at tick</w:t>
            </w:r>
          </w:p>
        </w:tc>
      </w:tr>
      <w:tr>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Boundary transition</w:t>
            </w:r>
          </w:p>
        </w:tc>
        <w:tc>
          <w:tcPr>
            <w:tcW w:type="dxa" w:w="7416"/>
            <w:vAlign w:val="center"/>
            <w:tcMar>
              <w:top w:w="55" w:type="dxa"/>
              <w:start w:w="68" w:type="dxa"/>
              <w:bottom w:w="55" w:type="dxa"/>
              <w:end w:w="68" w:type="dxa"/>
            </w:tcMar>
            <w:shd w:fill="F8FBFF"/>
          </w:tcPr>
          <w:p>
            <w:pPr>
              <w:spacing w:after="0"/>
            </w:pPr>
            <w:r/>
            <w:r>
              <w:rPr>
                <w:rFonts w:ascii="Aptos" w:hAnsi="Aptos"/>
                <w:b w:val="0"/>
                <w:color w:val="162033"/>
                <w:sz w:val="14"/>
              </w:rPr>
              <w:t>frames before/during/after transition compared</w:t>
            </w:r>
          </w:p>
        </w:tc>
      </w:tr>
      <w:tr>
        <w:tc>
          <w:tcPr>
            <w:tcW w:type="dxa" w:w="2376"/>
            <w:vAlign w:val="center"/>
            <w:tcMar>
              <w:top w:w="55" w:type="dxa"/>
              <w:start w:w="68" w:type="dxa"/>
              <w:bottom w:w="55" w:type="dxa"/>
              <w:end w:w="68" w:type="dxa"/>
            </w:tcMar>
          </w:tcPr>
          <w:p>
            <w:pPr>
              <w:spacing w:after="0"/>
            </w:pPr>
            <w:r/>
            <w:r>
              <w:rPr>
                <w:rFonts w:ascii="Aptos" w:hAnsi="Aptos"/>
                <w:b w:val="0"/>
                <w:color w:val="162033"/>
                <w:sz w:val="14"/>
              </w:rPr>
              <w:t>Silence</w:t>
            </w:r>
          </w:p>
        </w:tc>
        <w:tc>
          <w:tcPr>
            <w:tcW w:type="dxa" w:w="7416"/>
            <w:vAlign w:val="center"/>
            <w:tcMar>
              <w:top w:w="55" w:type="dxa"/>
              <w:start w:w="68" w:type="dxa"/>
              <w:bottom w:w="55" w:type="dxa"/>
              <w:end w:w="68" w:type="dxa"/>
            </w:tcMar>
          </w:tcPr>
          <w:p>
            <w:pPr>
              <w:spacing w:after="0"/>
            </w:pPr>
            <w:r/>
            <w:r>
              <w:rPr>
                <w:rFonts w:ascii="Aptos" w:hAnsi="Aptos"/>
                <w:b w:val="0"/>
                <w:color w:val="162033"/>
                <w:sz w:val="14"/>
              </w:rPr>
              <w:t>no false beat pulses; Spectrum resting/low output</w:t>
            </w:r>
          </w:p>
        </w:tc>
      </w:tr>
      <w:tr>
        <w:tc>
          <w:tcPr>
            <w:tcW w:type="dxa" w:w="2376"/>
            <w:vAlign w:val="center"/>
            <w:tcMar>
              <w:top w:w="55" w:type="dxa"/>
              <w:start w:w="68" w:type="dxa"/>
              <w:bottom w:w="55" w:type="dxa"/>
              <w:end w:w="68" w:type="dxa"/>
            </w:tcMar>
            <w:shd w:fill="F8FBFF"/>
          </w:tcPr>
          <w:p>
            <w:pPr>
              <w:spacing w:after="0"/>
            </w:pPr>
            <w:r/>
            <w:r>
              <w:rPr>
                <w:rFonts w:ascii="Aptos" w:hAnsi="Aptos"/>
                <w:b w:val="0"/>
                <w:color w:val="162033"/>
                <w:sz w:val="14"/>
              </w:rPr>
              <w:t>Long project</w:t>
            </w:r>
          </w:p>
        </w:tc>
        <w:tc>
          <w:tcPr>
            <w:tcW w:type="dxa" w:w="7416"/>
            <w:vAlign w:val="center"/>
            <w:tcMar>
              <w:top w:w="55" w:type="dxa"/>
              <w:start w:w="68" w:type="dxa"/>
              <w:bottom w:w="55" w:type="dxa"/>
              <w:end w:w="68" w:type="dxa"/>
            </w:tcMar>
            <w:shd w:fill="F8FBFF"/>
          </w:tcPr>
          <w:p>
            <w:pPr>
              <w:spacing w:after="0"/>
            </w:pPr>
            <w:r/>
            <w:r>
              <w:rPr>
                <w:rFonts w:ascii="Aptos" w:hAnsi="Aptos"/>
                <w:b w:val="0"/>
                <w:color w:val="162033"/>
                <w:sz w:val="14"/>
              </w:rPr>
              <w:t>selected frames at early/middle/late positions remain deterministic</w:t>
            </w:r>
          </w:p>
        </w:tc>
      </w:tr>
    </w:tbl>
    <w:p>
      <w:pPr>
        <w:spacing w:after="0"/>
      </w:pPr>
    </w:p>
    <w:p>
      <w:pPr>
        <w:pStyle w:val="Heading2"/>
      </w:pPr>
      <w:r>
        <w:t>16.1 Metrics</w:t>
      </w:r>
    </w:p>
    <w:p>
      <w:pPr>
        <w:pStyle w:val="ListBullet"/>
        <w:spacing w:after="30"/>
      </w:pPr>
      <w:r>
        <w:t>Existing circular fixture uses PSNR &gt;=38 as proven reference.</w:t>
      </w:r>
    </w:p>
    <w:p>
      <w:pPr>
        <w:pStyle w:val="ListBullet"/>
        <w:spacing w:after="30"/>
      </w:pPr>
      <w:r>
        <w:t>Global threshold should not be blindly one number; choose per-effect metric/tolerance based on encoding/filter behavior.</w:t>
      </w:r>
    </w:p>
    <w:p>
      <w:pPr>
        <w:pStyle w:val="ListBullet"/>
        <w:spacing w:after="30"/>
      </w:pPr>
      <w:r>
        <w:t>For exact state tests, numeric curves use tight deterministic tolerance.</w:t>
      </w:r>
    </w:p>
    <w:p>
      <w:pPr>
        <w:pStyle w:val="ListBullet"/>
        <w:spacing w:after="30"/>
      </w:pPr>
      <w:r>
        <w:t>For rendered frames, use PSNR/SSIM/perceptual comparison plus structural assertions.</w:t>
      </w:r>
    </w:p>
    <w:p>
      <w:pPr>
        <w:pStyle w:val="ListBullet"/>
        <w:spacing w:after="30"/>
      </w:pPr>
      <w:r>
        <w:t>Parity failure blocks promotion of new animation/preset to production.</w:t>
      </w: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D07-14</w:t>
            </w:r>
          </w:p>
          <w:p>
            <w:pPr>
              <w:spacing w:after="0"/>
            </w:pPr>
            <w:r>
              <w:rPr>
                <w:color w:val="162033"/>
                <w:sz w:val="16"/>
              </w:rPr>
              <w:t>Every new effect family requires at least one Accurate Preview vs Final Render golden fixture before being declared stable.</w:t>
            </w:r>
          </w:p>
        </w:tc>
      </w:tr>
    </w:tbl>
    <w:p>
      <w:pPr>
        <w:spacing w:after="0"/>
      </w:pPr>
    </w:p>
    <w:p>
      <w:pPr>
        <w:pStyle w:val="Heading1"/>
      </w:pPr>
      <w:r>
        <w:t>17. Audio Fixtures for Beat/Reactive Tests</w:t>
      </w:r>
    </w:p>
    <w:tbl>
      <w:tblPr>
        <w:tblStyle w:val="TableGrid"/>
        <w:tblW w:type="auto" w:w="0"/>
        <w:jc w:val="center"/>
        <w:tblLook w:firstColumn="1" w:firstRow="1" w:lastColumn="0" w:lastRow="0" w:noHBand="0" w:noVBand="1" w:val="04A0"/>
      </w:tblPr>
      <w:tblGrid>
        <w:gridCol w:w="5227"/>
        <w:gridCol w:w="5227"/>
      </w:tblGrid>
      <w:tr>
        <w:tc>
          <w:tcPr>
            <w:tcW w:type="dxa" w:w="2880"/>
            <w:vAlign w:val="center"/>
            <w:tcMar>
              <w:top w:w="55" w:type="dxa"/>
              <w:start w:w="68" w:type="dxa"/>
              <w:bottom w:w="55" w:type="dxa"/>
              <w:end w:w="68" w:type="dxa"/>
            </w:tcMar>
            <w:shd w:fill="1766E8"/>
          </w:tcPr>
          <w:p>
            <w:pPr>
              <w:spacing w:after="0"/>
            </w:pPr>
            <w:r/>
            <w:r>
              <w:rPr>
                <w:rFonts w:ascii="Aptos" w:hAnsi="Aptos"/>
                <w:b/>
                <w:color w:val="FFFFFF"/>
                <w:sz w:val="14"/>
              </w:rPr>
              <w:t>Fixture</w:t>
            </w:r>
          </w:p>
        </w:tc>
        <w:tc>
          <w:tcPr>
            <w:tcW w:type="dxa" w:w="6912"/>
            <w:vAlign w:val="center"/>
            <w:tcMar>
              <w:top w:w="55" w:type="dxa"/>
              <w:start w:w="68" w:type="dxa"/>
              <w:bottom w:w="55" w:type="dxa"/>
              <w:end w:w="68" w:type="dxa"/>
            </w:tcMar>
            <w:shd w:fill="1766E8"/>
          </w:tcPr>
          <w:p>
            <w:pPr>
              <w:spacing w:after="0"/>
            </w:pPr>
            <w:r/>
            <w:r>
              <w:rPr>
                <w:rFonts w:ascii="Aptos" w:hAnsi="Aptos"/>
                <w:b/>
                <w:color w:val="FFFFFF"/>
                <w:sz w:val="14"/>
              </w:rPr>
              <w:t>Purpose</w:t>
            </w:r>
          </w:p>
        </w:tc>
      </w:tr>
      <w:tr>
        <w:tc>
          <w:tcPr>
            <w:tcW w:type="dxa" w:w="2880"/>
            <w:vAlign w:val="center"/>
            <w:tcMar>
              <w:top w:w="55" w:type="dxa"/>
              <w:start w:w="68" w:type="dxa"/>
              <w:bottom w:w="55" w:type="dxa"/>
              <w:end w:w="68" w:type="dxa"/>
            </w:tcMar>
          </w:tcPr>
          <w:p>
            <w:pPr>
              <w:spacing w:after="0"/>
            </w:pPr>
            <w:r/>
            <w:r>
              <w:rPr>
                <w:rFonts w:ascii="Aptos" w:hAnsi="Aptos"/>
                <w:b w:val="0"/>
                <w:color w:val="162033"/>
                <w:sz w:val="14"/>
              </w:rPr>
              <w:t>silence</w:t>
            </w:r>
          </w:p>
        </w:tc>
        <w:tc>
          <w:tcPr>
            <w:tcW w:type="dxa" w:w="6912"/>
            <w:vAlign w:val="center"/>
            <w:tcMar>
              <w:top w:w="55" w:type="dxa"/>
              <w:start w:w="68" w:type="dxa"/>
              <w:bottom w:w="55" w:type="dxa"/>
              <w:end w:w="68" w:type="dxa"/>
            </w:tcMar>
          </w:tcPr>
          <w:p>
            <w:pPr>
              <w:spacing w:after="0"/>
            </w:pPr>
            <w:r/>
            <w:r>
              <w:rPr>
                <w:rFonts w:ascii="Aptos" w:hAnsi="Aptos"/>
                <w:b w:val="0"/>
                <w:color w:val="162033"/>
                <w:sz w:val="14"/>
              </w:rPr>
              <w:t>prove no false pulses / graceful resting state</w:t>
            </w:r>
          </w:p>
        </w:tc>
      </w:tr>
      <w:tr>
        <w:tc>
          <w:tcPr>
            <w:tcW w:type="dxa" w:w="2880"/>
            <w:vAlign w:val="center"/>
            <w:tcMar>
              <w:top w:w="55" w:type="dxa"/>
              <w:start w:w="68" w:type="dxa"/>
              <w:bottom w:w="55" w:type="dxa"/>
              <w:end w:w="68" w:type="dxa"/>
            </w:tcMar>
            <w:shd w:fill="F8FBFF"/>
          </w:tcPr>
          <w:p>
            <w:pPr>
              <w:spacing w:after="0"/>
            </w:pPr>
            <w:r/>
            <w:r>
              <w:rPr>
                <w:rFonts w:ascii="Aptos" w:hAnsi="Aptos"/>
                <w:b w:val="0"/>
                <w:color w:val="162033"/>
                <w:sz w:val="14"/>
              </w:rPr>
              <w:t>steady sine</w:t>
            </w:r>
          </w:p>
        </w:tc>
        <w:tc>
          <w:tcPr>
            <w:tcW w:type="dxa" w:w="6912"/>
            <w:vAlign w:val="center"/>
            <w:tcMar>
              <w:top w:w="55" w:type="dxa"/>
              <w:start w:w="68" w:type="dxa"/>
              <w:bottom w:w="55" w:type="dxa"/>
              <w:end w:w="68" w:type="dxa"/>
            </w:tcMar>
            <w:shd w:fill="F8FBFF"/>
          </w:tcPr>
          <w:p>
            <w:pPr>
              <w:spacing w:after="0"/>
            </w:pPr>
            <w:r/>
            <w:r>
              <w:rPr>
                <w:rFonts w:ascii="Aptos" w:hAnsi="Aptos"/>
                <w:b w:val="0"/>
                <w:color w:val="162033"/>
                <w:sz w:val="14"/>
              </w:rPr>
              <w:t>stable Spectrum shape / no invented beat</w:t>
            </w:r>
          </w:p>
        </w:tc>
      </w:tr>
      <w:tr>
        <w:tc>
          <w:tcPr>
            <w:tcW w:type="dxa" w:w="2880"/>
            <w:vAlign w:val="center"/>
            <w:tcMar>
              <w:top w:w="55" w:type="dxa"/>
              <w:start w:w="68" w:type="dxa"/>
              <w:bottom w:w="55" w:type="dxa"/>
              <w:end w:w="68" w:type="dxa"/>
            </w:tcMar>
          </w:tcPr>
          <w:p>
            <w:pPr>
              <w:spacing w:after="0"/>
            </w:pPr>
            <w:r/>
            <w:r>
              <w:rPr>
                <w:rFonts w:ascii="Aptos" w:hAnsi="Aptos"/>
                <w:b w:val="0"/>
                <w:color w:val="162033"/>
                <w:sz w:val="14"/>
              </w:rPr>
              <w:t>60 BPM clicks</w:t>
            </w:r>
          </w:p>
        </w:tc>
        <w:tc>
          <w:tcPr>
            <w:tcW w:type="dxa" w:w="6912"/>
            <w:vAlign w:val="center"/>
            <w:tcMar>
              <w:top w:w="55" w:type="dxa"/>
              <w:start w:w="68" w:type="dxa"/>
              <w:bottom w:w="55" w:type="dxa"/>
              <w:end w:w="68" w:type="dxa"/>
            </w:tcMar>
          </w:tcPr>
          <w:p>
            <w:pPr>
              <w:spacing w:after="0"/>
            </w:pPr>
            <w:r/>
            <w:r>
              <w:rPr>
                <w:rFonts w:ascii="Aptos" w:hAnsi="Aptos"/>
                <w:b w:val="0"/>
                <w:color w:val="162033"/>
                <w:sz w:val="14"/>
              </w:rPr>
              <w:t>beat timing accuracy</w:t>
            </w:r>
          </w:p>
        </w:tc>
      </w:tr>
      <w:tr>
        <w:tc>
          <w:tcPr>
            <w:tcW w:type="dxa" w:w="2880"/>
            <w:vAlign w:val="center"/>
            <w:tcMar>
              <w:top w:w="55" w:type="dxa"/>
              <w:start w:w="68" w:type="dxa"/>
              <w:bottom w:w="55" w:type="dxa"/>
              <w:end w:w="68" w:type="dxa"/>
            </w:tcMar>
            <w:shd w:fill="F8FBFF"/>
          </w:tcPr>
          <w:p>
            <w:pPr>
              <w:spacing w:after="0"/>
            </w:pPr>
            <w:r/>
            <w:r>
              <w:rPr>
                <w:rFonts w:ascii="Aptos" w:hAnsi="Aptos"/>
                <w:b w:val="0"/>
                <w:color w:val="162033"/>
                <w:sz w:val="14"/>
              </w:rPr>
              <w:t>120 BPM clicks</w:t>
            </w:r>
          </w:p>
        </w:tc>
        <w:tc>
          <w:tcPr>
            <w:tcW w:type="dxa" w:w="6912"/>
            <w:vAlign w:val="center"/>
            <w:tcMar>
              <w:top w:w="55" w:type="dxa"/>
              <w:start w:w="68" w:type="dxa"/>
              <w:bottom w:w="55" w:type="dxa"/>
              <w:end w:w="68" w:type="dxa"/>
            </w:tcMar>
            <w:shd w:fill="F8FBFF"/>
          </w:tcPr>
          <w:p>
            <w:pPr>
              <w:spacing w:after="0"/>
            </w:pPr>
            <w:r/>
            <w:r>
              <w:rPr>
                <w:rFonts w:ascii="Aptos" w:hAnsi="Aptos"/>
                <w:b w:val="0"/>
                <w:color w:val="162033"/>
                <w:sz w:val="14"/>
              </w:rPr>
              <w:t>common tempo accuracy</w:t>
            </w:r>
          </w:p>
        </w:tc>
      </w:tr>
      <w:tr>
        <w:tc>
          <w:tcPr>
            <w:tcW w:type="dxa" w:w="2880"/>
            <w:vAlign w:val="center"/>
            <w:tcMar>
              <w:top w:w="55" w:type="dxa"/>
              <w:start w:w="68" w:type="dxa"/>
              <w:bottom w:w="55" w:type="dxa"/>
              <w:end w:w="68" w:type="dxa"/>
            </w:tcMar>
          </w:tcPr>
          <w:p>
            <w:pPr>
              <w:spacing w:after="0"/>
            </w:pPr>
            <w:r/>
            <w:r>
              <w:rPr>
                <w:rFonts w:ascii="Aptos" w:hAnsi="Aptos"/>
                <w:b w:val="0"/>
                <w:color w:val="162033"/>
                <w:sz w:val="14"/>
              </w:rPr>
              <w:t>180 BPM clicks</w:t>
            </w:r>
          </w:p>
        </w:tc>
        <w:tc>
          <w:tcPr>
            <w:tcW w:type="dxa" w:w="6912"/>
            <w:vAlign w:val="center"/>
            <w:tcMar>
              <w:top w:w="55" w:type="dxa"/>
              <w:start w:w="68" w:type="dxa"/>
              <w:bottom w:w="55" w:type="dxa"/>
              <w:end w:w="68" w:type="dxa"/>
            </w:tcMar>
          </w:tcPr>
          <w:p>
            <w:pPr>
              <w:spacing w:after="0"/>
            </w:pPr>
            <w:r/>
            <w:r>
              <w:rPr>
                <w:rFonts w:ascii="Aptos" w:hAnsi="Aptos"/>
                <w:b w:val="0"/>
                <w:color w:val="162033"/>
                <w:sz w:val="14"/>
              </w:rPr>
              <w:t>fast tempo / smoothing</w:t>
            </w:r>
          </w:p>
        </w:tc>
      </w:tr>
      <w:tr>
        <w:tc>
          <w:tcPr>
            <w:tcW w:type="dxa" w:w="2880"/>
            <w:vAlign w:val="center"/>
            <w:tcMar>
              <w:top w:w="55" w:type="dxa"/>
              <w:start w:w="68" w:type="dxa"/>
              <w:bottom w:w="55" w:type="dxa"/>
              <w:end w:w="68" w:type="dxa"/>
            </w:tcMar>
            <w:shd w:fill="F8FBFF"/>
          </w:tcPr>
          <w:p>
            <w:pPr>
              <w:spacing w:after="0"/>
            </w:pPr>
            <w:r/>
            <w:r>
              <w:rPr>
                <w:rFonts w:ascii="Aptos" w:hAnsi="Aptos"/>
                <w:b w:val="0"/>
                <w:color w:val="162033"/>
                <w:sz w:val="14"/>
              </w:rPr>
              <w:t>low-band pulse train</w:t>
            </w:r>
          </w:p>
        </w:tc>
        <w:tc>
          <w:tcPr>
            <w:tcW w:type="dxa" w:w="6912"/>
            <w:vAlign w:val="center"/>
            <w:tcMar>
              <w:top w:w="55" w:type="dxa"/>
              <w:start w:w="68" w:type="dxa"/>
              <w:bottom w:w="55" w:type="dxa"/>
              <w:end w:w="68" w:type="dxa"/>
            </w:tcMar>
            <w:shd w:fill="F8FBFF"/>
          </w:tcPr>
          <w:p>
            <w:pPr>
              <w:spacing w:after="0"/>
            </w:pPr>
            <w:r/>
            <w:r>
              <w:rPr>
                <w:rFonts w:ascii="Aptos" w:hAnsi="Aptos"/>
                <w:b w:val="0"/>
                <w:color w:val="162033"/>
                <w:sz w:val="14"/>
              </w:rPr>
              <w:t>bass/low_energy response</w:t>
            </w:r>
          </w:p>
        </w:tc>
      </w:tr>
      <w:tr>
        <w:tc>
          <w:tcPr>
            <w:tcW w:type="dxa" w:w="2880"/>
            <w:vAlign w:val="center"/>
            <w:tcMar>
              <w:top w:w="55" w:type="dxa"/>
              <w:start w:w="68" w:type="dxa"/>
              <w:bottom w:w="55" w:type="dxa"/>
              <w:end w:w="68" w:type="dxa"/>
            </w:tcMar>
          </w:tcPr>
          <w:p>
            <w:pPr>
              <w:spacing w:after="0"/>
            </w:pPr>
            <w:r/>
            <w:r>
              <w:rPr>
                <w:rFonts w:ascii="Aptos" w:hAnsi="Aptos"/>
                <w:b w:val="0"/>
                <w:color w:val="162033"/>
                <w:sz w:val="14"/>
              </w:rPr>
              <w:t>high-band pulse train</w:t>
            </w:r>
          </w:p>
        </w:tc>
        <w:tc>
          <w:tcPr>
            <w:tcW w:type="dxa" w:w="6912"/>
            <w:vAlign w:val="center"/>
            <w:tcMar>
              <w:top w:w="55" w:type="dxa"/>
              <w:start w:w="68" w:type="dxa"/>
              <w:bottom w:w="55" w:type="dxa"/>
              <w:end w:w="68" w:type="dxa"/>
            </w:tcMar>
          </w:tcPr>
          <w:p>
            <w:pPr>
              <w:spacing w:after="0"/>
            </w:pPr>
            <w:r/>
            <w:r>
              <w:rPr>
                <w:rFonts w:ascii="Aptos" w:hAnsi="Aptos"/>
                <w:b w:val="0"/>
                <w:color w:val="162033"/>
                <w:sz w:val="14"/>
              </w:rPr>
              <w:t>treble/high_energy response</w:t>
            </w:r>
          </w:p>
        </w:tc>
      </w:tr>
      <w:tr>
        <w:tc>
          <w:tcPr>
            <w:tcW w:type="dxa" w:w="2880"/>
            <w:vAlign w:val="center"/>
            <w:tcMar>
              <w:top w:w="55" w:type="dxa"/>
              <w:start w:w="68" w:type="dxa"/>
              <w:bottom w:w="55" w:type="dxa"/>
              <w:end w:w="68" w:type="dxa"/>
            </w:tcMar>
            <w:shd w:fill="F8FBFF"/>
          </w:tcPr>
          <w:p>
            <w:pPr>
              <w:spacing w:after="0"/>
            </w:pPr>
            <w:r/>
            <w:r>
              <w:rPr>
                <w:rFonts w:ascii="Aptos" w:hAnsi="Aptos"/>
                <w:b w:val="0"/>
                <w:color w:val="162033"/>
                <w:sz w:val="14"/>
              </w:rPr>
              <w:t>pink noise</w:t>
            </w:r>
          </w:p>
        </w:tc>
        <w:tc>
          <w:tcPr>
            <w:tcW w:type="dxa" w:w="6912"/>
            <w:vAlign w:val="center"/>
            <w:tcMar>
              <w:top w:w="55" w:type="dxa"/>
              <w:start w:w="68" w:type="dxa"/>
              <w:bottom w:w="55" w:type="dxa"/>
              <w:end w:w="68" w:type="dxa"/>
            </w:tcMar>
            <w:shd w:fill="F8FBFF"/>
          </w:tcPr>
          <w:p>
            <w:pPr>
              <w:spacing w:after="0"/>
            </w:pPr>
            <w:r/>
            <w:r>
              <w:rPr>
                <w:rFonts w:ascii="Aptos" w:hAnsi="Aptos"/>
                <w:b w:val="0"/>
                <w:color w:val="162033"/>
                <w:sz w:val="14"/>
              </w:rPr>
              <w:t>broad Spectrum/circular visual stress</w:t>
            </w:r>
          </w:p>
        </w:tc>
      </w:tr>
      <w:tr>
        <w:tc>
          <w:tcPr>
            <w:tcW w:type="dxa" w:w="2880"/>
            <w:vAlign w:val="center"/>
            <w:tcMar>
              <w:top w:w="55" w:type="dxa"/>
              <w:start w:w="68" w:type="dxa"/>
              <w:bottom w:w="55" w:type="dxa"/>
              <w:end w:w="68" w:type="dxa"/>
            </w:tcMar>
          </w:tcPr>
          <w:p>
            <w:pPr>
              <w:spacing w:after="0"/>
            </w:pPr>
            <w:r/>
            <w:r>
              <w:rPr>
                <w:rFonts w:ascii="Aptos" w:hAnsi="Aptos"/>
                <w:b w:val="0"/>
                <w:color w:val="162033"/>
                <w:sz w:val="14"/>
              </w:rPr>
              <w:t>amplitude ramp</w:t>
            </w:r>
          </w:p>
        </w:tc>
        <w:tc>
          <w:tcPr>
            <w:tcW w:type="dxa" w:w="6912"/>
            <w:vAlign w:val="center"/>
            <w:tcMar>
              <w:top w:w="55" w:type="dxa"/>
              <w:start w:w="68" w:type="dxa"/>
              <w:bottom w:w="55" w:type="dxa"/>
              <w:end w:w="68" w:type="dxa"/>
            </w:tcMar>
          </w:tcPr>
          <w:p>
            <w:pPr>
              <w:spacing w:after="0"/>
            </w:pPr>
            <w:r/>
            <w:r>
              <w:rPr>
                <w:rFonts w:ascii="Aptos" w:hAnsi="Aptos"/>
                <w:b w:val="0"/>
                <w:color w:val="162033"/>
                <w:sz w:val="14"/>
              </w:rPr>
              <w:t>energy smoothing/normalization</w:t>
            </w:r>
          </w:p>
        </w:tc>
      </w:tr>
    </w:tbl>
    <w:p>
      <w:pPr>
        <w:spacing w:after="0"/>
      </w:pPr>
    </w:p>
    <w:p>
      <w:pPr>
        <w:pStyle w:val="ListBullet"/>
        <w:spacing w:after="30"/>
      </w:pPr>
      <w:r>
        <w:t>Fixtures are generated locally; no copyrighted music is required for automated tests.</w:t>
      </w:r>
    </w:p>
    <w:p>
      <w:pPr>
        <w:pStyle w:val="ListBullet"/>
        <w:spacing w:after="30"/>
      </w:pPr>
      <w:r>
        <w:t>Beat timestamp test tolerance is defined relative to analysis hop/window, not arbitrary visual frame.</w:t>
      </w:r>
    </w:p>
    <w:p>
      <w:pPr>
        <w:pStyle w:val="ListBullet"/>
        <w:spacing w:after="30"/>
      </w:pPr>
      <w:r>
        <w:t>Preview/final tests use short fixtures to keep CI practical.</w:t>
      </w:r>
    </w:p>
    <w:p>
      <w:pPr>
        <w:pStyle w:val="Heading1"/>
      </w:pPr>
      <w:r>
        <w:t>18. Performance &amp; Long-Album Rules</w:t>
      </w:r>
    </w:p>
    <w:p>
      <w:pPr>
        <w:pStyle w:val="ListBullet"/>
        <w:spacing w:after="30"/>
      </w:pPr>
      <w:r>
        <w:t>AnimationEvaluator works on requested tick/state; no full-album per-frame Python expansion.</w:t>
      </w:r>
    </w:p>
    <w:p>
      <w:pPr>
        <w:pStyle w:val="ListBullet"/>
        <w:spacing w:after="30"/>
      </w:pPr>
      <w:r>
        <w:t>Compiler emits compact expressions/keyframe representation where feasible.</w:t>
      </w:r>
    </w:p>
    <w:p>
      <w:pPr>
        <w:pStyle w:val="ListBullet"/>
        <w:spacing w:after="30"/>
      </w:pPr>
      <w:r>
        <w:t>BeatAnalysis cache stores reduced envelopes/beat events, not raw PCM.</w:t>
      </w:r>
    </w:p>
    <w:p>
      <w:pPr>
        <w:pStyle w:val="ListBullet"/>
        <w:spacing w:after="30"/>
      </w:pPr>
      <w:r>
        <w:t>Reactive visual graph topology stays stable; modulate numeric values instead of generating one branch per beat.</w:t>
      </w:r>
    </w:p>
    <w:p>
      <w:pPr>
        <w:pStyle w:val="ListBullet"/>
        <w:spacing w:after="30"/>
      </w:pPr>
      <w:r>
        <w:t>Effect element counts stay bounded.</w:t>
      </w:r>
    </w:p>
    <w:p>
      <w:pPr>
        <w:pStyle w:val="ListBullet"/>
        <w:spacing w:after="30"/>
      </w:pPr>
      <w:r>
        <w:t>Circular Spectrum internal side stays bounded.</w:t>
      </w:r>
    </w:p>
    <w:p>
      <w:pPr>
        <w:pStyle w:val="ListBullet"/>
        <w:spacing w:after="30"/>
      </w:pPr>
      <w:r>
        <w:t>Large resulting filter graphs continue through STEP 06 externalization.</w:t>
      </w:r>
    </w:p>
    <w:p>
      <w:pPr>
        <w:pStyle w:val="ListBullet"/>
        <w:spacing w:after="30"/>
      </w:pPr>
      <w:r>
        <w:t>100/200-song projects must not create animation data proportional to total rendered frames.</w:t>
      </w: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D07-15</w:t>
            </w:r>
          </w:p>
          <w:p>
            <w:pPr>
              <w:spacing w:after="0"/>
            </w:pPr>
            <w:r>
              <w:rPr>
                <w:color w:val="162033"/>
                <w:sz w:val="16"/>
              </w:rPr>
              <w:t>Animation complexity should scale with keyframes/events/layers—not with duration × FPS in Python memory.</w:t>
            </w:r>
          </w:p>
        </w:tc>
      </w:tr>
    </w:tbl>
    <w:p>
      <w:pPr>
        <w:spacing w:after="0"/>
      </w:pPr>
    </w:p>
    <w:p>
      <w:pPr>
        <w:pStyle w:val="Heading1"/>
      </w:pPr>
      <w:r>
        <w:t>19. Conflict Resolution Rules</w:t>
      </w:r>
    </w:p>
    <w:tbl>
      <w:tblPr>
        <w:tblStyle w:val="TableGrid"/>
        <w:tblW w:type="auto" w:w="0"/>
        <w:jc w:val="center"/>
        <w:tblLook w:firstColumn="1" w:firstRow="1" w:lastColumn="0" w:lastRow="0" w:noHBand="0" w:noVBand="1" w:val="04A0"/>
      </w:tblPr>
      <w:tblGrid>
        <w:gridCol w:w="5227"/>
        <w:gridCol w:w="5227"/>
      </w:tblGrid>
      <w:tr>
        <w:tc>
          <w:tcPr>
            <w:tcW w:type="dxa" w:w="3384"/>
            <w:vAlign w:val="center"/>
            <w:tcMar>
              <w:top w:w="55" w:type="dxa"/>
              <w:start w:w="68" w:type="dxa"/>
              <w:bottom w:w="55" w:type="dxa"/>
              <w:end w:w="68" w:type="dxa"/>
            </w:tcMar>
            <w:shd w:fill="1766E8"/>
          </w:tcPr>
          <w:p>
            <w:pPr>
              <w:spacing w:after="0"/>
            </w:pPr>
            <w:r/>
            <w:r>
              <w:rPr>
                <w:rFonts w:ascii="Aptos" w:hAnsi="Aptos"/>
                <w:b/>
                <w:color w:val="FFFFFF"/>
                <w:sz w:val="14"/>
              </w:rPr>
              <w:t>Conflict</w:t>
            </w:r>
          </w:p>
        </w:tc>
        <w:tc>
          <w:tcPr>
            <w:tcW w:type="dxa" w:w="6408"/>
            <w:vAlign w:val="center"/>
            <w:tcMar>
              <w:top w:w="55" w:type="dxa"/>
              <w:start w:w="68" w:type="dxa"/>
              <w:bottom w:w="55" w:type="dxa"/>
              <w:end w:w="68" w:type="dxa"/>
            </w:tcMar>
            <w:shd w:fill="1766E8"/>
          </w:tcPr>
          <w:p>
            <w:pPr>
              <w:spacing w:after="0"/>
            </w:pPr>
            <w:r/>
            <w:r>
              <w:rPr>
                <w:rFonts w:ascii="Aptos" w:hAnsi="Aptos"/>
                <w:b/>
                <w:color w:val="FFFFFF"/>
                <w:sz w:val="14"/>
              </w:rPr>
              <w:t>Decision</w:t>
            </w:r>
          </w:p>
        </w:tc>
      </w:tr>
      <w:tr>
        <w:tc>
          <w:tcPr>
            <w:tcW w:type="dxa" w:w="3384"/>
            <w:vAlign w:val="center"/>
            <w:tcMar>
              <w:top w:w="55" w:type="dxa"/>
              <w:start w:w="68" w:type="dxa"/>
              <w:bottom w:w="55" w:type="dxa"/>
              <w:end w:w="68" w:type="dxa"/>
            </w:tcMar>
          </w:tcPr>
          <w:p>
            <w:pPr>
              <w:spacing w:after="0"/>
            </w:pPr>
            <w:r/>
            <w:r>
              <w:rPr>
                <w:rFonts w:ascii="Aptos" w:hAnsi="Aptos"/>
                <w:b w:val="0"/>
                <w:color w:val="162033"/>
                <w:sz w:val="14"/>
              </w:rPr>
              <w:t>manual keyframe + preset</w:t>
            </w:r>
          </w:p>
        </w:tc>
        <w:tc>
          <w:tcPr>
            <w:tcW w:type="dxa" w:w="6408"/>
            <w:vAlign w:val="center"/>
            <w:tcMar>
              <w:top w:w="55" w:type="dxa"/>
              <w:start w:w="68" w:type="dxa"/>
              <w:bottom w:w="55" w:type="dxa"/>
              <w:end w:w="68" w:type="dxa"/>
            </w:tcMar>
          </w:tcPr>
          <w:p>
            <w:pPr>
              <w:spacing w:after="0"/>
            </w:pPr>
            <w:r/>
            <w:r>
              <w:rPr>
                <w:rFonts w:ascii="Aptos" w:hAnsi="Aptos"/>
                <w:b w:val="0"/>
                <w:color w:val="162033"/>
                <w:sz w:val="14"/>
              </w:rPr>
              <w:t>preset application explicitly replaces/merges chosen tracks as one undoable action</w:t>
            </w:r>
          </w:p>
        </w:tc>
      </w:tr>
      <w:tr>
        <w:tc>
          <w:tcPr>
            <w:tcW w:type="dxa" w:w="3384"/>
            <w:vAlign w:val="center"/>
            <w:tcMar>
              <w:top w:w="55" w:type="dxa"/>
              <w:start w:w="68" w:type="dxa"/>
              <w:bottom w:w="55" w:type="dxa"/>
              <w:end w:w="68" w:type="dxa"/>
            </w:tcMar>
            <w:shd w:fill="F8FBFF"/>
          </w:tcPr>
          <w:p>
            <w:pPr>
              <w:spacing w:after="0"/>
            </w:pPr>
            <w:r/>
            <w:r>
              <w:rPr>
                <w:rFonts w:ascii="Aptos" w:hAnsi="Aptos"/>
                <w:b w:val="0"/>
                <w:color w:val="162033"/>
                <w:sz w:val="14"/>
              </w:rPr>
              <w:t>manual keyframe + beat response</w:t>
            </w:r>
          </w:p>
        </w:tc>
        <w:tc>
          <w:tcPr>
            <w:tcW w:type="dxa" w:w="6408"/>
            <w:vAlign w:val="center"/>
            <w:tcMar>
              <w:top w:w="55" w:type="dxa"/>
              <w:start w:w="68" w:type="dxa"/>
              <w:bottom w:w="55" w:type="dxa"/>
              <w:end w:w="68" w:type="dxa"/>
            </w:tcMar>
            <w:shd w:fill="F8FBFF"/>
          </w:tcPr>
          <w:p>
            <w:pPr>
              <w:spacing w:after="0"/>
            </w:pPr>
            <w:r/>
            <w:r>
              <w:rPr>
                <w:rFonts w:ascii="Aptos" w:hAnsi="Aptos"/>
                <w:b w:val="0"/>
                <w:color w:val="162033"/>
                <w:sz w:val="14"/>
              </w:rPr>
              <w:t>manual curve first, response modulates after</w:t>
            </w:r>
          </w:p>
        </w:tc>
      </w:tr>
      <w:tr>
        <w:tc>
          <w:tcPr>
            <w:tcW w:type="dxa" w:w="3384"/>
            <w:vAlign w:val="center"/>
            <w:tcMar>
              <w:top w:w="55" w:type="dxa"/>
              <w:start w:w="68" w:type="dxa"/>
              <w:bottom w:w="55" w:type="dxa"/>
              <w:end w:w="68" w:type="dxa"/>
            </w:tcMar>
          </w:tcPr>
          <w:p>
            <w:pPr>
              <w:spacing w:after="0"/>
            </w:pPr>
            <w:r/>
            <w:r>
              <w:rPr>
                <w:rFonts w:ascii="Aptos" w:hAnsi="Aptos"/>
                <w:b w:val="0"/>
                <w:color w:val="162033"/>
                <w:sz w:val="14"/>
              </w:rPr>
              <w:t>legacy motion + V2 track same property</w:t>
            </w:r>
          </w:p>
        </w:tc>
        <w:tc>
          <w:tcPr>
            <w:tcW w:type="dxa" w:w="6408"/>
            <w:vAlign w:val="center"/>
            <w:tcMar>
              <w:top w:w="55" w:type="dxa"/>
              <w:start w:w="68" w:type="dxa"/>
              <w:bottom w:w="55" w:type="dxa"/>
              <w:end w:w="68" w:type="dxa"/>
            </w:tcMar>
          </w:tcPr>
          <w:p>
            <w:pPr>
              <w:spacing w:after="0"/>
            </w:pPr>
            <w:r/>
            <w:r>
              <w:rPr>
                <w:rFonts w:ascii="Aptos" w:hAnsi="Aptos"/>
                <w:b w:val="0"/>
                <w:color w:val="162033"/>
                <w:sz w:val="14"/>
              </w:rPr>
              <w:t>V2 authored track wins for that property</w:t>
            </w:r>
          </w:p>
        </w:tc>
      </w:tr>
      <w:tr>
        <w:tc>
          <w:tcPr>
            <w:tcW w:type="dxa" w:w="3384"/>
            <w:vAlign w:val="center"/>
            <w:tcMar>
              <w:top w:w="55" w:type="dxa"/>
              <w:start w:w="68" w:type="dxa"/>
              <w:bottom w:w="55" w:type="dxa"/>
              <w:end w:w="68" w:type="dxa"/>
            </w:tcMar>
            <w:shd w:fill="F8FBFF"/>
          </w:tcPr>
          <w:p>
            <w:pPr>
              <w:spacing w:after="0"/>
            </w:pPr>
            <w:r/>
            <w:r>
              <w:rPr>
                <w:rFonts w:ascii="Aptos" w:hAnsi="Aptos"/>
                <w:b w:val="0"/>
                <w:color w:val="162033"/>
                <w:sz w:val="14"/>
              </w:rPr>
              <w:t>transition + keyframe position</w:t>
            </w:r>
          </w:p>
        </w:tc>
        <w:tc>
          <w:tcPr>
            <w:tcW w:type="dxa" w:w="6408"/>
            <w:vAlign w:val="center"/>
            <w:tcMar>
              <w:top w:w="55" w:type="dxa"/>
              <w:start w:w="68" w:type="dxa"/>
              <w:bottom w:w="55" w:type="dxa"/>
              <w:end w:w="68" w:type="dxa"/>
            </w:tcMar>
            <w:shd w:fill="F8FBFF"/>
          </w:tcPr>
          <w:p>
            <w:pPr>
              <w:spacing w:after="0"/>
            </w:pPr>
            <w:r/>
            <w:r>
              <w:rPr>
                <w:rFonts w:ascii="Aptos" w:hAnsi="Aptos"/>
                <w:b w:val="0"/>
                <w:color w:val="162033"/>
                <w:sz w:val="14"/>
              </w:rPr>
              <w:t>transition owns boundary offset; keyframe is base state</w:t>
            </w:r>
          </w:p>
        </w:tc>
      </w:tr>
      <w:tr>
        <w:tc>
          <w:tcPr>
            <w:tcW w:type="dxa" w:w="3384"/>
            <w:vAlign w:val="center"/>
            <w:tcMar>
              <w:top w:w="55" w:type="dxa"/>
              <w:start w:w="68" w:type="dxa"/>
              <w:bottom w:w="55" w:type="dxa"/>
              <w:end w:w="68" w:type="dxa"/>
            </w:tcMar>
          </w:tcPr>
          <w:p>
            <w:pPr>
              <w:spacing w:after="0"/>
            </w:pPr>
            <w:r/>
            <w:r>
              <w:rPr>
                <w:rFonts w:ascii="Aptos" w:hAnsi="Aptos"/>
                <w:b w:val="0"/>
                <w:color w:val="162033"/>
                <w:sz w:val="14"/>
              </w:rPr>
              <w:t>locked layer</w:t>
            </w:r>
          </w:p>
        </w:tc>
        <w:tc>
          <w:tcPr>
            <w:tcW w:type="dxa" w:w="6408"/>
            <w:vAlign w:val="center"/>
            <w:tcMar>
              <w:top w:w="55" w:type="dxa"/>
              <w:start w:w="68" w:type="dxa"/>
              <w:bottom w:w="55" w:type="dxa"/>
              <w:end w:w="68" w:type="dxa"/>
            </w:tcMar>
          </w:tcPr>
          <w:p>
            <w:pPr>
              <w:spacing w:after="0"/>
            </w:pPr>
            <w:r/>
            <w:r>
              <w:rPr>
                <w:rFonts w:ascii="Aptos" w:hAnsi="Aptos"/>
                <w:b w:val="0"/>
                <w:color w:val="162033"/>
                <w:sz w:val="14"/>
              </w:rPr>
              <w:t>animation editing blocked unless command explicitly unlocks separately</w:t>
            </w:r>
          </w:p>
        </w:tc>
      </w:tr>
      <w:tr>
        <w:tc>
          <w:tcPr>
            <w:tcW w:type="dxa" w:w="3384"/>
            <w:vAlign w:val="center"/>
            <w:tcMar>
              <w:top w:w="55" w:type="dxa"/>
              <w:start w:w="68" w:type="dxa"/>
              <w:bottom w:w="55" w:type="dxa"/>
              <w:end w:w="68" w:type="dxa"/>
            </w:tcMar>
            <w:shd w:fill="F8FBFF"/>
          </w:tcPr>
          <w:p>
            <w:pPr>
              <w:spacing w:after="0"/>
            </w:pPr>
            <w:r/>
            <w:r>
              <w:rPr>
                <w:rFonts w:ascii="Aptos" w:hAnsi="Aptos"/>
                <w:b w:val="0"/>
                <w:color w:val="162033"/>
                <w:sz w:val="14"/>
              </w:rPr>
              <w:t>disabled layer/track</w:t>
            </w:r>
          </w:p>
        </w:tc>
        <w:tc>
          <w:tcPr>
            <w:tcW w:type="dxa" w:w="6408"/>
            <w:vAlign w:val="center"/>
            <w:tcMar>
              <w:top w:w="55" w:type="dxa"/>
              <w:start w:w="68" w:type="dxa"/>
              <w:bottom w:w="55" w:type="dxa"/>
              <w:end w:w="68" w:type="dxa"/>
            </w:tcMar>
            <w:shd w:fill="F8FBFF"/>
          </w:tcPr>
          <w:p>
            <w:pPr>
              <w:spacing w:after="0"/>
            </w:pPr>
            <w:r/>
            <w:r>
              <w:rPr>
                <w:rFonts w:ascii="Aptos" w:hAnsi="Aptos"/>
                <w:b w:val="0"/>
                <w:color w:val="162033"/>
                <w:sz w:val="14"/>
              </w:rPr>
              <w:t>animation data persists but is not rendered</w:t>
            </w:r>
          </w:p>
        </w:tc>
      </w:tr>
      <w:tr>
        <w:tc>
          <w:tcPr>
            <w:tcW w:type="dxa" w:w="3384"/>
            <w:vAlign w:val="center"/>
            <w:tcMar>
              <w:top w:w="55" w:type="dxa"/>
              <w:start w:w="68" w:type="dxa"/>
              <w:bottom w:w="55" w:type="dxa"/>
              <w:end w:w="68" w:type="dxa"/>
            </w:tcMar>
          </w:tcPr>
          <w:p>
            <w:pPr>
              <w:spacing w:after="0"/>
            </w:pPr>
            <w:r/>
            <w:r>
              <w:rPr>
                <w:rFonts w:ascii="Aptos" w:hAnsi="Aptos"/>
                <w:b w:val="0"/>
                <w:color w:val="162033"/>
                <w:sz w:val="14"/>
              </w:rPr>
              <w:t>missing BeatAnalysis</w:t>
            </w:r>
          </w:p>
        </w:tc>
        <w:tc>
          <w:tcPr>
            <w:tcW w:type="dxa" w:w="6408"/>
            <w:vAlign w:val="center"/>
            <w:tcMar>
              <w:top w:w="55" w:type="dxa"/>
              <w:start w:w="68" w:type="dxa"/>
              <w:bottom w:w="55" w:type="dxa"/>
              <w:end w:w="68" w:type="dxa"/>
            </w:tcMar>
          </w:tcPr>
          <w:p>
            <w:pPr>
              <w:spacing w:after="0"/>
            </w:pPr>
            <w:r/>
            <w:r>
              <w:rPr>
                <w:rFonts w:ascii="Aptos" w:hAnsi="Aptos"/>
                <w:b w:val="0"/>
                <w:color w:val="162033"/>
                <w:sz w:val="14"/>
              </w:rPr>
              <w:t>manual animation continues; reactive contribution falls back to neutral</w:t>
            </w:r>
          </w:p>
        </w:tc>
      </w:tr>
      <w:tr>
        <w:tc>
          <w:tcPr>
            <w:tcW w:type="dxa" w:w="3384"/>
            <w:vAlign w:val="center"/>
            <w:tcMar>
              <w:top w:w="55" w:type="dxa"/>
              <w:start w:w="68" w:type="dxa"/>
              <w:bottom w:w="55" w:type="dxa"/>
              <w:end w:w="68" w:type="dxa"/>
            </w:tcMar>
            <w:shd w:fill="F8FBFF"/>
          </w:tcPr>
          <w:p>
            <w:pPr>
              <w:spacing w:after="0"/>
            </w:pPr>
            <w:r/>
            <w:r>
              <w:rPr>
                <w:rFonts w:ascii="Aptos" w:hAnsi="Aptos"/>
                <w:b w:val="0"/>
                <w:color w:val="162033"/>
                <w:sz w:val="14"/>
              </w:rPr>
              <w:t>out-of-range modulation</w:t>
            </w:r>
          </w:p>
        </w:tc>
        <w:tc>
          <w:tcPr>
            <w:tcW w:type="dxa" w:w="6408"/>
            <w:vAlign w:val="center"/>
            <w:tcMar>
              <w:top w:w="55" w:type="dxa"/>
              <w:start w:w="68" w:type="dxa"/>
              <w:bottom w:w="55" w:type="dxa"/>
              <w:end w:w="68" w:type="dxa"/>
            </w:tcMar>
            <w:shd w:fill="F8FBFF"/>
          </w:tcPr>
          <w:p>
            <w:pPr>
              <w:spacing w:after="0"/>
            </w:pPr>
            <w:r/>
            <w:r>
              <w:rPr>
                <w:rFonts w:ascii="Aptos" w:hAnsi="Aptos"/>
                <w:b w:val="0"/>
                <w:color w:val="162033"/>
                <w:sz w:val="14"/>
              </w:rPr>
              <w:t>PropertyRegistry clamp / validation</w:t>
            </w:r>
          </w:p>
        </w:tc>
      </w:tr>
    </w:tbl>
    <w:p>
      <w:pPr>
        <w:spacing w:after="0"/>
      </w:pPr>
    </w:p>
    <w:p>
      <w:pPr>
        <w:pStyle w:val="Heading1"/>
      </w:pPr>
      <w:r>
        <w:t>20. Authoring UX Contract (Tanpa Redesign UI)</w:t>
      </w:r>
    </w:p>
    <w:p>
      <w:r>
        <w:t>STEP 07 tidak mendesain ulang UI. Ia hanya menentukan fungsi yang kelak harus tersedia dalam layout yang sudah dipertahankan.</w:t>
      </w:r>
    </w:p>
    <w:p>
      <w:pPr>
        <w:pStyle w:val="ListBullet"/>
        <w:spacing w:after="30"/>
      </w:pPr>
      <w:r>
        <w:t>Animation controls appear contextually in existing inspector/timeline surfaces.</w:t>
      </w:r>
    </w:p>
    <w:p>
      <w:pPr>
        <w:pStyle w:val="ListBullet"/>
        <w:spacing w:after="30"/>
      </w:pPr>
      <w:r>
        <w:t>User can choose preset, intensity, and beat-reactive toggle without understanding FFT.</w:t>
      </w:r>
    </w:p>
    <w:p>
      <w:pPr>
        <w:pStyle w:val="ListBullet"/>
        <w:spacing w:after="30"/>
      </w:pPr>
      <w:r>
        <w:t>Advanced mode can expose keyframes/curve timing.</w:t>
      </w:r>
    </w:p>
    <w:p>
      <w:pPr>
        <w:pStyle w:val="ListBullet"/>
        <w:spacing w:after="30"/>
      </w:pPr>
      <w:r>
        <w:t>Keyframe creation/move/delete is undoable.</w:t>
      </w:r>
    </w:p>
    <w:p>
      <w:pPr>
        <w:pStyle w:val="ListBullet"/>
        <w:spacing w:after="30"/>
      </w:pPr>
      <w:r>
        <w:t>Apply-to-selected songs/layers remains supported.</w:t>
      </w:r>
    </w:p>
    <w:p>
      <w:pPr>
        <w:pStyle w:val="ListBullet"/>
        <w:spacing w:after="30"/>
      </w:pPr>
      <w:r>
        <w:t>Beat-reactive preset clearly labels analysis requirement/status.</w:t>
      </w:r>
    </w:p>
    <w:p>
      <w:pPr>
        <w:pStyle w:val="ListBullet"/>
        <w:spacing w:after="30"/>
      </w:pPr>
      <w:r>
        <w:t>Accurate Preview button/status remains the truth check.</w:t>
      </w:r>
    </w:p>
    <w:p>
      <w:pPr>
        <w:pStyle w:val="ListBullet"/>
        <w:spacing w:after="30"/>
      </w:pPr>
      <w:r>
        <w:t>No hidden automatic animation added merely because media was imported.</w:t>
      </w:r>
    </w:p>
    <w:p>
      <w:pPr>
        <w:pStyle w:val="Heading1"/>
      </w:pPr>
      <w:r>
        <w:t>21. Preset Registry &amp; Versioning</w:t>
      </w:r>
    </w:p>
    <w:p>
      <w:pPr>
        <w:pStyle w:val="CodeSmall"/>
      </w:pPr>
      <w:r>
        <w:t>AnimationPreset</w:t>
        <w:br/>
        <w:t xml:space="preserve">  preset_id</w:t>
        <w:br/>
        <w:t xml:space="preserve">  version</w:t>
        <w:br/>
        <w:t xml:space="preserve">  label/category</w:t>
        <w:br/>
        <w:t xml:space="preserve">  applicable_layer_types</w:t>
        <w:br/>
        <w:t xml:space="preserve">  required_capabilities</w:t>
        <w:br/>
        <w:t xml:space="preserve">  tracks[]</w:t>
        <w:br/>
        <w:t xml:space="preserve">  beat_responses[]</w:t>
        <w:br/>
        <w:t xml:space="preserve">  default_strength</w:t>
        <w:br/>
        <w:t xml:space="preserve">  performance_class</w:t>
        <w:br/>
      </w:r>
    </w:p>
    <w:p>
      <w:pPr>
        <w:pStyle w:val="ListBullet"/>
        <w:spacing w:after="30"/>
      </w:pPr>
      <w:r>
        <w:t>Preset ID stable; version increments when semantics change.</w:t>
      </w:r>
    </w:p>
    <w:p>
      <w:pPr>
        <w:pStyle w:val="ListBullet"/>
        <w:spacing w:after="30"/>
      </w:pPr>
      <w:r>
        <w:t>Built-in preset source is code/data controlled and tested.</w:t>
      </w:r>
    </w:p>
    <w:p>
      <w:pPr>
        <w:pStyle w:val="ListBullet"/>
        <w:spacing w:after="30"/>
      </w:pPr>
      <w:r>
        <w:t>Custom presets, if introduced later, serialize only validated generic tracks/responses.</w:t>
      </w:r>
    </w:p>
    <w:p>
      <w:pPr>
        <w:pStyle w:val="ListBullet"/>
        <w:spacing w:after="30"/>
      </w:pPr>
      <w:r>
        <w:t>Preset cannot embed arbitrary FFmpeg filter text or Python.</w:t>
      </w:r>
    </w:p>
    <w:p>
      <w:pPr>
        <w:pStyle w:val="ListBullet"/>
        <w:spacing w:after="30"/>
      </w:pPr>
      <w:r>
        <w:t>Performance class can be LIGHT/MEDIUM/HEAVY for user/benchmark guidance.</w:t>
      </w: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D07-16</w:t>
            </w:r>
          </w:p>
          <w:p>
            <w:pPr>
              <w:spacing w:after="0"/>
            </w:pPr>
            <w:r>
              <w:rPr>
                <w:color w:val="162033"/>
                <w:sz w:val="16"/>
              </w:rPr>
              <w:t>Preset registry is declarative and validated; it must not become a code execution/plugin mechanism.</w:t>
            </w:r>
          </w:p>
        </w:tc>
      </w:tr>
    </w:tbl>
    <w:p>
      <w:pPr>
        <w:spacing w:after="0"/>
      </w:pPr>
    </w:p>
    <w:p>
      <w:pPr>
        <w:pStyle w:val="Heading1"/>
      </w:pPr>
      <w:r>
        <w:t>22. Rencana Implementasi STEP 07 (Untuk SOL Nanti)</w:t>
      </w:r>
    </w:p>
    <w:tbl>
      <w:tblPr>
        <w:tblStyle w:val="TableGrid"/>
        <w:tblW w:type="auto" w:w="0"/>
        <w:jc w:val="center"/>
        <w:tblLook w:firstColumn="1" w:firstRow="1" w:lastColumn="0" w:lastRow="0" w:noHBand="0" w:noVBand="1" w:val="04A0"/>
      </w:tblPr>
      <w:tblGrid>
        <w:gridCol w:w="3485"/>
        <w:gridCol w:w="3485"/>
        <w:gridCol w:w="3485"/>
      </w:tblGrid>
      <w:tr>
        <w:tc>
          <w:tcPr>
            <w:tcW w:type="dxa" w:w="1008"/>
            <w:vAlign w:val="center"/>
            <w:tcMar>
              <w:top w:w="55" w:type="dxa"/>
              <w:start w:w="68" w:type="dxa"/>
              <w:bottom w:w="55" w:type="dxa"/>
              <w:end w:w="68" w:type="dxa"/>
            </w:tcMar>
            <w:shd w:fill="1766E8"/>
          </w:tcPr>
          <w:p>
            <w:pPr>
              <w:spacing w:after="0"/>
            </w:pPr>
            <w:r/>
            <w:r>
              <w:rPr>
                <w:rFonts w:ascii="Aptos" w:hAnsi="Aptos"/>
                <w:b/>
                <w:color w:val="FFFFFF"/>
                <w:sz w:val="14"/>
              </w:rPr>
              <w:t>A-Step</w:t>
            </w:r>
          </w:p>
        </w:tc>
        <w:tc>
          <w:tcPr>
            <w:tcW w:type="dxa" w:w="6768"/>
            <w:vAlign w:val="center"/>
            <w:tcMar>
              <w:top w:w="55" w:type="dxa"/>
              <w:start w:w="68" w:type="dxa"/>
              <w:bottom w:w="55" w:type="dxa"/>
              <w:end w:w="68" w:type="dxa"/>
            </w:tcMar>
            <w:shd w:fill="1766E8"/>
          </w:tcPr>
          <w:p>
            <w:pPr>
              <w:spacing w:after="0"/>
            </w:pPr>
            <w:r/>
            <w:r>
              <w:rPr>
                <w:rFonts w:ascii="Aptos" w:hAnsi="Aptos"/>
                <w:b/>
                <w:color w:val="FFFFFF"/>
                <w:sz w:val="14"/>
              </w:rPr>
              <w:t>Pekerjaan</w:t>
            </w:r>
          </w:p>
        </w:tc>
        <w:tc>
          <w:tcPr>
            <w:tcW w:type="dxa" w:w="2088"/>
            <w:vAlign w:val="center"/>
            <w:tcMar>
              <w:top w:w="55" w:type="dxa"/>
              <w:start w:w="68" w:type="dxa"/>
              <w:bottom w:w="55" w:type="dxa"/>
              <w:end w:w="68" w:type="dxa"/>
            </w:tcMar>
            <w:shd w:fill="1766E8"/>
          </w:tcPr>
          <w:p>
            <w:pPr>
              <w:spacing w:after="0"/>
            </w:pPr>
            <w:r/>
            <w:r>
              <w:rPr>
                <w:rFonts w:ascii="Aptos" w:hAnsi="Aptos"/>
                <w:b/>
                <w:color w:val="FFFFFF"/>
                <w:sz w:val="14"/>
              </w:rPr>
              <w:t>Dependency/risk</w:t>
            </w:r>
          </w:p>
        </w:tc>
      </w:tr>
      <w:tr>
        <w:tc>
          <w:tcPr>
            <w:tcW w:type="dxa" w:w="1008"/>
            <w:vAlign w:val="center"/>
            <w:tcMar>
              <w:top w:w="55" w:type="dxa"/>
              <w:start w:w="68" w:type="dxa"/>
              <w:bottom w:w="55" w:type="dxa"/>
              <w:end w:w="68" w:type="dxa"/>
            </w:tcMar>
          </w:tcPr>
          <w:p>
            <w:pPr>
              <w:spacing w:after="0"/>
            </w:pPr>
            <w:r/>
            <w:r>
              <w:rPr>
                <w:rFonts w:ascii="Aptos" w:hAnsi="Aptos"/>
                <w:b w:val="0"/>
                <w:color w:val="162033"/>
                <w:sz w:val="14"/>
              </w:rPr>
              <w:t>A1</w:t>
            </w:r>
          </w:p>
        </w:tc>
        <w:tc>
          <w:tcPr>
            <w:tcW w:type="dxa" w:w="6768"/>
            <w:vAlign w:val="center"/>
            <w:tcMar>
              <w:top w:w="55" w:type="dxa"/>
              <w:start w:w="68" w:type="dxa"/>
              <w:bottom w:w="55" w:type="dxa"/>
              <w:end w:w="68" w:type="dxa"/>
            </w:tcMar>
          </w:tcPr>
          <w:p>
            <w:pPr>
              <w:spacing w:after="0"/>
            </w:pPr>
            <w:r/>
            <w:r>
              <w:rPr>
                <w:rFonts w:ascii="Aptos" w:hAnsi="Aptos"/>
                <w:b w:val="0"/>
                <w:color w:val="162033"/>
                <w:sz w:val="14"/>
              </w:rPr>
              <w:t>define AnimationTrack/Keyframe/BeatResponse DTO + validators in existing Layer.animation</w:t>
            </w:r>
          </w:p>
        </w:tc>
        <w:tc>
          <w:tcPr>
            <w:tcW w:type="dxa" w:w="2088"/>
            <w:vAlign w:val="center"/>
            <w:tcMar>
              <w:top w:w="55" w:type="dxa"/>
              <w:start w:w="68" w:type="dxa"/>
              <w:bottom w:w="55" w:type="dxa"/>
              <w:end w:w="68" w:type="dxa"/>
            </w:tcMar>
          </w:tcPr>
          <w:p>
            <w:pPr>
              <w:spacing w:after="0"/>
            </w:pPr>
            <w:r/>
            <w:r>
              <w:rPr>
                <w:rFonts w:ascii="Aptos" w:hAnsi="Aptos"/>
                <w:b w:val="0"/>
                <w:color w:val="162033"/>
                <w:sz w:val="14"/>
              </w:rPr>
              <w:t>low/additive</w:t>
            </w:r>
          </w:p>
        </w:tc>
      </w:tr>
      <w:tr>
        <w:tc>
          <w:tcPr>
            <w:tcW w:type="dxa" w:w="1008"/>
            <w:vAlign w:val="center"/>
            <w:tcMar>
              <w:top w:w="55" w:type="dxa"/>
              <w:start w:w="68" w:type="dxa"/>
              <w:bottom w:w="55" w:type="dxa"/>
              <w:end w:w="68" w:type="dxa"/>
            </w:tcMar>
            <w:shd w:fill="F8FBFF"/>
          </w:tcPr>
          <w:p>
            <w:pPr>
              <w:spacing w:after="0"/>
            </w:pPr>
            <w:r/>
            <w:r>
              <w:rPr>
                <w:rFonts w:ascii="Aptos" w:hAnsi="Aptos"/>
                <w:b w:val="0"/>
                <w:color w:val="162033"/>
                <w:sz w:val="14"/>
              </w:rPr>
              <w:t>A2</w:t>
            </w:r>
          </w:p>
        </w:tc>
        <w:tc>
          <w:tcPr>
            <w:tcW w:type="dxa" w:w="6768"/>
            <w:vAlign w:val="center"/>
            <w:tcMar>
              <w:top w:w="55" w:type="dxa"/>
              <w:start w:w="68" w:type="dxa"/>
              <w:bottom w:w="55" w:type="dxa"/>
              <w:end w:w="68" w:type="dxa"/>
            </w:tcMar>
            <w:shd w:fill="F8FBFF"/>
          </w:tcPr>
          <w:p>
            <w:pPr>
              <w:spacing w:after="0"/>
            </w:pPr>
            <w:r/>
            <w:r>
              <w:rPr>
                <w:rFonts w:ascii="Aptos" w:hAnsi="Aptos"/>
                <w:b w:val="0"/>
                <w:color w:val="162033"/>
                <w:sz w:val="14"/>
              </w:rPr>
              <w:t>build AnimationPropertyRegistry + pure AnimationEvaluator</w:t>
            </w:r>
          </w:p>
        </w:tc>
        <w:tc>
          <w:tcPr>
            <w:tcW w:type="dxa" w:w="2088"/>
            <w:vAlign w:val="center"/>
            <w:tcMar>
              <w:top w:w="55" w:type="dxa"/>
              <w:start w:w="68" w:type="dxa"/>
              <w:bottom w:w="55" w:type="dxa"/>
              <w:end w:w="68" w:type="dxa"/>
            </w:tcMar>
            <w:shd w:fill="F8FBFF"/>
          </w:tcPr>
          <w:p>
            <w:pPr>
              <w:spacing w:after="0"/>
            </w:pPr>
            <w:r/>
            <w:r>
              <w:rPr>
                <w:rFonts w:ascii="Aptos" w:hAnsi="Aptos"/>
                <w:b w:val="0"/>
                <w:color w:val="162033"/>
                <w:sz w:val="14"/>
              </w:rPr>
              <w:t>medium core</w:t>
            </w:r>
          </w:p>
        </w:tc>
      </w:tr>
      <w:tr>
        <w:tc>
          <w:tcPr>
            <w:tcW w:type="dxa" w:w="1008"/>
            <w:vAlign w:val="center"/>
            <w:tcMar>
              <w:top w:w="55" w:type="dxa"/>
              <w:start w:w="68" w:type="dxa"/>
              <w:bottom w:w="55" w:type="dxa"/>
              <w:end w:w="68" w:type="dxa"/>
            </w:tcMar>
          </w:tcPr>
          <w:p>
            <w:pPr>
              <w:spacing w:after="0"/>
            </w:pPr>
            <w:r/>
            <w:r>
              <w:rPr>
                <w:rFonts w:ascii="Aptos" w:hAnsi="Aptos"/>
                <w:b w:val="0"/>
                <w:color w:val="162033"/>
                <w:sz w:val="14"/>
              </w:rPr>
              <w:t>A3</w:t>
            </w:r>
          </w:p>
        </w:tc>
        <w:tc>
          <w:tcPr>
            <w:tcW w:type="dxa" w:w="6768"/>
            <w:vAlign w:val="center"/>
            <w:tcMar>
              <w:top w:w="55" w:type="dxa"/>
              <w:start w:w="68" w:type="dxa"/>
              <w:bottom w:w="55" w:type="dxa"/>
              <w:end w:w="68" w:type="dxa"/>
            </w:tcMar>
          </w:tcPr>
          <w:p>
            <w:pPr>
              <w:spacing w:after="0"/>
            </w:pPr>
            <w:r/>
            <w:r>
              <w:rPr>
                <w:rFonts w:ascii="Aptos" w:hAnsi="Aptos"/>
                <w:b w:val="0"/>
                <w:color w:val="162033"/>
                <w:sz w:val="14"/>
              </w:rPr>
              <w:t>legacy motion adapter + no-double-apply rules</w:t>
            </w:r>
          </w:p>
        </w:tc>
        <w:tc>
          <w:tcPr>
            <w:tcW w:type="dxa" w:w="2088"/>
            <w:vAlign w:val="center"/>
            <w:tcMar>
              <w:top w:w="55" w:type="dxa"/>
              <w:start w:w="68" w:type="dxa"/>
              <w:bottom w:w="55" w:type="dxa"/>
              <w:end w:w="68" w:type="dxa"/>
            </w:tcMar>
          </w:tcPr>
          <w:p>
            <w:pPr>
              <w:spacing w:after="0"/>
            </w:pPr>
            <w:r/>
            <w:r>
              <w:rPr>
                <w:rFonts w:ascii="Aptos" w:hAnsi="Aptos"/>
                <w:b w:val="0"/>
                <w:color w:val="162033"/>
                <w:sz w:val="14"/>
              </w:rPr>
              <w:t>medium compatibility</w:t>
            </w:r>
          </w:p>
        </w:tc>
      </w:tr>
      <w:tr>
        <w:tc>
          <w:tcPr>
            <w:tcW w:type="dxa" w:w="1008"/>
            <w:vAlign w:val="center"/>
            <w:tcMar>
              <w:top w:w="55" w:type="dxa"/>
              <w:start w:w="68" w:type="dxa"/>
              <w:bottom w:w="55" w:type="dxa"/>
              <w:end w:w="68" w:type="dxa"/>
            </w:tcMar>
            <w:shd w:fill="F8FBFF"/>
          </w:tcPr>
          <w:p>
            <w:pPr>
              <w:spacing w:after="0"/>
            </w:pPr>
            <w:r/>
            <w:r>
              <w:rPr>
                <w:rFonts w:ascii="Aptos" w:hAnsi="Aptos"/>
                <w:b w:val="0"/>
                <w:color w:val="162033"/>
                <w:sz w:val="14"/>
              </w:rPr>
              <w:t>A4</w:t>
            </w:r>
          </w:p>
        </w:tc>
        <w:tc>
          <w:tcPr>
            <w:tcW w:type="dxa" w:w="6768"/>
            <w:vAlign w:val="center"/>
            <w:tcMar>
              <w:top w:w="55" w:type="dxa"/>
              <w:start w:w="68" w:type="dxa"/>
              <w:bottom w:w="55" w:type="dxa"/>
              <w:end w:w="68" w:type="dxa"/>
            </w:tcMar>
            <w:shd w:fill="F8FBFF"/>
          </w:tcPr>
          <w:p>
            <w:pPr>
              <w:spacing w:after="0"/>
            </w:pPr>
            <w:r/>
            <w:r>
              <w:rPr>
                <w:rFonts w:ascii="Aptos" w:hAnsi="Aptos"/>
                <w:b w:val="0"/>
                <w:color w:val="162033"/>
                <w:sz w:val="14"/>
              </w:rPr>
              <w:t>compiler bridge for transform/opacity keyframes with Accurate Preview parity</w:t>
            </w:r>
          </w:p>
        </w:tc>
        <w:tc>
          <w:tcPr>
            <w:tcW w:type="dxa" w:w="2088"/>
            <w:vAlign w:val="center"/>
            <w:tcMar>
              <w:top w:w="55" w:type="dxa"/>
              <w:start w:w="68" w:type="dxa"/>
              <w:bottom w:w="55" w:type="dxa"/>
              <w:end w:w="68" w:type="dxa"/>
            </w:tcMar>
            <w:shd w:fill="F8FBFF"/>
          </w:tcPr>
          <w:p>
            <w:pPr>
              <w:spacing w:after="0"/>
            </w:pPr>
            <w:r/>
            <w:r>
              <w:rPr>
                <w:rFonts w:ascii="Aptos" w:hAnsi="Aptos"/>
                <w:b w:val="0"/>
                <w:color w:val="162033"/>
                <w:sz w:val="14"/>
              </w:rPr>
              <w:t>high visual</w:t>
            </w:r>
          </w:p>
        </w:tc>
      </w:tr>
      <w:tr>
        <w:tc>
          <w:tcPr>
            <w:tcW w:type="dxa" w:w="1008"/>
            <w:vAlign w:val="center"/>
            <w:tcMar>
              <w:top w:w="55" w:type="dxa"/>
              <w:start w:w="68" w:type="dxa"/>
              <w:bottom w:w="55" w:type="dxa"/>
              <w:end w:w="68" w:type="dxa"/>
            </w:tcMar>
          </w:tcPr>
          <w:p>
            <w:pPr>
              <w:spacing w:after="0"/>
            </w:pPr>
            <w:r/>
            <w:r>
              <w:rPr>
                <w:rFonts w:ascii="Aptos" w:hAnsi="Aptos"/>
                <w:b w:val="0"/>
                <w:color w:val="162033"/>
                <w:sz w:val="14"/>
              </w:rPr>
              <w:t>A5</w:t>
            </w:r>
          </w:p>
        </w:tc>
        <w:tc>
          <w:tcPr>
            <w:tcW w:type="dxa" w:w="6768"/>
            <w:vAlign w:val="center"/>
            <w:tcMar>
              <w:top w:w="55" w:type="dxa"/>
              <w:start w:w="68" w:type="dxa"/>
              <w:bottom w:w="55" w:type="dxa"/>
              <w:end w:w="68" w:type="dxa"/>
            </w:tcMar>
          </w:tcPr>
          <w:p>
            <w:pPr>
              <w:spacing w:after="0"/>
            </w:pPr>
            <w:r/>
            <w:r>
              <w:rPr>
                <w:rFonts w:ascii="Aptos" w:hAnsi="Aptos"/>
                <w:b w:val="0"/>
                <w:color w:val="162033"/>
                <w:sz w:val="14"/>
              </w:rPr>
              <w:t>AnimationPreset registry + initial non-reactive presets</w:t>
            </w:r>
          </w:p>
        </w:tc>
        <w:tc>
          <w:tcPr>
            <w:tcW w:type="dxa" w:w="2088"/>
            <w:vAlign w:val="center"/>
            <w:tcMar>
              <w:top w:w="55" w:type="dxa"/>
              <w:start w:w="68" w:type="dxa"/>
              <w:bottom w:w="55" w:type="dxa"/>
              <w:end w:w="68" w:type="dxa"/>
            </w:tcMar>
          </w:tcPr>
          <w:p>
            <w:pPr>
              <w:spacing w:after="0"/>
            </w:pPr>
            <w:r/>
            <w:r>
              <w:rPr>
                <w:rFonts w:ascii="Aptos" w:hAnsi="Aptos"/>
                <w:b w:val="0"/>
                <w:color w:val="162033"/>
                <w:sz w:val="14"/>
              </w:rPr>
              <w:t>medium</w:t>
            </w:r>
          </w:p>
        </w:tc>
      </w:tr>
      <w:tr>
        <w:tc>
          <w:tcPr>
            <w:tcW w:type="dxa" w:w="1008"/>
            <w:vAlign w:val="center"/>
            <w:tcMar>
              <w:top w:w="55" w:type="dxa"/>
              <w:start w:w="68" w:type="dxa"/>
              <w:bottom w:w="55" w:type="dxa"/>
              <w:end w:w="68" w:type="dxa"/>
            </w:tcMar>
            <w:shd w:fill="F8FBFF"/>
          </w:tcPr>
          <w:p>
            <w:pPr>
              <w:spacing w:after="0"/>
            </w:pPr>
            <w:r/>
            <w:r>
              <w:rPr>
                <w:rFonts w:ascii="Aptos" w:hAnsi="Aptos"/>
                <w:b w:val="0"/>
                <w:color w:val="162033"/>
                <w:sz w:val="14"/>
              </w:rPr>
              <w:t>A6</w:t>
            </w:r>
          </w:p>
        </w:tc>
        <w:tc>
          <w:tcPr>
            <w:tcW w:type="dxa" w:w="6768"/>
            <w:vAlign w:val="center"/>
            <w:tcMar>
              <w:top w:w="55" w:type="dxa"/>
              <w:start w:w="68" w:type="dxa"/>
              <w:bottom w:w="55" w:type="dxa"/>
              <w:end w:w="68" w:type="dxa"/>
            </w:tcMar>
            <w:shd w:fill="F8FBFF"/>
          </w:tcPr>
          <w:p>
            <w:pPr>
              <w:spacing w:after="0"/>
            </w:pPr>
            <w:r/>
            <w:r>
              <w:rPr>
                <w:rFonts w:ascii="Aptos" w:hAnsi="Aptos"/>
                <w:b w:val="0"/>
                <w:color w:val="162033"/>
                <w:sz w:val="14"/>
              </w:rPr>
              <w:t>BeatAnalysisService implementation/cache gate from STEP02/03/06</w:t>
            </w:r>
          </w:p>
        </w:tc>
        <w:tc>
          <w:tcPr>
            <w:tcW w:type="dxa" w:w="2088"/>
            <w:vAlign w:val="center"/>
            <w:tcMar>
              <w:top w:w="55" w:type="dxa"/>
              <w:start w:w="68" w:type="dxa"/>
              <w:bottom w:w="55" w:type="dxa"/>
              <w:end w:w="68" w:type="dxa"/>
            </w:tcMar>
            <w:shd w:fill="F8FBFF"/>
          </w:tcPr>
          <w:p>
            <w:pPr>
              <w:spacing w:after="0"/>
            </w:pPr>
            <w:r/>
            <w:r>
              <w:rPr>
                <w:rFonts w:ascii="Aptos" w:hAnsi="Aptos"/>
                <w:b w:val="0"/>
                <w:color w:val="162033"/>
                <w:sz w:val="14"/>
              </w:rPr>
              <w:t>medium dependency</w:t>
            </w:r>
          </w:p>
        </w:tc>
      </w:tr>
      <w:tr>
        <w:tc>
          <w:tcPr>
            <w:tcW w:type="dxa" w:w="1008"/>
            <w:vAlign w:val="center"/>
            <w:tcMar>
              <w:top w:w="55" w:type="dxa"/>
              <w:start w:w="68" w:type="dxa"/>
              <w:bottom w:w="55" w:type="dxa"/>
              <w:end w:w="68" w:type="dxa"/>
            </w:tcMar>
          </w:tcPr>
          <w:p>
            <w:pPr>
              <w:spacing w:after="0"/>
            </w:pPr>
            <w:r/>
            <w:r>
              <w:rPr>
                <w:rFonts w:ascii="Aptos" w:hAnsi="Aptos"/>
                <w:b w:val="0"/>
                <w:color w:val="162033"/>
                <w:sz w:val="14"/>
              </w:rPr>
              <w:t>A7</w:t>
            </w:r>
          </w:p>
        </w:tc>
        <w:tc>
          <w:tcPr>
            <w:tcW w:type="dxa" w:w="6768"/>
            <w:vAlign w:val="center"/>
            <w:tcMar>
              <w:top w:w="55" w:type="dxa"/>
              <w:start w:w="68" w:type="dxa"/>
              <w:bottom w:w="55" w:type="dxa"/>
              <w:end w:w="68" w:type="dxa"/>
            </w:tcMar>
          </w:tcPr>
          <w:p>
            <w:pPr>
              <w:spacing w:after="0"/>
            </w:pPr>
            <w:r/>
            <w:r>
              <w:rPr>
                <w:rFonts w:ascii="Aptos" w:hAnsi="Aptos"/>
                <w:b w:val="0"/>
                <w:color w:val="162033"/>
                <w:sz w:val="14"/>
              </w:rPr>
              <w:t>BeatResponse evaluator + small approved target list</w:t>
            </w:r>
          </w:p>
        </w:tc>
        <w:tc>
          <w:tcPr>
            <w:tcW w:type="dxa" w:w="2088"/>
            <w:vAlign w:val="center"/>
            <w:tcMar>
              <w:top w:w="55" w:type="dxa"/>
              <w:start w:w="68" w:type="dxa"/>
              <w:bottom w:w="55" w:type="dxa"/>
              <w:end w:w="68" w:type="dxa"/>
            </w:tcMar>
          </w:tcPr>
          <w:p>
            <w:pPr>
              <w:spacing w:after="0"/>
            </w:pPr>
            <w:r/>
            <w:r>
              <w:rPr>
                <w:rFonts w:ascii="Aptos" w:hAnsi="Aptos"/>
                <w:b w:val="0"/>
                <w:color w:val="162033"/>
                <w:sz w:val="14"/>
              </w:rPr>
              <w:t>medium/high</w:t>
            </w:r>
          </w:p>
        </w:tc>
      </w:tr>
      <w:tr>
        <w:tc>
          <w:tcPr>
            <w:tcW w:type="dxa" w:w="1008"/>
            <w:vAlign w:val="center"/>
            <w:tcMar>
              <w:top w:w="55" w:type="dxa"/>
              <w:start w:w="68" w:type="dxa"/>
              <w:bottom w:w="55" w:type="dxa"/>
              <w:end w:w="68" w:type="dxa"/>
            </w:tcMar>
            <w:shd w:fill="F8FBFF"/>
          </w:tcPr>
          <w:p>
            <w:pPr>
              <w:spacing w:after="0"/>
            </w:pPr>
            <w:r/>
            <w:r>
              <w:rPr>
                <w:rFonts w:ascii="Aptos" w:hAnsi="Aptos"/>
                <w:b w:val="0"/>
                <w:color w:val="162033"/>
                <w:sz w:val="14"/>
              </w:rPr>
              <w:t>A8</w:t>
            </w:r>
          </w:p>
        </w:tc>
        <w:tc>
          <w:tcPr>
            <w:tcW w:type="dxa" w:w="6768"/>
            <w:vAlign w:val="center"/>
            <w:tcMar>
              <w:top w:w="55" w:type="dxa"/>
              <w:start w:w="68" w:type="dxa"/>
              <w:bottom w:w="55" w:type="dxa"/>
              <w:end w:w="68" w:type="dxa"/>
            </w:tcMar>
            <w:shd w:fill="F8FBFF"/>
          </w:tcPr>
          <w:p>
            <w:pPr>
              <w:spacing w:after="0"/>
            </w:pPr>
            <w:r/>
            <w:r>
              <w:rPr>
                <w:rFonts w:ascii="Aptos" w:hAnsi="Aptos"/>
                <w:b w:val="0"/>
                <w:color w:val="162033"/>
                <w:sz w:val="14"/>
              </w:rPr>
              <w:t>reactive presets for cover/effects/Spectrum/vinyl</w:t>
            </w:r>
          </w:p>
        </w:tc>
        <w:tc>
          <w:tcPr>
            <w:tcW w:type="dxa" w:w="2088"/>
            <w:vAlign w:val="center"/>
            <w:tcMar>
              <w:top w:w="55" w:type="dxa"/>
              <w:start w:w="68" w:type="dxa"/>
              <w:bottom w:w="55" w:type="dxa"/>
              <w:end w:w="68" w:type="dxa"/>
            </w:tcMar>
            <w:shd w:fill="F8FBFF"/>
          </w:tcPr>
          <w:p>
            <w:pPr>
              <w:spacing w:after="0"/>
            </w:pPr>
            <w:r/>
            <w:r>
              <w:rPr>
                <w:rFonts w:ascii="Aptos" w:hAnsi="Aptos"/>
                <w:b w:val="0"/>
                <w:color w:val="162033"/>
                <w:sz w:val="14"/>
              </w:rPr>
              <w:t>medium</w:t>
            </w:r>
          </w:p>
        </w:tc>
      </w:tr>
      <w:tr>
        <w:tc>
          <w:tcPr>
            <w:tcW w:type="dxa" w:w="1008"/>
            <w:vAlign w:val="center"/>
            <w:tcMar>
              <w:top w:w="55" w:type="dxa"/>
              <w:start w:w="68" w:type="dxa"/>
              <w:bottom w:w="55" w:type="dxa"/>
              <w:end w:w="68" w:type="dxa"/>
            </w:tcMar>
          </w:tcPr>
          <w:p>
            <w:pPr>
              <w:spacing w:after="0"/>
            </w:pPr>
            <w:r/>
            <w:r>
              <w:rPr>
                <w:rFonts w:ascii="Aptos" w:hAnsi="Aptos"/>
                <w:b w:val="0"/>
                <w:color w:val="162033"/>
                <w:sz w:val="14"/>
              </w:rPr>
              <w:t>A9</w:t>
            </w:r>
          </w:p>
        </w:tc>
        <w:tc>
          <w:tcPr>
            <w:tcW w:type="dxa" w:w="6768"/>
            <w:vAlign w:val="center"/>
            <w:tcMar>
              <w:top w:w="55" w:type="dxa"/>
              <w:start w:w="68" w:type="dxa"/>
              <w:bottom w:w="55" w:type="dxa"/>
              <w:end w:w="68" w:type="dxa"/>
            </w:tcMar>
          </w:tcPr>
          <w:p>
            <w:pPr>
              <w:spacing w:after="0"/>
            </w:pPr>
            <w:r/>
            <w:r>
              <w:rPr>
                <w:rFonts w:ascii="Aptos" w:hAnsi="Aptos"/>
                <w:b w:val="0"/>
                <w:color w:val="162033"/>
                <w:sz w:val="14"/>
              </w:rPr>
              <w:t>transition expansion slide up/down/crossfade/zoom-fade after parity</w:t>
            </w:r>
          </w:p>
        </w:tc>
        <w:tc>
          <w:tcPr>
            <w:tcW w:type="dxa" w:w="2088"/>
            <w:vAlign w:val="center"/>
            <w:tcMar>
              <w:top w:w="55" w:type="dxa"/>
              <w:start w:w="68" w:type="dxa"/>
              <w:bottom w:w="55" w:type="dxa"/>
              <w:end w:w="68" w:type="dxa"/>
            </w:tcMar>
          </w:tcPr>
          <w:p>
            <w:pPr>
              <w:spacing w:after="0"/>
            </w:pPr>
            <w:r/>
            <w:r>
              <w:rPr>
                <w:rFonts w:ascii="Aptos" w:hAnsi="Aptos"/>
                <w:b w:val="0"/>
                <w:color w:val="162033"/>
                <w:sz w:val="14"/>
              </w:rPr>
              <w:t>high boundary</w:t>
            </w:r>
          </w:p>
        </w:tc>
      </w:tr>
      <w:tr>
        <w:tc>
          <w:tcPr>
            <w:tcW w:type="dxa" w:w="1008"/>
            <w:vAlign w:val="center"/>
            <w:tcMar>
              <w:top w:w="55" w:type="dxa"/>
              <w:start w:w="68" w:type="dxa"/>
              <w:bottom w:w="55" w:type="dxa"/>
              <w:end w:w="68" w:type="dxa"/>
            </w:tcMar>
            <w:shd w:fill="F8FBFF"/>
          </w:tcPr>
          <w:p>
            <w:pPr>
              <w:spacing w:after="0"/>
            </w:pPr>
            <w:r/>
            <w:r>
              <w:rPr>
                <w:rFonts w:ascii="Aptos" w:hAnsi="Aptos"/>
                <w:b w:val="0"/>
                <w:color w:val="162033"/>
                <w:sz w:val="14"/>
              </w:rPr>
              <w:t>A10</w:t>
            </w:r>
          </w:p>
        </w:tc>
        <w:tc>
          <w:tcPr>
            <w:tcW w:type="dxa" w:w="6768"/>
            <w:vAlign w:val="center"/>
            <w:tcMar>
              <w:top w:w="55" w:type="dxa"/>
              <w:start w:w="68" w:type="dxa"/>
              <w:bottom w:w="55" w:type="dxa"/>
              <w:end w:w="68" w:type="dxa"/>
            </w:tcMar>
            <w:shd w:fill="F8FBFF"/>
          </w:tcPr>
          <w:p>
            <w:pPr>
              <w:spacing w:after="0"/>
            </w:pPr>
            <w:r/>
            <w:r>
              <w:rPr>
                <w:rFonts w:ascii="Aptos" w:hAnsi="Aptos"/>
                <w:b w:val="0"/>
                <w:color w:val="162033"/>
                <w:sz w:val="14"/>
              </w:rPr>
              <w:t>golden frames/audio fixtures/performance stress; only then broaden catalog</w:t>
            </w:r>
          </w:p>
        </w:tc>
        <w:tc>
          <w:tcPr>
            <w:tcW w:type="dxa" w:w="2088"/>
            <w:vAlign w:val="center"/>
            <w:tcMar>
              <w:top w:w="55" w:type="dxa"/>
              <w:start w:w="68" w:type="dxa"/>
              <w:bottom w:w="55" w:type="dxa"/>
              <w:end w:w="68" w:type="dxa"/>
            </w:tcMar>
            <w:shd w:fill="F8FBFF"/>
          </w:tcPr>
          <w:p>
            <w:pPr>
              <w:spacing w:after="0"/>
            </w:pPr>
            <w:r/>
            <w:r>
              <w:rPr>
                <w:rFonts w:ascii="Aptos" w:hAnsi="Aptos"/>
                <w:b w:val="0"/>
                <w:color w:val="162033"/>
                <w:sz w:val="14"/>
              </w:rPr>
              <w:t>test gate</w:t>
            </w:r>
          </w:p>
        </w:tc>
      </w:tr>
    </w:tbl>
    <w:p>
      <w:pPr>
        <w:spacing w:after="0"/>
      </w:pPr>
    </w:p>
    <w:tbl>
      <w:tblPr>
        <w:tblW w:type="auto" w:w="0"/>
        <w:jc w:val="center"/>
        <w:tblLook w:firstColumn="1" w:firstRow="1" w:lastColumn="0" w:lastRow="0" w:noHBand="0" w:noVBand="1" w:val="04A0"/>
      </w:tblPr>
      <w:tblGrid>
        <w:gridCol w:w="10454"/>
      </w:tblGrid>
      <w:tr>
        <w:trPr>
          <w:cantSplit/>
        </w:trPr>
        <w:tc>
          <w:tcPr>
            <w:tcW w:type="dxa" w:w="10454"/>
            <w:shd w:fill="FDECEC"/>
            <w:tcMar>
              <w:top w:w="82" w:type="dxa"/>
              <w:start w:w="100" w:type="dxa"/>
              <w:bottom w:w="82" w:type="dxa"/>
              <w:end w:w="100" w:type="dxa"/>
            </w:tcMar>
          </w:tcPr>
          <w:p>
            <w:pPr>
              <w:spacing w:after="40"/>
            </w:pPr>
            <w:r>
              <w:rPr>
                <w:b/>
                <w:color w:val="B42318"/>
                <w:sz w:val="17"/>
              </w:rPr>
              <w:t>Implementation priority</w:t>
            </w:r>
          </w:p>
          <w:p>
            <w:pPr>
              <w:spacing w:after="0"/>
            </w:pPr>
            <w:r>
              <w:rPr>
                <w:color w:val="162033"/>
                <w:sz w:val="16"/>
              </w:rPr>
              <w:t>Do not begin with 30 flashy presets. First prove A1–A4 with a tiny set (e.g. Fade/Zoom/Rotation/Opacity), then BeatAnalysis/BeatResponse, then expand presets. This avoids building a large catalog on unstable semantics.</w:t>
            </w:r>
          </w:p>
        </w:tc>
      </w:tr>
    </w:tbl>
    <w:p>
      <w:pPr>
        <w:spacing w:after="0"/>
      </w:pPr>
    </w:p>
    <w:p>
      <w:pPr>
        <w:pStyle w:val="Heading1"/>
      </w:pPr>
      <w:r>
        <w:t>23. Mandatory Test Matrix</w:t>
      </w:r>
    </w:p>
    <w:tbl>
      <w:tblPr>
        <w:tblStyle w:val="TableGrid"/>
        <w:tblW w:type="auto" w:w="0"/>
        <w:jc w:val="center"/>
        <w:tblLook w:firstColumn="1" w:firstRow="1" w:lastColumn="0" w:lastRow="0" w:noHBand="0" w:noVBand="1" w:val="04A0"/>
      </w:tblPr>
      <w:tblGrid>
        <w:gridCol w:w="5227"/>
        <w:gridCol w:w="5227"/>
      </w:tblGrid>
      <w:tr>
        <w:tc>
          <w:tcPr>
            <w:tcW w:type="dxa" w:w="2232"/>
            <w:vAlign w:val="center"/>
            <w:tcMar>
              <w:top w:w="55" w:type="dxa"/>
              <w:start w:w="68" w:type="dxa"/>
              <w:bottom w:w="55" w:type="dxa"/>
              <w:end w:w="68" w:type="dxa"/>
            </w:tcMar>
            <w:shd w:fill="1766E8"/>
          </w:tcPr>
          <w:p>
            <w:pPr>
              <w:spacing w:after="0"/>
            </w:pPr>
            <w:r/>
            <w:r>
              <w:rPr>
                <w:rFonts w:ascii="Aptos" w:hAnsi="Aptos"/>
                <w:b/>
                <w:color w:val="FFFFFF"/>
                <w:sz w:val="14"/>
              </w:rPr>
              <w:t>Area</w:t>
            </w:r>
          </w:p>
        </w:tc>
        <w:tc>
          <w:tcPr>
            <w:tcW w:type="dxa" w:w="7632"/>
            <w:vAlign w:val="center"/>
            <w:tcMar>
              <w:top w:w="55" w:type="dxa"/>
              <w:start w:w="68" w:type="dxa"/>
              <w:bottom w:w="55" w:type="dxa"/>
              <w:end w:w="68" w:type="dxa"/>
            </w:tcMar>
            <w:shd w:fill="1766E8"/>
          </w:tcPr>
          <w:p>
            <w:pPr>
              <w:spacing w:after="0"/>
            </w:pPr>
            <w:r/>
            <w:r>
              <w:rPr>
                <w:rFonts w:ascii="Aptos" w:hAnsi="Aptos"/>
                <w:b/>
                <w:color w:val="FFFFFF"/>
                <w:sz w:val="14"/>
              </w:rPr>
              <w:t>Required cases</w:t>
            </w:r>
          </w:p>
        </w:tc>
      </w:tr>
      <w:tr>
        <w:tc>
          <w:tcPr>
            <w:tcW w:type="dxa" w:w="2232"/>
            <w:vAlign w:val="center"/>
            <w:tcMar>
              <w:top w:w="55" w:type="dxa"/>
              <w:start w:w="68" w:type="dxa"/>
              <w:bottom w:w="55" w:type="dxa"/>
              <w:end w:w="68" w:type="dxa"/>
            </w:tcMar>
          </w:tcPr>
          <w:p>
            <w:pPr>
              <w:spacing w:after="0"/>
            </w:pPr>
            <w:r/>
            <w:r>
              <w:rPr>
                <w:rFonts w:ascii="Aptos" w:hAnsi="Aptos"/>
                <w:b w:val="0"/>
                <w:color w:val="162033"/>
                <w:sz w:val="14"/>
              </w:rPr>
              <w:t>Animation data</w:t>
            </w:r>
          </w:p>
        </w:tc>
        <w:tc>
          <w:tcPr>
            <w:tcW w:type="dxa" w:w="7632"/>
            <w:vAlign w:val="center"/>
            <w:tcMar>
              <w:top w:w="55" w:type="dxa"/>
              <w:start w:w="68" w:type="dxa"/>
              <w:bottom w:w="55" w:type="dxa"/>
              <w:end w:w="68" w:type="dxa"/>
            </w:tcMar>
          </w:tcPr>
          <w:p>
            <w:pPr>
              <w:spacing w:after="0"/>
            </w:pPr>
            <w:r/>
            <w:r>
              <w:rPr>
                <w:rFonts w:ascii="Aptos" w:hAnsi="Aptos"/>
                <w:b w:val="0"/>
                <w:color w:val="162033"/>
                <w:sz w:val="14"/>
              </w:rPr>
              <w:t>version, JSON roundtrip, invalid property, duplicate tick, ordering</w:t>
            </w:r>
          </w:p>
        </w:tc>
      </w:tr>
      <w:tr>
        <w:tc>
          <w:tcPr>
            <w:tcW w:type="dxa" w:w="2232"/>
            <w:vAlign w:val="center"/>
            <w:tcMar>
              <w:top w:w="55" w:type="dxa"/>
              <w:start w:w="68" w:type="dxa"/>
              <w:bottom w:w="55" w:type="dxa"/>
              <w:end w:w="68" w:type="dxa"/>
            </w:tcMar>
            <w:shd w:fill="F8FBFF"/>
          </w:tcPr>
          <w:p>
            <w:pPr>
              <w:spacing w:after="0"/>
            </w:pPr>
            <w:r/>
            <w:r>
              <w:rPr>
                <w:rFonts w:ascii="Aptos" w:hAnsi="Aptos"/>
                <w:b w:val="0"/>
                <w:color w:val="162033"/>
                <w:sz w:val="14"/>
              </w:rPr>
              <w:t>Evaluator</w:t>
            </w:r>
          </w:p>
        </w:tc>
        <w:tc>
          <w:tcPr>
            <w:tcW w:type="dxa" w:w="7632"/>
            <w:vAlign w:val="center"/>
            <w:tcMar>
              <w:top w:w="55" w:type="dxa"/>
              <w:start w:w="68" w:type="dxa"/>
              <w:bottom w:w="55" w:type="dxa"/>
              <w:end w:w="68" w:type="dxa"/>
            </w:tcMar>
            <w:shd w:fill="F8FBFF"/>
          </w:tcPr>
          <w:p>
            <w:pPr>
              <w:spacing w:after="0"/>
            </w:pPr>
            <w:r/>
            <w:r>
              <w:rPr>
                <w:rFonts w:ascii="Aptos" w:hAnsi="Aptos"/>
                <w:b w:val="0"/>
                <w:color w:val="162033"/>
                <w:sz w:val="14"/>
              </w:rPr>
              <w:t>step/linear/ease; boundaries; clamp; deterministic repeat</w:t>
            </w:r>
          </w:p>
        </w:tc>
      </w:tr>
      <w:tr>
        <w:tc>
          <w:tcPr>
            <w:tcW w:type="dxa" w:w="2232"/>
            <w:vAlign w:val="center"/>
            <w:tcMar>
              <w:top w:w="55" w:type="dxa"/>
              <w:start w:w="68" w:type="dxa"/>
              <w:bottom w:w="55" w:type="dxa"/>
              <w:end w:w="68" w:type="dxa"/>
            </w:tcMar>
          </w:tcPr>
          <w:p>
            <w:pPr>
              <w:spacing w:after="0"/>
            </w:pPr>
            <w:r/>
            <w:r>
              <w:rPr>
                <w:rFonts w:ascii="Aptos" w:hAnsi="Aptos"/>
                <w:b w:val="0"/>
                <w:color w:val="162033"/>
                <w:sz w:val="14"/>
              </w:rPr>
              <w:t>Legacy</w:t>
            </w:r>
          </w:p>
        </w:tc>
        <w:tc>
          <w:tcPr>
            <w:tcW w:type="dxa" w:w="7632"/>
            <w:vAlign w:val="center"/>
            <w:tcMar>
              <w:top w:w="55" w:type="dxa"/>
              <w:start w:w="68" w:type="dxa"/>
              <w:bottom w:w="55" w:type="dxa"/>
              <w:end w:w="68" w:type="dxa"/>
            </w:tcMar>
          </w:tcPr>
          <w:p>
            <w:pPr>
              <w:spacing w:after="0"/>
            </w:pPr>
            <w:r/>
            <w:r>
              <w:rPr>
                <w:rFonts w:ascii="Aptos" w:hAnsi="Aptos"/>
                <w:b w:val="0"/>
                <w:color w:val="162033"/>
                <w:sz w:val="14"/>
              </w:rPr>
              <w:t>old motion/transition projects unchanged; generic track wins only where authored</w:t>
            </w:r>
          </w:p>
        </w:tc>
      </w:tr>
      <w:tr>
        <w:tc>
          <w:tcPr>
            <w:tcW w:type="dxa" w:w="2232"/>
            <w:vAlign w:val="center"/>
            <w:tcMar>
              <w:top w:w="55" w:type="dxa"/>
              <w:start w:w="68" w:type="dxa"/>
              <w:bottom w:w="55" w:type="dxa"/>
              <w:end w:w="68" w:type="dxa"/>
            </w:tcMar>
            <w:shd w:fill="F8FBFF"/>
          </w:tcPr>
          <w:p>
            <w:pPr>
              <w:spacing w:after="0"/>
            </w:pPr>
            <w:r/>
            <w:r>
              <w:rPr>
                <w:rFonts w:ascii="Aptos" w:hAnsi="Aptos"/>
                <w:b w:val="0"/>
                <w:color w:val="162033"/>
                <w:sz w:val="14"/>
              </w:rPr>
              <w:t>Transform</w:t>
            </w:r>
          </w:p>
        </w:tc>
        <w:tc>
          <w:tcPr>
            <w:tcW w:type="dxa" w:w="7632"/>
            <w:vAlign w:val="center"/>
            <w:tcMar>
              <w:top w:w="55" w:type="dxa"/>
              <w:start w:w="68" w:type="dxa"/>
              <w:bottom w:w="55" w:type="dxa"/>
              <w:end w:w="68" w:type="dxa"/>
            </w:tcMar>
            <w:shd w:fill="F8FBFF"/>
          </w:tcPr>
          <w:p>
            <w:pPr>
              <w:spacing w:after="0"/>
            </w:pPr>
            <w:r/>
            <w:r>
              <w:rPr>
                <w:rFonts w:ascii="Aptos" w:hAnsi="Aptos"/>
                <w:b w:val="0"/>
                <w:color w:val="162033"/>
                <w:sz w:val="14"/>
              </w:rPr>
              <w:t>position/scale/rotation/opacity preview/render parity</w:t>
            </w:r>
          </w:p>
        </w:tc>
      </w:tr>
      <w:tr>
        <w:tc>
          <w:tcPr>
            <w:tcW w:type="dxa" w:w="2232"/>
            <w:vAlign w:val="center"/>
            <w:tcMar>
              <w:top w:w="55" w:type="dxa"/>
              <w:start w:w="68" w:type="dxa"/>
              <w:bottom w:w="55" w:type="dxa"/>
              <w:end w:w="68" w:type="dxa"/>
            </w:tcMar>
          </w:tcPr>
          <w:p>
            <w:pPr>
              <w:spacing w:after="0"/>
            </w:pPr>
            <w:r/>
            <w:r>
              <w:rPr>
                <w:rFonts w:ascii="Aptos" w:hAnsi="Aptos"/>
                <w:b w:val="0"/>
                <w:color w:val="162033"/>
                <w:sz w:val="14"/>
              </w:rPr>
              <w:t>Transitions</w:t>
            </w:r>
          </w:p>
        </w:tc>
        <w:tc>
          <w:tcPr>
            <w:tcW w:type="dxa" w:w="7632"/>
            <w:vAlign w:val="center"/>
            <w:tcMar>
              <w:top w:w="55" w:type="dxa"/>
              <w:start w:w="68" w:type="dxa"/>
              <w:bottom w:w="55" w:type="dxa"/>
              <w:end w:w="68" w:type="dxa"/>
            </w:tcMar>
          </w:tcPr>
          <w:p>
            <w:pPr>
              <w:spacing w:after="0"/>
            </w:pPr>
            <w:r/>
            <w:r>
              <w:rPr>
                <w:rFonts w:ascii="Aptos" w:hAnsi="Aptos"/>
                <w:b w:val="0"/>
                <w:color w:val="162033"/>
                <w:sz w:val="14"/>
              </w:rPr>
              <w:t>cut/fade/slides; boundary frames; duration clamp</w:t>
            </w:r>
          </w:p>
        </w:tc>
      </w:tr>
      <w:tr>
        <w:tc>
          <w:tcPr>
            <w:tcW w:type="dxa" w:w="2232"/>
            <w:vAlign w:val="center"/>
            <w:tcMar>
              <w:top w:w="55" w:type="dxa"/>
              <w:start w:w="68" w:type="dxa"/>
              <w:bottom w:w="55" w:type="dxa"/>
              <w:end w:w="68" w:type="dxa"/>
            </w:tcMar>
            <w:shd w:fill="F8FBFF"/>
          </w:tcPr>
          <w:p>
            <w:pPr>
              <w:spacing w:after="0"/>
            </w:pPr>
            <w:r/>
            <w:r>
              <w:rPr>
                <w:rFonts w:ascii="Aptos" w:hAnsi="Aptos"/>
                <w:b w:val="0"/>
                <w:color w:val="162033"/>
                <w:sz w:val="14"/>
              </w:rPr>
              <w:t>Effects</w:t>
            </w:r>
          </w:p>
        </w:tc>
        <w:tc>
          <w:tcPr>
            <w:tcW w:type="dxa" w:w="7632"/>
            <w:vAlign w:val="center"/>
            <w:tcMar>
              <w:top w:w="55" w:type="dxa"/>
              <w:start w:w="68" w:type="dxa"/>
              <w:bottom w:w="55" w:type="dxa"/>
              <w:end w:w="68" w:type="dxa"/>
            </w:tcMar>
            <w:shd w:fill="F8FBFF"/>
          </w:tcPr>
          <w:p>
            <w:pPr>
              <w:spacing w:after="0"/>
            </w:pPr>
            <w:r/>
            <w:r>
              <w:rPr>
                <w:rFonts w:ascii="Aptos" w:hAnsi="Aptos"/>
                <w:b w:val="0"/>
                <w:color w:val="162033"/>
                <w:sz w:val="14"/>
              </w:rPr>
              <w:t>seed reproducibility; bounded count; intensity modulation</w:t>
            </w:r>
          </w:p>
        </w:tc>
      </w:tr>
      <w:tr>
        <w:tc>
          <w:tcPr>
            <w:tcW w:type="dxa" w:w="2232"/>
            <w:vAlign w:val="center"/>
            <w:tcMar>
              <w:top w:w="55" w:type="dxa"/>
              <w:start w:w="68" w:type="dxa"/>
              <w:bottom w:w="55" w:type="dxa"/>
              <w:end w:w="68" w:type="dxa"/>
            </w:tcMar>
          </w:tcPr>
          <w:p>
            <w:pPr>
              <w:spacing w:after="0"/>
            </w:pPr>
            <w:r/>
            <w:r>
              <w:rPr>
                <w:rFonts w:ascii="Aptos" w:hAnsi="Aptos"/>
                <w:b w:val="0"/>
                <w:color w:val="162033"/>
                <w:sz w:val="14"/>
              </w:rPr>
              <w:t>Spectrum</w:t>
            </w:r>
          </w:p>
        </w:tc>
        <w:tc>
          <w:tcPr>
            <w:tcW w:type="dxa" w:w="7632"/>
            <w:vAlign w:val="center"/>
            <w:tcMar>
              <w:top w:w="55" w:type="dxa"/>
              <w:start w:w="68" w:type="dxa"/>
              <w:bottom w:w="55" w:type="dxa"/>
              <w:end w:w="68" w:type="dxa"/>
            </w:tcMar>
          </w:tcPr>
          <w:p>
            <w:pPr>
              <w:spacing w:after="0"/>
            </w:pPr>
            <w:r/>
            <w:r>
              <w:rPr>
                <w:rFonts w:ascii="Aptos" w:hAnsi="Aptos"/>
                <w:b w:val="0"/>
                <w:color w:val="162033"/>
                <w:sz w:val="14"/>
              </w:rPr>
              <w:t>all 5 styles + presets + silence + real audio</w:t>
            </w:r>
          </w:p>
        </w:tc>
      </w:tr>
      <w:tr>
        <w:tc>
          <w:tcPr>
            <w:tcW w:type="dxa" w:w="2232"/>
            <w:vAlign w:val="center"/>
            <w:tcMar>
              <w:top w:w="55" w:type="dxa"/>
              <w:start w:w="68" w:type="dxa"/>
              <w:bottom w:w="55" w:type="dxa"/>
              <w:end w:w="68" w:type="dxa"/>
            </w:tcMar>
            <w:shd w:fill="F8FBFF"/>
          </w:tcPr>
          <w:p>
            <w:pPr>
              <w:spacing w:after="0"/>
            </w:pPr>
            <w:r/>
            <w:r>
              <w:rPr>
                <w:rFonts w:ascii="Aptos" w:hAnsi="Aptos"/>
                <w:b w:val="0"/>
                <w:color w:val="162033"/>
                <w:sz w:val="14"/>
              </w:rPr>
              <w:t>Circular</w:t>
            </w:r>
          </w:p>
        </w:tc>
        <w:tc>
          <w:tcPr>
            <w:tcW w:type="dxa" w:w="7632"/>
            <w:vAlign w:val="center"/>
            <w:tcMar>
              <w:top w:w="55" w:type="dxa"/>
              <w:start w:w="68" w:type="dxa"/>
              <w:bottom w:w="55" w:type="dxa"/>
              <w:end w:w="68" w:type="dxa"/>
            </w:tcMar>
            <w:shd w:fill="F8FBFF"/>
          </w:tcPr>
          <w:p>
            <w:pPr>
              <w:spacing w:after="0"/>
            </w:pPr>
            <w:r/>
            <w:r>
              <w:rPr>
                <w:rFonts w:ascii="Aptos" w:hAnsi="Aptos"/>
                <w:b w:val="0"/>
                <w:color w:val="162033"/>
                <w:sz w:val="14"/>
              </w:rPr>
              <w:t>bounded 512 analysis side; real render; Accurate Preview parity</w:t>
            </w:r>
          </w:p>
        </w:tc>
      </w:tr>
      <w:tr>
        <w:tc>
          <w:tcPr>
            <w:tcW w:type="dxa" w:w="2232"/>
            <w:vAlign w:val="center"/>
            <w:tcMar>
              <w:top w:w="55" w:type="dxa"/>
              <w:start w:w="68" w:type="dxa"/>
              <w:bottom w:w="55" w:type="dxa"/>
              <w:end w:w="68" w:type="dxa"/>
            </w:tcMar>
          </w:tcPr>
          <w:p>
            <w:pPr>
              <w:spacing w:after="0"/>
            </w:pPr>
            <w:r/>
            <w:r>
              <w:rPr>
                <w:rFonts w:ascii="Aptos" w:hAnsi="Aptos"/>
                <w:b w:val="0"/>
                <w:color w:val="162033"/>
                <w:sz w:val="14"/>
              </w:rPr>
              <w:t>Beat</w:t>
            </w:r>
          </w:p>
        </w:tc>
        <w:tc>
          <w:tcPr>
            <w:tcW w:type="dxa" w:w="7632"/>
            <w:vAlign w:val="center"/>
            <w:tcMar>
              <w:top w:w="55" w:type="dxa"/>
              <w:start w:w="68" w:type="dxa"/>
              <w:bottom w:w="55" w:type="dxa"/>
              <w:end w:w="68" w:type="dxa"/>
            </w:tcMar>
          </w:tcPr>
          <w:p>
            <w:pPr>
              <w:spacing w:after="0"/>
            </w:pPr>
            <w:r/>
            <w:r>
              <w:rPr>
                <w:rFonts w:ascii="Aptos" w:hAnsi="Aptos"/>
                <w:b w:val="0"/>
                <w:color w:val="162033"/>
                <w:sz w:val="14"/>
              </w:rPr>
              <w:t>60/120/180 BPM, low/high pulses, silence, cache regeneration</w:t>
            </w:r>
          </w:p>
        </w:tc>
      </w:tr>
      <w:tr>
        <w:tc>
          <w:tcPr>
            <w:tcW w:type="dxa" w:w="2232"/>
            <w:vAlign w:val="center"/>
            <w:tcMar>
              <w:top w:w="55" w:type="dxa"/>
              <w:start w:w="68" w:type="dxa"/>
              <w:bottom w:w="55" w:type="dxa"/>
              <w:end w:w="68" w:type="dxa"/>
            </w:tcMar>
            <w:shd w:fill="F8FBFF"/>
          </w:tcPr>
          <w:p>
            <w:pPr>
              <w:spacing w:after="0"/>
            </w:pPr>
            <w:r/>
            <w:r>
              <w:rPr>
                <w:rFonts w:ascii="Aptos" w:hAnsi="Aptos"/>
                <w:b w:val="0"/>
                <w:color w:val="162033"/>
                <w:sz w:val="14"/>
              </w:rPr>
              <w:t>Fallback</w:t>
            </w:r>
          </w:p>
        </w:tc>
        <w:tc>
          <w:tcPr>
            <w:tcW w:type="dxa" w:w="7632"/>
            <w:vAlign w:val="center"/>
            <w:tcMar>
              <w:top w:w="55" w:type="dxa"/>
              <w:start w:w="68" w:type="dxa"/>
              <w:bottom w:w="55" w:type="dxa"/>
              <w:end w:w="68" w:type="dxa"/>
            </w:tcMar>
            <w:shd w:fill="F8FBFF"/>
          </w:tcPr>
          <w:p>
            <w:pPr>
              <w:spacing w:after="0"/>
            </w:pPr>
            <w:r/>
            <w:r>
              <w:rPr>
                <w:rFonts w:ascii="Aptos" w:hAnsi="Aptos"/>
                <w:b w:val="0"/>
                <w:color w:val="162033"/>
                <w:sz w:val="14"/>
              </w:rPr>
              <w:t>NumPy/analysis unavailable → non-reactive render succeeds</w:t>
            </w:r>
          </w:p>
        </w:tc>
      </w:tr>
      <w:tr>
        <w:tc>
          <w:tcPr>
            <w:tcW w:type="dxa" w:w="2232"/>
            <w:vAlign w:val="center"/>
            <w:tcMar>
              <w:top w:w="55" w:type="dxa"/>
              <w:start w:w="68" w:type="dxa"/>
              <w:bottom w:w="55" w:type="dxa"/>
              <w:end w:w="68" w:type="dxa"/>
            </w:tcMar>
          </w:tcPr>
          <w:p>
            <w:pPr>
              <w:spacing w:after="0"/>
            </w:pPr>
            <w:r/>
            <w:r>
              <w:rPr>
                <w:rFonts w:ascii="Aptos" w:hAnsi="Aptos"/>
                <w:b w:val="0"/>
                <w:color w:val="162033"/>
                <w:sz w:val="14"/>
              </w:rPr>
              <w:t>Long album</w:t>
            </w:r>
          </w:p>
        </w:tc>
        <w:tc>
          <w:tcPr>
            <w:tcW w:type="dxa" w:w="7632"/>
            <w:vAlign w:val="center"/>
            <w:tcMar>
              <w:top w:w="55" w:type="dxa"/>
              <w:start w:w="68" w:type="dxa"/>
              <w:bottom w:w="55" w:type="dxa"/>
              <w:end w:w="68" w:type="dxa"/>
            </w:tcMar>
          </w:tcPr>
          <w:p>
            <w:pPr>
              <w:spacing w:after="0"/>
            </w:pPr>
            <w:r/>
            <w:r>
              <w:rPr>
                <w:rFonts w:ascii="Aptos" w:hAnsi="Aptos"/>
                <w:b w:val="0"/>
                <w:color w:val="162033"/>
                <w:sz w:val="14"/>
              </w:rPr>
              <w:t>keyframe count scaling; 100/200 songs; command externalization</w:t>
            </w:r>
          </w:p>
        </w:tc>
      </w:tr>
      <w:tr>
        <w:tc>
          <w:tcPr>
            <w:tcW w:type="dxa" w:w="2232"/>
            <w:vAlign w:val="center"/>
            <w:tcMar>
              <w:top w:w="55" w:type="dxa"/>
              <w:start w:w="68" w:type="dxa"/>
              <w:bottom w:w="55" w:type="dxa"/>
              <w:end w:w="68" w:type="dxa"/>
            </w:tcMar>
            <w:shd w:fill="F8FBFF"/>
          </w:tcPr>
          <w:p>
            <w:pPr>
              <w:spacing w:after="0"/>
            </w:pPr>
            <w:r/>
            <w:r>
              <w:rPr>
                <w:rFonts w:ascii="Aptos" w:hAnsi="Aptos"/>
                <w:b w:val="0"/>
                <w:color w:val="162033"/>
                <w:sz w:val="14"/>
              </w:rPr>
              <w:t>Undo</w:t>
            </w:r>
          </w:p>
        </w:tc>
        <w:tc>
          <w:tcPr>
            <w:tcW w:type="dxa" w:w="7632"/>
            <w:vAlign w:val="center"/>
            <w:tcMar>
              <w:top w:w="55" w:type="dxa"/>
              <w:start w:w="68" w:type="dxa"/>
              <w:bottom w:w="55" w:type="dxa"/>
              <w:end w:w="68" w:type="dxa"/>
            </w:tcMar>
            <w:shd w:fill="F8FBFF"/>
          </w:tcPr>
          <w:p>
            <w:pPr>
              <w:spacing w:after="0"/>
            </w:pPr>
            <w:r/>
            <w:r>
              <w:rPr>
                <w:rFonts w:ascii="Aptos" w:hAnsi="Aptos"/>
                <w:b w:val="0"/>
                <w:color w:val="162033"/>
                <w:sz w:val="14"/>
              </w:rPr>
              <w:t>preset apply, keyframe edit, response edit are reversible</w:t>
            </w:r>
          </w:p>
        </w:tc>
      </w:tr>
    </w:tbl>
    <w:p>
      <w:pPr>
        <w:spacing w:after="0"/>
      </w:pPr>
    </w:p>
    <w:p>
      <w:pPr>
        <w:pStyle w:val="Heading1"/>
      </w:pPr>
      <w:r>
        <w:t>24. NO-GO Decisions</w:t>
      </w:r>
    </w:p>
    <w:p>
      <w:pPr>
        <w:pStyle w:val="ListBullet"/>
        <w:spacing w:after="30"/>
      </w:pPr>
      <w:r>
        <w:t>No fake/random audio reactivity.</w:t>
      </w:r>
    </w:p>
    <w:p>
      <w:pPr>
        <w:pStyle w:val="ListBullet"/>
        <w:spacing w:after="30"/>
      </w:pPr>
      <w:r>
        <w:t>No replacement of existing FFmpeg Spectrum engine.</w:t>
      </w:r>
    </w:p>
    <w:p>
      <w:pPr>
        <w:pStyle w:val="ListBullet"/>
        <w:spacing w:after="30"/>
      </w:pPr>
      <w:r>
        <w:t>No one-off ad-hoc field for every new animation.</w:t>
      </w:r>
    </w:p>
    <w:p>
      <w:pPr>
        <w:pStyle w:val="ListBullet"/>
        <w:spacing w:after="30"/>
      </w:pPr>
      <w:r>
        <w:t>No project schema bump for Animation v1.</w:t>
      </w:r>
    </w:p>
    <w:p>
      <w:pPr>
        <w:pStyle w:val="ListBullet"/>
        <w:spacing w:after="30"/>
      </w:pPr>
      <w:r>
        <w:t>No float-seconds authoritative keyframe time.</w:t>
      </w:r>
    </w:p>
    <w:p>
      <w:pPr>
        <w:pStyle w:val="ListBullet"/>
        <w:spacing w:after="30"/>
      </w:pPr>
      <w:r>
        <w:t>No per-frame Python rendering loop.</w:t>
      </w:r>
    </w:p>
    <w:p>
      <w:pPr>
        <w:pStyle w:val="ListBullet"/>
        <w:spacing w:after="30"/>
      </w:pPr>
      <w:r>
        <w:t>No unbounded particles/bokeh/count-per-beat graph generation.</w:t>
      </w:r>
    </w:p>
    <w:p>
      <w:pPr>
        <w:pStyle w:val="ListBullet"/>
        <w:spacing w:after="30"/>
      </w:pPr>
      <w:r>
        <w:t>No beat detector inside renderer separate from BeatAnalysisService.</w:t>
      </w:r>
    </w:p>
    <w:p>
      <w:pPr>
        <w:pStyle w:val="ListBullet"/>
        <w:spacing w:after="30"/>
      </w:pPr>
      <w:r>
        <w:t>No modulation of master audio timing by visual animation.</w:t>
      </w:r>
    </w:p>
    <w:p>
      <w:pPr>
        <w:pStyle w:val="ListBullet"/>
        <w:spacing w:after="30"/>
      </w:pPr>
      <w:r>
        <w:t>No automatic audio crossfade from visual transition.</w:t>
      </w:r>
    </w:p>
    <w:p>
      <w:pPr>
        <w:pStyle w:val="ListBullet"/>
        <w:spacing w:after="30"/>
      </w:pPr>
      <w:r>
        <w:t>No arbitrary property-path/code execution in animation data.</w:t>
      </w:r>
    </w:p>
    <w:p>
      <w:pPr>
        <w:pStyle w:val="ListBullet"/>
        <w:spacing w:after="30"/>
      </w:pPr>
      <w:r>
        <w:t>No arbitrary FFmpeg filter text in presets.</w:t>
      </w:r>
    </w:p>
    <w:p>
      <w:pPr>
        <w:pStyle w:val="ListBullet"/>
        <w:spacing w:after="30"/>
      </w:pPr>
      <w:r>
        <w:t>No GPU/projectM dependency in V2 core.</w:t>
      </w:r>
    </w:p>
    <w:p>
      <w:pPr>
        <w:pStyle w:val="ListBullet"/>
        <w:spacing w:after="30"/>
      </w:pPr>
      <w:r>
        <w:t>No 3D/page-turn/heavy visual engine before core parity is stable.</w:t>
      </w:r>
    </w:p>
    <w:p>
      <w:pPr>
        <w:pStyle w:val="ListBullet"/>
        <w:spacing w:after="30"/>
      </w:pPr>
      <w:r>
        <w:t>No claim of stable effect without Accurate Preview vs Final Render evidence.</w:t>
      </w:r>
    </w:p>
    <w:p>
      <w:pPr>
        <w:pStyle w:val="ListBullet"/>
        <w:spacing w:after="30"/>
      </w:pPr>
      <w:r>
        <w:t>No duplicated application of legacy motion and generic animation on same property.</w:t>
      </w:r>
    </w:p>
    <w:p>
      <w:pPr>
        <w:pStyle w:val="Heading1"/>
      </w:pPr>
      <w:r>
        <w:t>25. Keputusan Resmi STEP 07</w:t>
      </w:r>
    </w:p>
    <w:tbl>
      <w:tblPr>
        <w:tblStyle w:val="TableGrid"/>
        <w:tblW w:type="auto" w:w="0"/>
        <w:jc w:val="center"/>
        <w:tblLook w:firstColumn="1" w:firstRow="1" w:lastColumn="0" w:lastRow="0" w:noHBand="0" w:noVBand="1" w:val="04A0"/>
      </w:tblPr>
      <w:tblGrid>
        <w:gridCol w:w="5227"/>
        <w:gridCol w:w="5227"/>
      </w:tblGrid>
      <w:tr>
        <w:tc>
          <w:tcPr>
            <w:tcW w:type="dxa" w:w="1224"/>
            <w:vAlign w:val="center"/>
            <w:tcMar>
              <w:top w:w="55" w:type="dxa"/>
              <w:start w:w="68" w:type="dxa"/>
              <w:bottom w:w="55" w:type="dxa"/>
              <w:end w:w="68" w:type="dxa"/>
            </w:tcMar>
            <w:shd w:fill="1766E8"/>
          </w:tcPr>
          <w:p>
            <w:pPr>
              <w:spacing w:after="0"/>
            </w:pPr>
            <w:r/>
            <w:r>
              <w:rPr>
                <w:rFonts w:ascii="Aptos" w:hAnsi="Aptos"/>
                <w:b/>
                <w:color w:val="FFFFFF"/>
                <w:sz w:val="14"/>
              </w:rPr>
              <w:t>ID</w:t>
            </w:r>
          </w:p>
        </w:tc>
        <w:tc>
          <w:tcPr>
            <w:tcW w:type="dxa" w:w="8640"/>
            <w:vAlign w:val="center"/>
            <w:tcMar>
              <w:top w:w="55" w:type="dxa"/>
              <w:start w:w="68" w:type="dxa"/>
              <w:bottom w:w="55" w:type="dxa"/>
              <w:end w:w="68" w:type="dxa"/>
            </w:tcMar>
            <w:shd w:fill="1766E8"/>
          </w:tcPr>
          <w:p>
            <w:pPr>
              <w:spacing w:after="0"/>
            </w:pPr>
            <w:r/>
            <w:r>
              <w:rPr>
                <w:rFonts w:ascii="Aptos" w:hAnsi="Aptos"/>
                <w:b/>
                <w:color w:val="FFFFFF"/>
                <w:sz w:val="14"/>
              </w:rPr>
              <w:t>Keputusan</w:t>
            </w:r>
          </w:p>
        </w:tc>
      </w:tr>
      <w:tr>
        <w:tc>
          <w:tcPr>
            <w:tcW w:type="dxa" w:w="1224"/>
            <w:vAlign w:val="center"/>
            <w:tcMar>
              <w:top w:w="55" w:type="dxa"/>
              <w:start w:w="68" w:type="dxa"/>
              <w:bottom w:w="55" w:type="dxa"/>
              <w:end w:w="68" w:type="dxa"/>
            </w:tcMar>
          </w:tcPr>
          <w:p>
            <w:pPr>
              <w:spacing w:after="0"/>
            </w:pPr>
            <w:r/>
            <w:r>
              <w:rPr>
                <w:rFonts w:ascii="Aptos" w:hAnsi="Aptos"/>
                <w:b w:val="0"/>
                <w:color w:val="162033"/>
                <w:sz w:val="14"/>
              </w:rPr>
              <w:t>D07-01</w:t>
            </w:r>
          </w:p>
        </w:tc>
        <w:tc>
          <w:tcPr>
            <w:tcW w:type="dxa" w:w="8640"/>
            <w:vAlign w:val="center"/>
            <w:tcMar>
              <w:top w:w="55" w:type="dxa"/>
              <w:start w:w="68" w:type="dxa"/>
              <w:bottom w:w="55" w:type="dxa"/>
              <w:end w:w="68" w:type="dxa"/>
            </w:tcMar>
          </w:tcPr>
          <w:p>
            <w:pPr>
              <w:spacing w:after="0"/>
            </w:pPr>
            <w:r/>
            <w:r>
              <w:rPr>
                <w:rFonts w:ascii="Aptos" w:hAnsi="Aptos"/>
                <w:b w:val="0"/>
                <w:color w:val="162033"/>
                <w:sz w:val="14"/>
              </w:rPr>
              <w:t>AnimationEvaluator is pure/deterministic and shared by Preview/Render semantics.</w:t>
            </w:r>
          </w:p>
        </w:tc>
      </w:tr>
      <w:tr>
        <w:tc>
          <w:tcPr>
            <w:tcW w:type="dxa" w:w="1224"/>
            <w:vAlign w:val="center"/>
            <w:tcMar>
              <w:top w:w="55" w:type="dxa"/>
              <w:start w:w="68" w:type="dxa"/>
              <w:bottom w:w="55" w:type="dxa"/>
              <w:end w:w="68" w:type="dxa"/>
            </w:tcMar>
            <w:shd w:fill="F8FBFF"/>
          </w:tcPr>
          <w:p>
            <w:pPr>
              <w:spacing w:after="0"/>
            </w:pPr>
            <w:r/>
            <w:r>
              <w:rPr>
                <w:rFonts w:ascii="Aptos" w:hAnsi="Aptos"/>
                <w:b w:val="0"/>
                <w:color w:val="162033"/>
                <w:sz w:val="14"/>
              </w:rPr>
              <w:t>D07-02</w:t>
            </w:r>
          </w:p>
        </w:tc>
        <w:tc>
          <w:tcPr>
            <w:tcW w:type="dxa" w:w="8640"/>
            <w:vAlign w:val="center"/>
            <w:tcMar>
              <w:top w:w="55" w:type="dxa"/>
              <w:start w:w="68" w:type="dxa"/>
              <w:bottom w:w="55" w:type="dxa"/>
              <w:end w:w="68" w:type="dxa"/>
            </w:tcMar>
            <w:shd w:fill="F8FBFF"/>
          </w:tcPr>
          <w:p>
            <w:pPr>
              <w:spacing w:after="0"/>
            </w:pPr>
            <w:r/>
            <w:r>
              <w:rPr>
                <w:rFonts w:ascii="Aptos" w:hAnsi="Aptos"/>
                <w:b w:val="0"/>
                <w:color w:val="162033"/>
                <w:sz w:val="14"/>
              </w:rPr>
              <w:t>Use existing Layer.animation with versioned fam-animation v1; no project schema bump.</w:t>
            </w:r>
          </w:p>
        </w:tc>
      </w:tr>
      <w:tr>
        <w:tc>
          <w:tcPr>
            <w:tcW w:type="dxa" w:w="1224"/>
            <w:vAlign w:val="center"/>
            <w:tcMar>
              <w:top w:w="55" w:type="dxa"/>
              <w:start w:w="68" w:type="dxa"/>
              <w:bottom w:w="55" w:type="dxa"/>
              <w:end w:w="68" w:type="dxa"/>
            </w:tcMar>
          </w:tcPr>
          <w:p>
            <w:pPr>
              <w:spacing w:after="0"/>
            </w:pPr>
            <w:r/>
            <w:r>
              <w:rPr>
                <w:rFonts w:ascii="Aptos" w:hAnsi="Aptos"/>
                <w:b w:val="0"/>
                <w:color w:val="162033"/>
                <w:sz w:val="14"/>
              </w:rPr>
              <w:t>D07-03</w:t>
            </w:r>
          </w:p>
        </w:tc>
        <w:tc>
          <w:tcPr>
            <w:tcW w:type="dxa" w:w="8640"/>
            <w:vAlign w:val="center"/>
            <w:tcMar>
              <w:top w:w="55" w:type="dxa"/>
              <w:start w:w="68" w:type="dxa"/>
              <w:bottom w:w="55" w:type="dxa"/>
              <w:end w:w="68" w:type="dxa"/>
            </w:tcMar>
          </w:tcPr>
          <w:p>
            <w:pPr>
              <w:spacing w:after="0"/>
            </w:pPr>
            <w:r/>
            <w:r>
              <w:rPr>
                <w:rFonts w:ascii="Aptos" w:hAnsi="Aptos"/>
                <w:b w:val="0"/>
                <w:color w:val="162033"/>
                <w:sz w:val="14"/>
              </w:rPr>
              <w:t>Only registered typed property IDs are animatable.</w:t>
            </w:r>
          </w:p>
        </w:tc>
      </w:tr>
      <w:tr>
        <w:tc>
          <w:tcPr>
            <w:tcW w:type="dxa" w:w="1224"/>
            <w:vAlign w:val="center"/>
            <w:tcMar>
              <w:top w:w="55" w:type="dxa"/>
              <w:start w:w="68" w:type="dxa"/>
              <w:bottom w:w="55" w:type="dxa"/>
              <w:end w:w="68" w:type="dxa"/>
            </w:tcMar>
            <w:shd w:fill="F8FBFF"/>
          </w:tcPr>
          <w:p>
            <w:pPr>
              <w:spacing w:after="0"/>
            </w:pPr>
            <w:r/>
            <w:r>
              <w:rPr>
                <w:rFonts w:ascii="Aptos" w:hAnsi="Aptos"/>
                <w:b w:val="0"/>
                <w:color w:val="162033"/>
                <w:sz w:val="14"/>
              </w:rPr>
              <w:t>D07-04</w:t>
            </w:r>
          </w:p>
        </w:tc>
        <w:tc>
          <w:tcPr>
            <w:tcW w:type="dxa" w:w="8640"/>
            <w:vAlign w:val="center"/>
            <w:tcMar>
              <w:top w:w="55" w:type="dxa"/>
              <w:start w:w="68" w:type="dxa"/>
              <w:bottom w:w="55" w:type="dxa"/>
              <w:end w:w="68" w:type="dxa"/>
            </w:tcMar>
            <w:shd w:fill="F8FBFF"/>
          </w:tcPr>
          <w:p>
            <w:pPr>
              <w:spacing w:after="0"/>
            </w:pPr>
            <w:r/>
            <w:r>
              <w:rPr>
                <w:rFonts w:ascii="Aptos" w:hAnsi="Aptos"/>
                <w:b w:val="0"/>
                <w:color w:val="162033"/>
                <w:sz w:val="14"/>
              </w:rPr>
              <w:t>Evaluation order: base/legacy → manual keyframe → BeatResponse → clamp.</w:t>
            </w:r>
          </w:p>
        </w:tc>
      </w:tr>
      <w:tr>
        <w:tc>
          <w:tcPr>
            <w:tcW w:type="dxa" w:w="1224"/>
            <w:vAlign w:val="center"/>
            <w:tcMar>
              <w:top w:w="55" w:type="dxa"/>
              <w:start w:w="68" w:type="dxa"/>
              <w:bottom w:w="55" w:type="dxa"/>
              <w:end w:w="68" w:type="dxa"/>
            </w:tcMar>
          </w:tcPr>
          <w:p>
            <w:pPr>
              <w:spacing w:after="0"/>
            </w:pPr>
            <w:r/>
            <w:r>
              <w:rPr>
                <w:rFonts w:ascii="Aptos" w:hAnsi="Aptos"/>
                <w:b w:val="0"/>
                <w:color w:val="162033"/>
                <w:sz w:val="14"/>
              </w:rPr>
              <w:t>D07-05</w:t>
            </w:r>
          </w:p>
        </w:tc>
        <w:tc>
          <w:tcPr>
            <w:tcW w:type="dxa" w:w="8640"/>
            <w:vAlign w:val="center"/>
            <w:tcMar>
              <w:top w:w="55" w:type="dxa"/>
              <w:start w:w="68" w:type="dxa"/>
              <w:bottom w:w="55" w:type="dxa"/>
              <w:end w:w="68" w:type="dxa"/>
            </w:tcMar>
          </w:tcPr>
          <w:p>
            <w:pPr>
              <w:spacing w:after="0"/>
            </w:pPr>
            <w:r/>
            <w:r>
              <w:rPr>
                <w:rFonts w:ascii="Aptos" w:hAnsi="Aptos"/>
                <w:b w:val="0"/>
                <w:color w:val="162033"/>
                <w:sz w:val="14"/>
              </w:rPr>
              <w:t>Animation variety comes from reusable tracks/responses/presets, not renderer branches.</w:t>
            </w:r>
          </w:p>
        </w:tc>
      </w:tr>
      <w:tr>
        <w:tc>
          <w:tcPr>
            <w:tcW w:type="dxa" w:w="1224"/>
            <w:vAlign w:val="center"/>
            <w:tcMar>
              <w:top w:w="55" w:type="dxa"/>
              <w:start w:w="68" w:type="dxa"/>
              <w:bottom w:w="55" w:type="dxa"/>
              <w:end w:w="68" w:type="dxa"/>
            </w:tcMar>
            <w:shd w:fill="F8FBFF"/>
          </w:tcPr>
          <w:p>
            <w:pPr>
              <w:spacing w:after="0"/>
            </w:pPr>
            <w:r/>
            <w:r>
              <w:rPr>
                <w:rFonts w:ascii="Aptos" w:hAnsi="Aptos"/>
                <w:b w:val="0"/>
                <w:color w:val="162033"/>
                <w:sz w:val="14"/>
              </w:rPr>
              <w:t>D07-06</w:t>
            </w:r>
          </w:p>
        </w:tc>
        <w:tc>
          <w:tcPr>
            <w:tcW w:type="dxa" w:w="8640"/>
            <w:vAlign w:val="center"/>
            <w:tcMar>
              <w:top w:w="55" w:type="dxa"/>
              <w:start w:w="68" w:type="dxa"/>
              <w:bottom w:w="55" w:type="dxa"/>
              <w:end w:w="68" w:type="dxa"/>
            </w:tcMar>
            <w:shd w:fill="F8FBFF"/>
          </w:tcPr>
          <w:p>
            <w:pPr>
              <w:spacing w:after="0"/>
            </w:pPr>
            <w:r/>
            <w:r>
              <w:rPr>
                <w:rFonts w:ascii="Aptos" w:hAnsi="Aptos"/>
                <w:b w:val="0"/>
                <w:color w:val="162033"/>
                <w:sz w:val="14"/>
              </w:rPr>
              <w:t>Visual transitions never silently alter audio crossfade/timing.</w:t>
            </w:r>
          </w:p>
        </w:tc>
      </w:tr>
      <w:tr>
        <w:tc>
          <w:tcPr>
            <w:tcW w:type="dxa" w:w="1224"/>
            <w:vAlign w:val="center"/>
            <w:tcMar>
              <w:top w:w="55" w:type="dxa"/>
              <w:start w:w="68" w:type="dxa"/>
              <w:bottom w:w="55" w:type="dxa"/>
              <w:end w:w="68" w:type="dxa"/>
            </w:tcMar>
          </w:tcPr>
          <w:p>
            <w:pPr>
              <w:spacing w:after="0"/>
            </w:pPr>
            <w:r/>
            <w:r>
              <w:rPr>
                <w:rFonts w:ascii="Aptos" w:hAnsi="Aptos"/>
                <w:b w:val="0"/>
                <w:color w:val="162033"/>
                <w:sz w:val="14"/>
              </w:rPr>
              <w:t>D07-07</w:t>
            </w:r>
          </w:p>
        </w:tc>
        <w:tc>
          <w:tcPr>
            <w:tcW w:type="dxa" w:w="8640"/>
            <w:vAlign w:val="center"/>
            <w:tcMar>
              <w:top w:w="55" w:type="dxa"/>
              <w:start w:w="68" w:type="dxa"/>
              <w:bottom w:w="55" w:type="dxa"/>
              <w:end w:w="68" w:type="dxa"/>
            </w:tcMar>
          </w:tcPr>
          <w:p>
            <w:pPr>
              <w:spacing w:after="0"/>
            </w:pPr>
            <w:r/>
            <w:r>
              <w:rPr>
                <w:rFonts w:ascii="Aptos" w:hAnsi="Aptos"/>
                <w:b w:val="0"/>
                <w:color w:val="162033"/>
                <w:sz w:val="14"/>
              </w:rPr>
              <w:t>BeatAnalysis derived data and BeatResponse authored behavior remain separate.</w:t>
            </w:r>
          </w:p>
        </w:tc>
      </w:tr>
      <w:tr>
        <w:tc>
          <w:tcPr>
            <w:tcW w:type="dxa" w:w="1224"/>
            <w:vAlign w:val="center"/>
            <w:tcMar>
              <w:top w:w="55" w:type="dxa"/>
              <w:start w:w="68" w:type="dxa"/>
              <w:bottom w:w="55" w:type="dxa"/>
              <w:end w:w="68" w:type="dxa"/>
            </w:tcMar>
            <w:shd w:fill="F8FBFF"/>
          </w:tcPr>
          <w:p>
            <w:pPr>
              <w:spacing w:after="0"/>
            </w:pPr>
            <w:r/>
            <w:r>
              <w:rPr>
                <w:rFonts w:ascii="Aptos" w:hAnsi="Aptos"/>
                <w:b w:val="0"/>
                <w:color w:val="162033"/>
                <w:sz w:val="14"/>
              </w:rPr>
              <w:t>D07-08</w:t>
            </w:r>
          </w:p>
        </w:tc>
        <w:tc>
          <w:tcPr>
            <w:tcW w:type="dxa" w:w="8640"/>
            <w:vAlign w:val="center"/>
            <w:tcMar>
              <w:top w:w="55" w:type="dxa"/>
              <w:start w:w="68" w:type="dxa"/>
              <w:bottom w:w="55" w:type="dxa"/>
              <w:end w:w="68" w:type="dxa"/>
            </w:tcMar>
            <w:shd w:fill="F8FBFF"/>
          </w:tcPr>
          <w:p>
            <w:pPr>
              <w:spacing w:after="0"/>
            </w:pPr>
            <w:r/>
            <w:r>
              <w:rPr>
                <w:rFonts w:ascii="Aptos" w:hAnsi="Aptos"/>
                <w:b w:val="0"/>
                <w:color w:val="162033"/>
                <w:sz w:val="14"/>
              </w:rPr>
              <w:t>Animation v1 allows at most one BeatResponse per target property.</w:t>
            </w:r>
          </w:p>
        </w:tc>
      </w:tr>
      <w:tr>
        <w:tc>
          <w:tcPr>
            <w:tcW w:type="dxa" w:w="1224"/>
            <w:vAlign w:val="center"/>
            <w:tcMar>
              <w:top w:w="55" w:type="dxa"/>
              <w:start w:w="68" w:type="dxa"/>
              <w:bottom w:w="55" w:type="dxa"/>
              <w:end w:w="68" w:type="dxa"/>
            </w:tcMar>
          </w:tcPr>
          <w:p>
            <w:pPr>
              <w:spacing w:after="0"/>
            </w:pPr>
            <w:r/>
            <w:r>
              <w:rPr>
                <w:rFonts w:ascii="Aptos" w:hAnsi="Aptos"/>
                <w:b w:val="0"/>
                <w:color w:val="162033"/>
                <w:sz w:val="14"/>
              </w:rPr>
              <w:t>D07-09</w:t>
            </w:r>
          </w:p>
        </w:tc>
        <w:tc>
          <w:tcPr>
            <w:tcW w:type="dxa" w:w="8640"/>
            <w:vAlign w:val="center"/>
            <w:tcMar>
              <w:top w:w="55" w:type="dxa"/>
              <w:start w:w="68" w:type="dxa"/>
              <w:bottom w:w="55" w:type="dxa"/>
              <w:end w:w="68" w:type="dxa"/>
            </w:tcMar>
          </w:tcPr>
          <w:p>
            <w:pPr>
              <w:spacing w:after="0"/>
            </w:pPr>
            <w:r/>
            <w:r>
              <w:rPr>
                <w:rFonts w:ascii="Aptos" w:hAnsi="Aptos"/>
                <w:b w:val="0"/>
                <w:color w:val="162033"/>
                <w:sz w:val="14"/>
              </w:rPr>
              <w:t>Reactive effects modulate bounded numeric properties; graph topology stays stable.</w:t>
            </w:r>
          </w:p>
        </w:tc>
      </w:tr>
      <w:tr>
        <w:tc>
          <w:tcPr>
            <w:tcW w:type="dxa" w:w="1224"/>
            <w:vAlign w:val="center"/>
            <w:tcMar>
              <w:top w:w="55" w:type="dxa"/>
              <w:start w:w="68" w:type="dxa"/>
              <w:bottom w:w="55" w:type="dxa"/>
              <w:end w:w="68" w:type="dxa"/>
            </w:tcMar>
            <w:shd w:fill="F8FBFF"/>
          </w:tcPr>
          <w:p>
            <w:pPr>
              <w:spacing w:after="0"/>
            </w:pPr>
            <w:r/>
            <w:r>
              <w:rPr>
                <w:rFonts w:ascii="Aptos" w:hAnsi="Aptos"/>
                <w:b w:val="0"/>
                <w:color w:val="162033"/>
                <w:sz w:val="14"/>
              </w:rPr>
              <w:t>D07-10</w:t>
            </w:r>
          </w:p>
        </w:tc>
        <w:tc>
          <w:tcPr>
            <w:tcW w:type="dxa" w:w="8640"/>
            <w:vAlign w:val="center"/>
            <w:tcMar>
              <w:top w:w="55" w:type="dxa"/>
              <w:start w:w="68" w:type="dxa"/>
              <w:bottom w:w="55" w:type="dxa"/>
              <w:end w:w="68" w:type="dxa"/>
            </w:tcMar>
            <w:shd w:fill="F8FBFF"/>
          </w:tcPr>
          <w:p>
            <w:pPr>
              <w:spacing w:after="0"/>
            </w:pPr>
            <w:r/>
            <w:r>
              <w:rPr>
                <w:rFonts w:ascii="Aptos" w:hAnsi="Aptos"/>
                <w:b w:val="0"/>
                <w:color w:val="162033"/>
                <w:sz w:val="14"/>
              </w:rPr>
              <w:t>Existing FFmpeg Spectrum remains canonical; expand via presets/transform/response.</w:t>
            </w:r>
          </w:p>
        </w:tc>
      </w:tr>
      <w:tr>
        <w:tc>
          <w:tcPr>
            <w:tcW w:type="dxa" w:w="1224"/>
            <w:vAlign w:val="center"/>
            <w:tcMar>
              <w:top w:w="55" w:type="dxa"/>
              <w:start w:w="68" w:type="dxa"/>
              <w:bottom w:w="55" w:type="dxa"/>
              <w:end w:w="68" w:type="dxa"/>
            </w:tcMar>
          </w:tcPr>
          <w:p>
            <w:pPr>
              <w:spacing w:after="0"/>
            </w:pPr>
            <w:r/>
            <w:r>
              <w:rPr>
                <w:rFonts w:ascii="Aptos" w:hAnsi="Aptos"/>
                <w:b w:val="0"/>
                <w:color w:val="162033"/>
                <w:sz w:val="14"/>
              </w:rPr>
              <w:t>D07-11</w:t>
            </w:r>
          </w:p>
        </w:tc>
        <w:tc>
          <w:tcPr>
            <w:tcW w:type="dxa" w:w="8640"/>
            <w:vAlign w:val="center"/>
            <w:tcMar>
              <w:top w:w="55" w:type="dxa"/>
              <w:start w:w="68" w:type="dxa"/>
              <w:bottom w:w="55" w:type="dxa"/>
              <w:end w:w="68" w:type="dxa"/>
            </w:tcMar>
          </w:tcPr>
          <w:p>
            <w:pPr>
              <w:spacing w:after="0"/>
            </w:pPr>
            <w:r/>
            <w:r>
              <w:rPr>
                <w:rFonts w:ascii="Aptos" w:hAnsi="Aptos"/>
                <w:b w:val="0"/>
                <w:color w:val="162033"/>
                <w:sz w:val="14"/>
              </w:rPr>
              <w:t>Circular Spectrum is production-proven and remains bounded/parity-tested.</w:t>
            </w:r>
          </w:p>
        </w:tc>
      </w:tr>
      <w:tr>
        <w:tc>
          <w:tcPr>
            <w:tcW w:type="dxa" w:w="1224"/>
            <w:vAlign w:val="center"/>
            <w:tcMar>
              <w:top w:w="55" w:type="dxa"/>
              <w:start w:w="68" w:type="dxa"/>
              <w:bottom w:w="55" w:type="dxa"/>
              <w:end w:w="68" w:type="dxa"/>
            </w:tcMar>
            <w:shd w:fill="F8FBFF"/>
          </w:tcPr>
          <w:p>
            <w:pPr>
              <w:spacing w:after="0"/>
            </w:pPr>
            <w:r/>
            <w:r>
              <w:rPr>
                <w:rFonts w:ascii="Aptos" w:hAnsi="Aptos"/>
                <w:b w:val="0"/>
                <w:color w:val="162033"/>
                <w:sz w:val="14"/>
              </w:rPr>
              <w:t>D07-12</w:t>
            </w:r>
          </w:p>
        </w:tc>
        <w:tc>
          <w:tcPr>
            <w:tcW w:type="dxa" w:w="8640"/>
            <w:vAlign w:val="center"/>
            <w:tcMar>
              <w:top w:w="55" w:type="dxa"/>
              <w:start w:w="68" w:type="dxa"/>
              <w:bottom w:w="55" w:type="dxa"/>
              <w:end w:w="68" w:type="dxa"/>
            </w:tcMar>
            <w:shd w:fill="F8FBFF"/>
          </w:tcPr>
          <w:p>
            <w:pPr>
              <w:spacing w:after="0"/>
            </w:pPr>
            <w:r/>
            <w:r>
              <w:rPr>
                <w:rFonts w:ascii="Aptos" w:hAnsi="Aptos"/>
                <w:b w:val="0"/>
                <w:color w:val="162033"/>
                <w:sz w:val="14"/>
              </w:rPr>
              <w:t>Generic authored animation wins per-property; otherwise legacy motion remains.</w:t>
            </w:r>
          </w:p>
        </w:tc>
      </w:tr>
      <w:tr>
        <w:tc>
          <w:tcPr>
            <w:tcW w:type="dxa" w:w="1224"/>
            <w:vAlign w:val="center"/>
            <w:tcMar>
              <w:top w:w="55" w:type="dxa"/>
              <w:start w:w="68" w:type="dxa"/>
              <w:bottom w:w="55" w:type="dxa"/>
              <w:end w:w="68" w:type="dxa"/>
            </w:tcMar>
          </w:tcPr>
          <w:p>
            <w:pPr>
              <w:spacing w:after="0"/>
            </w:pPr>
            <w:r/>
            <w:r>
              <w:rPr>
                <w:rFonts w:ascii="Aptos" w:hAnsi="Aptos"/>
                <w:b w:val="0"/>
                <w:color w:val="162033"/>
                <w:sz w:val="14"/>
              </w:rPr>
              <w:t>D07-13</w:t>
            </w:r>
          </w:p>
        </w:tc>
        <w:tc>
          <w:tcPr>
            <w:tcW w:type="dxa" w:w="8640"/>
            <w:vAlign w:val="center"/>
            <w:tcMar>
              <w:top w:w="55" w:type="dxa"/>
              <w:start w:w="68" w:type="dxa"/>
              <w:bottom w:w="55" w:type="dxa"/>
              <w:end w:w="68" w:type="dxa"/>
            </w:tcMar>
          </w:tcPr>
          <w:p>
            <w:pPr>
              <w:spacing w:after="0"/>
            </w:pPr>
            <w:r/>
            <w:r>
              <w:rPr>
                <w:rFonts w:ascii="Aptos" w:hAnsi="Aptos"/>
                <w:b w:val="0"/>
                <w:color w:val="162033"/>
                <w:sz w:val="14"/>
              </w:rPr>
              <w:t>Fallback never fakes audio reactivity; resting/non-reactive state is allowed.</w:t>
            </w:r>
          </w:p>
        </w:tc>
      </w:tr>
      <w:tr>
        <w:tc>
          <w:tcPr>
            <w:tcW w:type="dxa" w:w="1224"/>
            <w:vAlign w:val="center"/>
            <w:tcMar>
              <w:top w:w="55" w:type="dxa"/>
              <w:start w:w="68" w:type="dxa"/>
              <w:bottom w:w="55" w:type="dxa"/>
              <w:end w:w="68" w:type="dxa"/>
            </w:tcMar>
            <w:shd w:fill="F8FBFF"/>
          </w:tcPr>
          <w:p>
            <w:pPr>
              <w:spacing w:after="0"/>
            </w:pPr>
            <w:r/>
            <w:r>
              <w:rPr>
                <w:rFonts w:ascii="Aptos" w:hAnsi="Aptos"/>
                <w:b w:val="0"/>
                <w:color w:val="162033"/>
                <w:sz w:val="14"/>
              </w:rPr>
              <w:t>D07-14</w:t>
            </w:r>
          </w:p>
        </w:tc>
        <w:tc>
          <w:tcPr>
            <w:tcW w:type="dxa" w:w="8640"/>
            <w:vAlign w:val="center"/>
            <w:tcMar>
              <w:top w:w="55" w:type="dxa"/>
              <w:start w:w="68" w:type="dxa"/>
              <w:bottom w:w="55" w:type="dxa"/>
              <w:end w:w="68" w:type="dxa"/>
            </w:tcMar>
            <w:shd w:fill="F8FBFF"/>
          </w:tcPr>
          <w:p>
            <w:pPr>
              <w:spacing w:after="0"/>
            </w:pPr>
            <w:r/>
            <w:r>
              <w:rPr>
                <w:rFonts w:ascii="Aptos" w:hAnsi="Aptos"/>
                <w:b w:val="0"/>
                <w:color w:val="162033"/>
                <w:sz w:val="14"/>
              </w:rPr>
              <w:t>Every new effect family requires Accurate Preview vs Final Render golden evidence.</w:t>
            </w:r>
          </w:p>
        </w:tc>
      </w:tr>
      <w:tr>
        <w:tc>
          <w:tcPr>
            <w:tcW w:type="dxa" w:w="1224"/>
            <w:vAlign w:val="center"/>
            <w:tcMar>
              <w:top w:w="55" w:type="dxa"/>
              <w:start w:w="68" w:type="dxa"/>
              <w:bottom w:w="55" w:type="dxa"/>
              <w:end w:w="68" w:type="dxa"/>
            </w:tcMar>
          </w:tcPr>
          <w:p>
            <w:pPr>
              <w:spacing w:after="0"/>
            </w:pPr>
            <w:r/>
            <w:r>
              <w:rPr>
                <w:rFonts w:ascii="Aptos" w:hAnsi="Aptos"/>
                <w:b w:val="0"/>
                <w:color w:val="162033"/>
                <w:sz w:val="14"/>
              </w:rPr>
              <w:t>D07-15</w:t>
            </w:r>
          </w:p>
        </w:tc>
        <w:tc>
          <w:tcPr>
            <w:tcW w:type="dxa" w:w="8640"/>
            <w:vAlign w:val="center"/>
            <w:tcMar>
              <w:top w:w="55" w:type="dxa"/>
              <w:start w:w="68" w:type="dxa"/>
              <w:bottom w:w="55" w:type="dxa"/>
              <w:end w:w="68" w:type="dxa"/>
            </w:tcMar>
          </w:tcPr>
          <w:p>
            <w:pPr>
              <w:spacing w:after="0"/>
            </w:pPr>
            <w:r/>
            <w:r>
              <w:rPr>
                <w:rFonts w:ascii="Aptos" w:hAnsi="Aptos"/>
                <w:b w:val="0"/>
                <w:color w:val="162033"/>
                <w:sz w:val="14"/>
              </w:rPr>
              <w:t>Animation complexity scales with layers/keyframes/events, not duration×FPS Python data.</w:t>
            </w:r>
          </w:p>
        </w:tc>
      </w:tr>
      <w:tr>
        <w:tc>
          <w:tcPr>
            <w:tcW w:type="dxa" w:w="1224"/>
            <w:vAlign w:val="center"/>
            <w:tcMar>
              <w:top w:w="55" w:type="dxa"/>
              <w:start w:w="68" w:type="dxa"/>
              <w:bottom w:w="55" w:type="dxa"/>
              <w:end w:w="68" w:type="dxa"/>
            </w:tcMar>
            <w:shd w:fill="F8FBFF"/>
          </w:tcPr>
          <w:p>
            <w:pPr>
              <w:spacing w:after="0"/>
            </w:pPr>
            <w:r/>
            <w:r>
              <w:rPr>
                <w:rFonts w:ascii="Aptos" w:hAnsi="Aptos"/>
                <w:b w:val="0"/>
                <w:color w:val="162033"/>
                <w:sz w:val="14"/>
              </w:rPr>
              <w:t>D07-16</w:t>
            </w:r>
          </w:p>
        </w:tc>
        <w:tc>
          <w:tcPr>
            <w:tcW w:type="dxa" w:w="8640"/>
            <w:vAlign w:val="center"/>
            <w:tcMar>
              <w:top w:w="55" w:type="dxa"/>
              <w:start w:w="68" w:type="dxa"/>
              <w:bottom w:w="55" w:type="dxa"/>
              <w:end w:w="68" w:type="dxa"/>
            </w:tcMar>
            <w:shd w:fill="F8FBFF"/>
          </w:tcPr>
          <w:p>
            <w:pPr>
              <w:spacing w:after="0"/>
            </w:pPr>
            <w:r/>
            <w:r>
              <w:rPr>
                <w:rFonts w:ascii="Aptos" w:hAnsi="Aptos"/>
                <w:b w:val="0"/>
                <w:color w:val="162033"/>
                <w:sz w:val="14"/>
              </w:rPr>
              <w:t>Preset registry is declarative, versioned, validated, and non-executable.</w:t>
            </w:r>
          </w:p>
        </w:tc>
      </w:tr>
      <w:tr>
        <w:tc>
          <w:tcPr>
            <w:tcW w:type="dxa" w:w="1224"/>
            <w:vAlign w:val="center"/>
            <w:tcMar>
              <w:top w:w="55" w:type="dxa"/>
              <w:start w:w="68" w:type="dxa"/>
              <w:bottom w:w="55" w:type="dxa"/>
              <w:end w:w="68" w:type="dxa"/>
            </w:tcMar>
          </w:tcPr>
          <w:p>
            <w:pPr>
              <w:spacing w:after="0"/>
            </w:pPr>
            <w:r/>
            <w:r>
              <w:rPr>
                <w:rFonts w:ascii="Aptos" w:hAnsi="Aptos"/>
                <w:b w:val="0"/>
                <w:color w:val="162033"/>
                <w:sz w:val="14"/>
              </w:rPr>
              <w:t>D07-17</w:t>
            </w:r>
          </w:p>
        </w:tc>
        <w:tc>
          <w:tcPr>
            <w:tcW w:type="dxa" w:w="8640"/>
            <w:vAlign w:val="center"/>
            <w:tcMar>
              <w:top w:w="55" w:type="dxa"/>
              <w:start w:w="68" w:type="dxa"/>
              <w:bottom w:w="55" w:type="dxa"/>
              <w:end w:w="68" w:type="dxa"/>
            </w:tcMar>
          </w:tcPr>
          <w:p>
            <w:pPr>
              <w:spacing w:after="0"/>
            </w:pPr>
            <w:r/>
            <w:r>
              <w:rPr>
                <w:rFonts w:ascii="Aptos" w:hAnsi="Aptos"/>
                <w:b w:val="0"/>
                <w:color w:val="162033"/>
                <w:sz w:val="14"/>
              </w:rPr>
              <w:t>Beat-reactive animations target visual properties only; master audio remains untouched.</w:t>
            </w:r>
          </w:p>
        </w:tc>
      </w:tr>
      <w:tr>
        <w:tc>
          <w:tcPr>
            <w:tcW w:type="dxa" w:w="1224"/>
            <w:vAlign w:val="center"/>
            <w:tcMar>
              <w:top w:w="55" w:type="dxa"/>
              <w:start w:w="68" w:type="dxa"/>
              <w:bottom w:w="55" w:type="dxa"/>
              <w:end w:w="68" w:type="dxa"/>
            </w:tcMar>
            <w:shd w:fill="F8FBFF"/>
          </w:tcPr>
          <w:p>
            <w:pPr>
              <w:spacing w:after="0"/>
            </w:pPr>
            <w:r/>
            <w:r>
              <w:rPr>
                <w:rFonts w:ascii="Aptos" w:hAnsi="Aptos"/>
                <w:b w:val="0"/>
                <w:color w:val="162033"/>
                <w:sz w:val="14"/>
              </w:rPr>
              <w:t>D07-18</w:t>
            </w:r>
          </w:p>
        </w:tc>
        <w:tc>
          <w:tcPr>
            <w:tcW w:type="dxa" w:w="8640"/>
            <w:vAlign w:val="center"/>
            <w:tcMar>
              <w:top w:w="55" w:type="dxa"/>
              <w:start w:w="68" w:type="dxa"/>
              <w:bottom w:w="55" w:type="dxa"/>
              <w:end w:w="68" w:type="dxa"/>
            </w:tcMar>
            <w:shd w:fill="F8FBFF"/>
          </w:tcPr>
          <w:p>
            <w:pPr>
              <w:spacing w:after="0"/>
            </w:pPr>
            <w:r/>
            <w:r>
              <w:rPr>
                <w:rFonts w:ascii="Aptos" w:hAnsi="Aptos"/>
                <w:b w:val="0"/>
                <w:color w:val="162033"/>
                <w:sz w:val="14"/>
              </w:rPr>
              <w:t>Initial implementation proves a small animation core before expanding preset catalog.</w:t>
            </w:r>
          </w:p>
        </w:tc>
      </w:tr>
    </w:tbl>
    <w:p>
      <w:pPr>
        <w:spacing w:after="0"/>
      </w:pPr>
    </w:p>
    <w:p>
      <w:pPr>
        <w:pStyle w:val="Heading1"/>
      </w:pPr>
      <w:r>
        <w:t>26. Gate STEP 07</w:t>
      </w:r>
    </w:p>
    <w:tbl>
      <w:tblPr>
        <w:tblStyle w:val="TableGrid"/>
        <w:tblW w:type="auto" w:w="0"/>
        <w:jc w:val="center"/>
        <w:tblLook w:firstColumn="1" w:firstRow="1" w:lastColumn="0" w:lastRow="0" w:noHBand="0" w:noVBand="1" w:val="04A0"/>
      </w:tblPr>
      <w:tblGrid>
        <w:gridCol w:w="3485"/>
        <w:gridCol w:w="3485"/>
        <w:gridCol w:w="3485"/>
      </w:tblGrid>
      <w:tr>
        <w:tc>
          <w:tcPr>
            <w:tcW w:type="dxa" w:w="1296"/>
            <w:vAlign w:val="center"/>
            <w:tcMar>
              <w:top w:w="55" w:type="dxa"/>
              <w:start w:w="68" w:type="dxa"/>
              <w:bottom w:w="55" w:type="dxa"/>
              <w:end w:w="68" w:type="dxa"/>
            </w:tcMar>
            <w:shd w:fill="1766E8"/>
          </w:tcPr>
          <w:p>
            <w:pPr>
              <w:spacing w:after="0"/>
            </w:pPr>
            <w:r/>
            <w:r>
              <w:rPr>
                <w:rFonts w:ascii="Aptos" w:hAnsi="Aptos"/>
                <w:b/>
                <w:color w:val="FFFFFF"/>
                <w:sz w:val="14"/>
              </w:rPr>
              <w:t>Gate</w:t>
            </w:r>
          </w:p>
        </w:tc>
        <w:tc>
          <w:tcPr>
            <w:tcW w:type="dxa" w:w="7056"/>
            <w:vAlign w:val="center"/>
            <w:tcMar>
              <w:top w:w="55" w:type="dxa"/>
              <w:start w:w="68" w:type="dxa"/>
              <w:bottom w:w="55" w:type="dxa"/>
              <w:end w:w="68" w:type="dxa"/>
            </w:tcMar>
            <w:shd w:fill="1766E8"/>
          </w:tcPr>
          <w:p>
            <w:pPr>
              <w:spacing w:after="0"/>
            </w:pPr>
            <w:r/>
            <w:r>
              <w:rPr>
                <w:rFonts w:ascii="Aptos" w:hAnsi="Aptos"/>
                <w:b/>
                <w:color w:val="FFFFFF"/>
                <w:sz w:val="14"/>
              </w:rPr>
              <w:t>Kriteria</w:t>
            </w:r>
          </w:p>
        </w:tc>
        <w:tc>
          <w:tcPr>
            <w:tcW w:type="dxa" w:w="1440"/>
            <w:vAlign w:val="center"/>
            <w:tcMar>
              <w:top w:w="55" w:type="dxa"/>
              <w:start w:w="68" w:type="dxa"/>
              <w:bottom w:w="55" w:type="dxa"/>
              <w:end w:w="68" w:type="dxa"/>
            </w:tcMar>
            <w:shd w:fill="1766E8"/>
          </w:tcPr>
          <w:p>
            <w:pPr>
              <w:spacing w:after="0"/>
            </w:pPr>
            <w:r/>
            <w:r>
              <w:rPr>
                <w:rFonts w:ascii="Aptos" w:hAnsi="Aptos"/>
                <w:b/>
                <w:color w:val="FFFFFF"/>
                <w:sz w:val="14"/>
              </w:rPr>
              <w:t>Status</w:t>
            </w:r>
          </w:p>
        </w:tc>
      </w:tr>
      <w:tr>
        <w:tc>
          <w:tcPr>
            <w:tcW w:type="dxa" w:w="1296"/>
            <w:vAlign w:val="center"/>
            <w:tcMar>
              <w:top w:w="55" w:type="dxa"/>
              <w:start w:w="68" w:type="dxa"/>
              <w:bottom w:w="55" w:type="dxa"/>
              <w:end w:w="68" w:type="dxa"/>
            </w:tcMar>
          </w:tcPr>
          <w:p>
            <w:pPr>
              <w:spacing w:after="0"/>
            </w:pPr>
            <w:r/>
            <w:r>
              <w:rPr>
                <w:rFonts w:ascii="Aptos" w:hAnsi="Aptos"/>
                <w:b w:val="0"/>
                <w:color w:val="162033"/>
                <w:sz w:val="14"/>
              </w:rPr>
              <w:t>G07-01</w:t>
            </w:r>
          </w:p>
        </w:tc>
        <w:tc>
          <w:tcPr>
            <w:tcW w:type="dxa" w:w="7056"/>
            <w:vAlign w:val="center"/>
            <w:tcMar>
              <w:top w:w="55" w:type="dxa"/>
              <w:start w:w="68" w:type="dxa"/>
              <w:bottom w:w="55" w:type="dxa"/>
              <w:end w:w="68" w:type="dxa"/>
            </w:tcMar>
          </w:tcPr>
          <w:p>
            <w:pPr>
              <w:spacing w:after="0"/>
            </w:pPr>
            <w:r/>
            <w:r>
              <w:rPr>
                <w:rFonts w:ascii="Aptos" w:hAnsi="Aptos"/>
                <w:b w:val="0"/>
                <w:color w:val="162033"/>
                <w:sz w:val="14"/>
              </w:rPr>
              <w:t>Baseline animation/Spectrum capabilities audited</w:t>
            </w:r>
          </w:p>
        </w:tc>
        <w:tc>
          <w:tcPr>
            <w:tcW w:type="dxa" w:w="1440"/>
            <w:vAlign w:val="center"/>
            <w:tcMar>
              <w:top w:w="55" w:type="dxa"/>
              <w:start w:w="68" w:type="dxa"/>
              <w:bottom w:w="55" w:type="dxa"/>
              <w:end w:w="68" w:type="dxa"/>
            </w:tcMar>
          </w:tcPr>
          <w:p>
            <w:pPr>
              <w:spacing w:after="0"/>
            </w:pPr>
            <w:r/>
            <w:r>
              <w:rPr>
                <w:rFonts w:ascii="Aptos" w:hAnsi="Aptos"/>
                <w:b w:val="0"/>
                <w:color w:val="162033"/>
                <w:sz w:val="14"/>
              </w:rPr>
              <w:t>PASS</w:t>
            </w:r>
          </w:p>
        </w:tc>
      </w:tr>
      <w:tr>
        <w:tc>
          <w:tcPr>
            <w:tcW w:type="dxa" w:w="1296"/>
            <w:vAlign w:val="center"/>
            <w:tcMar>
              <w:top w:w="55" w:type="dxa"/>
              <w:start w:w="68" w:type="dxa"/>
              <w:bottom w:w="55" w:type="dxa"/>
              <w:end w:w="68" w:type="dxa"/>
            </w:tcMar>
            <w:shd w:fill="F8FBFF"/>
          </w:tcPr>
          <w:p>
            <w:pPr>
              <w:spacing w:after="0"/>
            </w:pPr>
            <w:r/>
            <w:r>
              <w:rPr>
                <w:rFonts w:ascii="Aptos" w:hAnsi="Aptos"/>
                <w:b w:val="0"/>
                <w:color w:val="162033"/>
                <w:sz w:val="14"/>
              </w:rPr>
              <w:t>G07-02</w:t>
            </w:r>
          </w:p>
        </w:tc>
        <w:tc>
          <w:tcPr>
            <w:tcW w:type="dxa" w:w="7056"/>
            <w:vAlign w:val="center"/>
            <w:tcMar>
              <w:top w:w="55" w:type="dxa"/>
              <w:start w:w="68" w:type="dxa"/>
              <w:bottom w:w="55" w:type="dxa"/>
              <w:end w:w="68" w:type="dxa"/>
            </w:tcMar>
            <w:shd w:fill="F8FBFF"/>
          </w:tcPr>
          <w:p>
            <w:pPr>
              <w:spacing w:after="0"/>
            </w:pPr>
            <w:r/>
            <w:r>
              <w:rPr>
                <w:rFonts w:ascii="Aptos" w:hAnsi="Aptos"/>
                <w:b w:val="0"/>
                <w:color w:val="162033"/>
                <w:sz w:val="14"/>
              </w:rPr>
              <w:t>Generic Layer.animation v1 contract defined</w:t>
            </w:r>
          </w:p>
        </w:tc>
        <w:tc>
          <w:tcPr>
            <w:tcW w:type="dxa" w:w="1440"/>
            <w:vAlign w:val="center"/>
            <w:tcMar>
              <w:top w:w="55" w:type="dxa"/>
              <w:start w:w="68" w:type="dxa"/>
              <w:bottom w:w="55" w:type="dxa"/>
              <w:end w:w="68" w:type="dxa"/>
            </w:tcMar>
            <w:shd w:fill="F8FBFF"/>
          </w:tcPr>
          <w:p>
            <w:pPr>
              <w:spacing w:after="0"/>
            </w:pPr>
            <w:r/>
            <w:r>
              <w:rPr>
                <w:rFonts w:ascii="Aptos" w:hAnsi="Aptos"/>
                <w:b w:val="0"/>
                <w:color w:val="162033"/>
                <w:sz w:val="14"/>
              </w:rPr>
              <w:t>PASS</w:t>
            </w:r>
          </w:p>
        </w:tc>
      </w:tr>
      <w:tr>
        <w:tc>
          <w:tcPr>
            <w:tcW w:type="dxa" w:w="1296"/>
            <w:vAlign w:val="center"/>
            <w:tcMar>
              <w:top w:w="55" w:type="dxa"/>
              <w:start w:w="68" w:type="dxa"/>
              <w:bottom w:w="55" w:type="dxa"/>
              <w:end w:w="68" w:type="dxa"/>
            </w:tcMar>
          </w:tcPr>
          <w:p>
            <w:pPr>
              <w:spacing w:after="0"/>
            </w:pPr>
            <w:r/>
            <w:r>
              <w:rPr>
                <w:rFonts w:ascii="Aptos" w:hAnsi="Aptos"/>
                <w:b w:val="0"/>
                <w:color w:val="162033"/>
                <w:sz w:val="14"/>
              </w:rPr>
              <w:t>G07-03</w:t>
            </w:r>
          </w:p>
        </w:tc>
        <w:tc>
          <w:tcPr>
            <w:tcW w:type="dxa" w:w="7056"/>
            <w:vAlign w:val="center"/>
            <w:tcMar>
              <w:top w:w="55" w:type="dxa"/>
              <w:start w:w="68" w:type="dxa"/>
              <w:bottom w:w="55" w:type="dxa"/>
              <w:end w:w="68" w:type="dxa"/>
            </w:tcMar>
          </w:tcPr>
          <w:p>
            <w:pPr>
              <w:spacing w:after="0"/>
            </w:pPr>
            <w:r/>
            <w:r>
              <w:rPr>
                <w:rFonts w:ascii="Aptos" w:hAnsi="Aptos"/>
                <w:b w:val="0"/>
                <w:color w:val="162033"/>
                <w:sz w:val="14"/>
              </w:rPr>
              <w:t>Property registry/keyframe/easing semantics defined</w:t>
            </w:r>
          </w:p>
        </w:tc>
        <w:tc>
          <w:tcPr>
            <w:tcW w:type="dxa" w:w="1440"/>
            <w:vAlign w:val="center"/>
            <w:tcMar>
              <w:top w:w="55" w:type="dxa"/>
              <w:start w:w="68" w:type="dxa"/>
              <w:bottom w:w="55" w:type="dxa"/>
              <w:end w:w="68" w:type="dxa"/>
            </w:tcMar>
          </w:tcPr>
          <w:p>
            <w:pPr>
              <w:spacing w:after="0"/>
            </w:pPr>
            <w:r/>
            <w:r>
              <w:rPr>
                <w:rFonts w:ascii="Aptos" w:hAnsi="Aptos"/>
                <w:b w:val="0"/>
                <w:color w:val="162033"/>
                <w:sz w:val="14"/>
              </w:rPr>
              <w:t>PASS</w:t>
            </w:r>
          </w:p>
        </w:tc>
      </w:tr>
      <w:tr>
        <w:tc>
          <w:tcPr>
            <w:tcW w:type="dxa" w:w="1296"/>
            <w:vAlign w:val="center"/>
            <w:tcMar>
              <w:top w:w="55" w:type="dxa"/>
              <w:start w:w="68" w:type="dxa"/>
              <w:bottom w:w="55" w:type="dxa"/>
              <w:end w:w="68" w:type="dxa"/>
            </w:tcMar>
            <w:shd w:fill="F8FBFF"/>
          </w:tcPr>
          <w:p>
            <w:pPr>
              <w:spacing w:after="0"/>
            </w:pPr>
            <w:r/>
            <w:r>
              <w:rPr>
                <w:rFonts w:ascii="Aptos" w:hAnsi="Aptos"/>
                <w:b w:val="0"/>
                <w:color w:val="162033"/>
                <w:sz w:val="14"/>
              </w:rPr>
              <w:t>G07-04</w:t>
            </w:r>
          </w:p>
        </w:tc>
        <w:tc>
          <w:tcPr>
            <w:tcW w:type="dxa" w:w="7056"/>
            <w:vAlign w:val="center"/>
            <w:tcMar>
              <w:top w:w="55" w:type="dxa"/>
              <w:start w:w="68" w:type="dxa"/>
              <w:bottom w:w="55" w:type="dxa"/>
              <w:end w:w="68" w:type="dxa"/>
            </w:tcMar>
            <w:shd w:fill="F8FBFF"/>
          </w:tcPr>
          <w:p>
            <w:pPr>
              <w:spacing w:after="0"/>
            </w:pPr>
            <w:r/>
            <w:r>
              <w:rPr>
                <w:rFonts w:ascii="Aptos" w:hAnsi="Aptos"/>
                <w:b w:val="0"/>
                <w:color w:val="162033"/>
                <w:sz w:val="14"/>
              </w:rPr>
              <w:t>Preset and transition strategy defined</w:t>
            </w:r>
          </w:p>
        </w:tc>
        <w:tc>
          <w:tcPr>
            <w:tcW w:type="dxa" w:w="1440"/>
            <w:vAlign w:val="center"/>
            <w:tcMar>
              <w:top w:w="55" w:type="dxa"/>
              <w:start w:w="68" w:type="dxa"/>
              <w:bottom w:w="55" w:type="dxa"/>
              <w:end w:w="68" w:type="dxa"/>
            </w:tcMar>
            <w:shd w:fill="F8FBFF"/>
          </w:tcPr>
          <w:p>
            <w:pPr>
              <w:spacing w:after="0"/>
            </w:pPr>
            <w:r/>
            <w:r>
              <w:rPr>
                <w:rFonts w:ascii="Aptos" w:hAnsi="Aptos"/>
                <w:b w:val="0"/>
                <w:color w:val="162033"/>
                <w:sz w:val="14"/>
              </w:rPr>
              <w:t>PASS</w:t>
            </w:r>
          </w:p>
        </w:tc>
      </w:tr>
      <w:tr>
        <w:tc>
          <w:tcPr>
            <w:tcW w:type="dxa" w:w="1296"/>
            <w:vAlign w:val="center"/>
            <w:tcMar>
              <w:top w:w="55" w:type="dxa"/>
              <w:start w:w="68" w:type="dxa"/>
              <w:bottom w:w="55" w:type="dxa"/>
              <w:end w:w="68" w:type="dxa"/>
            </w:tcMar>
          </w:tcPr>
          <w:p>
            <w:pPr>
              <w:spacing w:after="0"/>
            </w:pPr>
            <w:r/>
            <w:r>
              <w:rPr>
                <w:rFonts w:ascii="Aptos" w:hAnsi="Aptos"/>
                <w:b w:val="0"/>
                <w:color w:val="162033"/>
                <w:sz w:val="14"/>
              </w:rPr>
              <w:t>G07-05</w:t>
            </w:r>
          </w:p>
        </w:tc>
        <w:tc>
          <w:tcPr>
            <w:tcW w:type="dxa" w:w="7056"/>
            <w:vAlign w:val="center"/>
            <w:tcMar>
              <w:top w:w="55" w:type="dxa"/>
              <w:start w:w="68" w:type="dxa"/>
              <w:bottom w:w="55" w:type="dxa"/>
              <w:end w:w="68" w:type="dxa"/>
            </w:tcMar>
          </w:tcPr>
          <w:p>
            <w:pPr>
              <w:spacing w:after="0"/>
            </w:pPr>
            <w:r/>
            <w:r>
              <w:rPr>
                <w:rFonts w:ascii="Aptos" w:hAnsi="Aptos"/>
                <w:b w:val="0"/>
                <w:color w:val="162033"/>
                <w:sz w:val="14"/>
              </w:rPr>
              <w:t>BeatAnalysis/BeatResponse boundary defined</w:t>
            </w:r>
          </w:p>
        </w:tc>
        <w:tc>
          <w:tcPr>
            <w:tcW w:type="dxa" w:w="1440"/>
            <w:vAlign w:val="center"/>
            <w:tcMar>
              <w:top w:w="55" w:type="dxa"/>
              <w:start w:w="68" w:type="dxa"/>
              <w:bottom w:w="55" w:type="dxa"/>
              <w:end w:w="68" w:type="dxa"/>
            </w:tcMar>
          </w:tcPr>
          <w:p>
            <w:pPr>
              <w:spacing w:after="0"/>
            </w:pPr>
            <w:r/>
            <w:r>
              <w:rPr>
                <w:rFonts w:ascii="Aptos" w:hAnsi="Aptos"/>
                <w:b w:val="0"/>
                <w:color w:val="162033"/>
                <w:sz w:val="14"/>
              </w:rPr>
              <w:t>PASS</w:t>
            </w:r>
          </w:p>
        </w:tc>
      </w:tr>
      <w:tr>
        <w:tc>
          <w:tcPr>
            <w:tcW w:type="dxa" w:w="1296"/>
            <w:vAlign w:val="center"/>
            <w:tcMar>
              <w:top w:w="55" w:type="dxa"/>
              <w:start w:w="68" w:type="dxa"/>
              <w:bottom w:w="55" w:type="dxa"/>
              <w:end w:w="68" w:type="dxa"/>
            </w:tcMar>
            <w:shd w:fill="F8FBFF"/>
          </w:tcPr>
          <w:p>
            <w:pPr>
              <w:spacing w:after="0"/>
            </w:pPr>
            <w:r/>
            <w:r>
              <w:rPr>
                <w:rFonts w:ascii="Aptos" w:hAnsi="Aptos"/>
                <w:b w:val="0"/>
                <w:color w:val="162033"/>
                <w:sz w:val="14"/>
              </w:rPr>
              <w:t>G07-06</w:t>
            </w:r>
          </w:p>
        </w:tc>
        <w:tc>
          <w:tcPr>
            <w:tcW w:type="dxa" w:w="7056"/>
            <w:vAlign w:val="center"/>
            <w:tcMar>
              <w:top w:w="55" w:type="dxa"/>
              <w:start w:w="68" w:type="dxa"/>
              <w:bottom w:w="55" w:type="dxa"/>
              <w:end w:w="68" w:type="dxa"/>
            </w:tcMar>
            <w:shd w:fill="F8FBFF"/>
          </w:tcPr>
          <w:p>
            <w:pPr>
              <w:spacing w:after="0"/>
            </w:pPr>
            <w:r/>
            <w:r>
              <w:rPr>
                <w:rFonts w:ascii="Aptos" w:hAnsi="Aptos"/>
                <w:b w:val="0"/>
                <w:color w:val="162033"/>
                <w:sz w:val="14"/>
              </w:rPr>
              <w:t>Overlay/Spectrum/circular constraints defined</w:t>
            </w:r>
          </w:p>
        </w:tc>
        <w:tc>
          <w:tcPr>
            <w:tcW w:type="dxa" w:w="1440"/>
            <w:vAlign w:val="center"/>
            <w:tcMar>
              <w:top w:w="55" w:type="dxa"/>
              <w:start w:w="68" w:type="dxa"/>
              <w:bottom w:w="55" w:type="dxa"/>
              <w:end w:w="68" w:type="dxa"/>
            </w:tcMar>
            <w:shd w:fill="F8FBFF"/>
          </w:tcPr>
          <w:p>
            <w:pPr>
              <w:spacing w:after="0"/>
            </w:pPr>
            <w:r/>
            <w:r>
              <w:rPr>
                <w:rFonts w:ascii="Aptos" w:hAnsi="Aptos"/>
                <w:b w:val="0"/>
                <w:color w:val="162033"/>
                <w:sz w:val="14"/>
              </w:rPr>
              <w:t>PASS</w:t>
            </w:r>
          </w:p>
        </w:tc>
      </w:tr>
      <w:tr>
        <w:tc>
          <w:tcPr>
            <w:tcW w:type="dxa" w:w="1296"/>
            <w:vAlign w:val="center"/>
            <w:tcMar>
              <w:top w:w="55" w:type="dxa"/>
              <w:start w:w="68" w:type="dxa"/>
              <w:bottom w:w="55" w:type="dxa"/>
              <w:end w:w="68" w:type="dxa"/>
            </w:tcMar>
          </w:tcPr>
          <w:p>
            <w:pPr>
              <w:spacing w:after="0"/>
            </w:pPr>
            <w:r/>
            <w:r>
              <w:rPr>
                <w:rFonts w:ascii="Aptos" w:hAnsi="Aptos"/>
                <w:b w:val="0"/>
                <w:color w:val="162033"/>
                <w:sz w:val="14"/>
              </w:rPr>
              <w:t>G07-07</w:t>
            </w:r>
          </w:p>
        </w:tc>
        <w:tc>
          <w:tcPr>
            <w:tcW w:type="dxa" w:w="7056"/>
            <w:vAlign w:val="center"/>
            <w:tcMar>
              <w:top w:w="55" w:type="dxa"/>
              <w:start w:w="68" w:type="dxa"/>
              <w:bottom w:w="55" w:type="dxa"/>
              <w:end w:w="68" w:type="dxa"/>
            </w:tcMar>
          </w:tcPr>
          <w:p>
            <w:pPr>
              <w:spacing w:after="0"/>
            </w:pPr>
            <w:r/>
            <w:r>
              <w:rPr>
                <w:rFonts w:ascii="Aptos" w:hAnsi="Aptos"/>
                <w:b w:val="0"/>
                <w:color w:val="162033"/>
                <w:sz w:val="14"/>
              </w:rPr>
              <w:t>Legacy compatibility/no-double-apply rule defined</w:t>
            </w:r>
          </w:p>
        </w:tc>
        <w:tc>
          <w:tcPr>
            <w:tcW w:type="dxa" w:w="1440"/>
            <w:vAlign w:val="center"/>
            <w:tcMar>
              <w:top w:w="55" w:type="dxa"/>
              <w:start w:w="68" w:type="dxa"/>
              <w:bottom w:w="55" w:type="dxa"/>
              <w:end w:w="68" w:type="dxa"/>
            </w:tcMar>
          </w:tcPr>
          <w:p>
            <w:pPr>
              <w:spacing w:after="0"/>
            </w:pPr>
            <w:r/>
            <w:r>
              <w:rPr>
                <w:rFonts w:ascii="Aptos" w:hAnsi="Aptos"/>
                <w:b w:val="0"/>
                <w:color w:val="162033"/>
                <w:sz w:val="14"/>
              </w:rPr>
              <w:t>PASS</w:t>
            </w:r>
          </w:p>
        </w:tc>
      </w:tr>
      <w:tr>
        <w:tc>
          <w:tcPr>
            <w:tcW w:type="dxa" w:w="1296"/>
            <w:vAlign w:val="center"/>
            <w:tcMar>
              <w:top w:w="55" w:type="dxa"/>
              <w:start w:w="68" w:type="dxa"/>
              <w:bottom w:w="55" w:type="dxa"/>
              <w:end w:w="68" w:type="dxa"/>
            </w:tcMar>
            <w:shd w:fill="F8FBFF"/>
          </w:tcPr>
          <w:p>
            <w:pPr>
              <w:spacing w:after="0"/>
            </w:pPr>
            <w:r/>
            <w:r>
              <w:rPr>
                <w:rFonts w:ascii="Aptos" w:hAnsi="Aptos"/>
                <w:b w:val="0"/>
                <w:color w:val="162033"/>
                <w:sz w:val="14"/>
              </w:rPr>
              <w:t>G07-08</w:t>
            </w:r>
          </w:p>
        </w:tc>
        <w:tc>
          <w:tcPr>
            <w:tcW w:type="dxa" w:w="7056"/>
            <w:vAlign w:val="center"/>
            <w:tcMar>
              <w:top w:w="55" w:type="dxa"/>
              <w:start w:w="68" w:type="dxa"/>
              <w:bottom w:w="55" w:type="dxa"/>
              <w:end w:w="68" w:type="dxa"/>
            </w:tcMar>
            <w:shd w:fill="F8FBFF"/>
          </w:tcPr>
          <w:p>
            <w:pPr>
              <w:spacing w:after="0"/>
            </w:pPr>
            <w:r/>
            <w:r>
              <w:rPr>
                <w:rFonts w:ascii="Aptos" w:hAnsi="Aptos"/>
                <w:b w:val="0"/>
                <w:color w:val="162033"/>
                <w:sz w:val="14"/>
              </w:rPr>
              <w:t>Preview/Render parity gates and audio fixtures defined</w:t>
            </w:r>
          </w:p>
        </w:tc>
        <w:tc>
          <w:tcPr>
            <w:tcW w:type="dxa" w:w="1440"/>
            <w:vAlign w:val="center"/>
            <w:tcMar>
              <w:top w:w="55" w:type="dxa"/>
              <w:start w:w="68" w:type="dxa"/>
              <w:bottom w:w="55" w:type="dxa"/>
              <w:end w:w="68" w:type="dxa"/>
            </w:tcMar>
            <w:shd w:fill="F8FBFF"/>
          </w:tcPr>
          <w:p>
            <w:pPr>
              <w:spacing w:after="0"/>
            </w:pPr>
            <w:r/>
            <w:r>
              <w:rPr>
                <w:rFonts w:ascii="Aptos" w:hAnsi="Aptos"/>
                <w:b w:val="0"/>
                <w:color w:val="162033"/>
                <w:sz w:val="14"/>
              </w:rPr>
              <w:t>PASS</w:t>
            </w:r>
          </w:p>
        </w:tc>
      </w:tr>
      <w:tr>
        <w:tc>
          <w:tcPr>
            <w:tcW w:type="dxa" w:w="1296"/>
            <w:vAlign w:val="center"/>
            <w:tcMar>
              <w:top w:w="55" w:type="dxa"/>
              <w:start w:w="68" w:type="dxa"/>
              <w:bottom w:w="55" w:type="dxa"/>
              <w:end w:w="68" w:type="dxa"/>
            </w:tcMar>
          </w:tcPr>
          <w:p>
            <w:pPr>
              <w:spacing w:after="0"/>
            </w:pPr>
            <w:r/>
            <w:r>
              <w:rPr>
                <w:rFonts w:ascii="Aptos" w:hAnsi="Aptos"/>
                <w:b w:val="0"/>
                <w:color w:val="162033"/>
                <w:sz w:val="14"/>
              </w:rPr>
              <w:t>G07-09</w:t>
            </w:r>
          </w:p>
        </w:tc>
        <w:tc>
          <w:tcPr>
            <w:tcW w:type="dxa" w:w="7056"/>
            <w:vAlign w:val="center"/>
            <w:tcMar>
              <w:top w:w="55" w:type="dxa"/>
              <w:start w:w="68" w:type="dxa"/>
              <w:bottom w:w="55" w:type="dxa"/>
              <w:end w:w="68" w:type="dxa"/>
            </w:tcMar>
          </w:tcPr>
          <w:p>
            <w:pPr>
              <w:spacing w:after="0"/>
            </w:pPr>
            <w:r/>
            <w:r>
              <w:rPr>
                <w:rFonts w:ascii="Aptos" w:hAnsi="Aptos"/>
                <w:b w:val="0"/>
                <w:color w:val="162033"/>
                <w:sz w:val="14"/>
              </w:rPr>
              <w:t>Long-album/performance constraints defined</w:t>
            </w:r>
          </w:p>
        </w:tc>
        <w:tc>
          <w:tcPr>
            <w:tcW w:type="dxa" w:w="1440"/>
            <w:vAlign w:val="center"/>
            <w:tcMar>
              <w:top w:w="55" w:type="dxa"/>
              <w:start w:w="68" w:type="dxa"/>
              <w:bottom w:w="55" w:type="dxa"/>
              <w:end w:w="68" w:type="dxa"/>
            </w:tcMar>
          </w:tcPr>
          <w:p>
            <w:pPr>
              <w:spacing w:after="0"/>
            </w:pPr>
            <w:r/>
            <w:r>
              <w:rPr>
                <w:rFonts w:ascii="Aptos" w:hAnsi="Aptos"/>
                <w:b w:val="0"/>
                <w:color w:val="162033"/>
                <w:sz w:val="14"/>
              </w:rPr>
              <w:t>PASS</w:t>
            </w:r>
          </w:p>
        </w:tc>
      </w:tr>
      <w:tr>
        <w:tc>
          <w:tcPr>
            <w:tcW w:type="dxa" w:w="1296"/>
            <w:vAlign w:val="center"/>
            <w:tcMar>
              <w:top w:w="55" w:type="dxa"/>
              <w:start w:w="68" w:type="dxa"/>
              <w:bottom w:w="55" w:type="dxa"/>
              <w:end w:w="68" w:type="dxa"/>
            </w:tcMar>
            <w:shd w:fill="F8FBFF"/>
          </w:tcPr>
          <w:p>
            <w:pPr>
              <w:spacing w:after="0"/>
            </w:pPr>
            <w:r/>
            <w:r>
              <w:rPr>
                <w:rFonts w:ascii="Aptos" w:hAnsi="Aptos"/>
                <w:b w:val="0"/>
                <w:color w:val="162033"/>
                <w:sz w:val="14"/>
              </w:rPr>
              <w:t>G07-10</w:t>
            </w:r>
          </w:p>
        </w:tc>
        <w:tc>
          <w:tcPr>
            <w:tcW w:type="dxa" w:w="7056"/>
            <w:vAlign w:val="center"/>
            <w:tcMar>
              <w:top w:w="55" w:type="dxa"/>
              <w:start w:w="68" w:type="dxa"/>
              <w:bottom w:w="55" w:type="dxa"/>
              <w:end w:w="68" w:type="dxa"/>
            </w:tcMar>
            <w:shd w:fill="F8FBFF"/>
          </w:tcPr>
          <w:p>
            <w:pPr>
              <w:spacing w:after="0"/>
            </w:pPr>
            <w:r/>
            <w:r>
              <w:rPr>
                <w:rFonts w:ascii="Aptos" w:hAnsi="Aptos"/>
                <w:b w:val="0"/>
                <w:color w:val="162033"/>
                <w:sz w:val="14"/>
              </w:rPr>
              <w:t>Implementation slices A1–A10 defined</w:t>
            </w:r>
          </w:p>
        </w:tc>
        <w:tc>
          <w:tcPr>
            <w:tcW w:type="dxa" w:w="1440"/>
            <w:vAlign w:val="center"/>
            <w:tcMar>
              <w:top w:w="55" w:type="dxa"/>
              <w:start w:w="68" w:type="dxa"/>
              <w:bottom w:w="55" w:type="dxa"/>
              <w:end w:w="68" w:type="dxa"/>
            </w:tcMar>
            <w:shd w:fill="F8FBFF"/>
          </w:tcPr>
          <w:p>
            <w:pPr>
              <w:spacing w:after="0"/>
            </w:pPr>
            <w:r/>
            <w:r>
              <w:rPr>
                <w:rFonts w:ascii="Aptos" w:hAnsi="Aptos"/>
                <w:b w:val="0"/>
                <w:color w:val="162033"/>
                <w:sz w:val="14"/>
              </w:rPr>
              <w:t>PASS</w:t>
            </w:r>
          </w:p>
        </w:tc>
      </w:tr>
      <w:tr>
        <w:tc>
          <w:tcPr>
            <w:tcW w:type="dxa" w:w="1296"/>
            <w:vAlign w:val="center"/>
            <w:tcMar>
              <w:top w:w="55" w:type="dxa"/>
              <w:start w:w="68" w:type="dxa"/>
              <w:bottom w:w="55" w:type="dxa"/>
              <w:end w:w="68" w:type="dxa"/>
            </w:tcMar>
          </w:tcPr>
          <w:p>
            <w:pPr>
              <w:spacing w:after="0"/>
            </w:pPr>
            <w:r/>
            <w:r>
              <w:rPr>
                <w:rFonts w:ascii="Aptos" w:hAnsi="Aptos"/>
                <w:b w:val="0"/>
                <w:color w:val="162033"/>
                <w:sz w:val="14"/>
              </w:rPr>
              <w:t>G07-11</w:t>
            </w:r>
          </w:p>
        </w:tc>
        <w:tc>
          <w:tcPr>
            <w:tcW w:type="dxa" w:w="7056"/>
            <w:vAlign w:val="center"/>
            <w:tcMar>
              <w:top w:w="55" w:type="dxa"/>
              <w:start w:w="68" w:type="dxa"/>
              <w:bottom w:w="55" w:type="dxa"/>
              <w:end w:w="68" w:type="dxa"/>
            </w:tcMar>
          </w:tcPr>
          <w:p>
            <w:pPr>
              <w:spacing w:after="0"/>
            </w:pPr>
            <w:r/>
            <w:r>
              <w:rPr>
                <w:rFonts w:ascii="Aptos" w:hAnsi="Aptos"/>
                <w:b w:val="0"/>
                <w:color w:val="162033"/>
                <w:sz w:val="14"/>
              </w:rPr>
              <w:t>STEP01–06 contracts preserved</w:t>
            </w:r>
          </w:p>
        </w:tc>
        <w:tc>
          <w:tcPr>
            <w:tcW w:type="dxa" w:w="1440"/>
            <w:vAlign w:val="center"/>
            <w:tcMar>
              <w:top w:w="55" w:type="dxa"/>
              <w:start w:w="68" w:type="dxa"/>
              <w:bottom w:w="55" w:type="dxa"/>
              <w:end w:w="68" w:type="dxa"/>
            </w:tcMar>
          </w:tcPr>
          <w:p>
            <w:pPr>
              <w:spacing w:after="0"/>
            </w:pPr>
            <w:r/>
            <w:r>
              <w:rPr>
                <w:rFonts w:ascii="Aptos" w:hAnsi="Aptos"/>
                <w:b w:val="0"/>
                <w:color w:val="162033"/>
                <w:sz w:val="14"/>
              </w:rPr>
              <w:t>PASS</w:t>
            </w:r>
          </w:p>
        </w:tc>
      </w:tr>
      <w:tr>
        <w:tc>
          <w:tcPr>
            <w:tcW w:type="dxa" w:w="1296"/>
            <w:vAlign w:val="center"/>
            <w:tcMar>
              <w:top w:w="55" w:type="dxa"/>
              <w:start w:w="68" w:type="dxa"/>
              <w:bottom w:w="55" w:type="dxa"/>
              <w:end w:w="68" w:type="dxa"/>
            </w:tcMar>
            <w:shd w:fill="F8FBFF"/>
          </w:tcPr>
          <w:p>
            <w:pPr>
              <w:spacing w:after="0"/>
            </w:pPr>
            <w:r/>
            <w:r>
              <w:rPr>
                <w:rFonts w:ascii="Aptos" w:hAnsi="Aptos"/>
                <w:b w:val="0"/>
                <w:color w:val="162033"/>
                <w:sz w:val="14"/>
              </w:rPr>
              <w:t>G07-12</w:t>
            </w:r>
          </w:p>
        </w:tc>
        <w:tc>
          <w:tcPr>
            <w:tcW w:type="dxa" w:w="7056"/>
            <w:vAlign w:val="center"/>
            <w:tcMar>
              <w:top w:w="55" w:type="dxa"/>
              <w:start w:w="68" w:type="dxa"/>
              <w:bottom w:w="55" w:type="dxa"/>
              <w:end w:w="68" w:type="dxa"/>
            </w:tcMar>
            <w:shd w:fill="F8FBFF"/>
          </w:tcPr>
          <w:p>
            <w:pPr>
              <w:spacing w:after="0"/>
            </w:pPr>
            <w:r/>
            <w:r>
              <w:rPr>
                <w:rFonts w:ascii="Aptos" w:hAnsi="Aptos"/>
                <w:b w:val="0"/>
                <w:color w:val="162033"/>
                <w:sz w:val="14"/>
              </w:rPr>
              <w:t>No coding/source change in STEP07</w:t>
            </w:r>
          </w:p>
        </w:tc>
        <w:tc>
          <w:tcPr>
            <w:tcW w:type="dxa" w:w="1440"/>
            <w:vAlign w:val="center"/>
            <w:tcMar>
              <w:top w:w="55" w:type="dxa"/>
              <w:start w:w="68" w:type="dxa"/>
              <w:bottom w:w="55" w:type="dxa"/>
              <w:end w:w="68" w:type="dxa"/>
            </w:tcMar>
            <w:shd w:fill="F8FBFF"/>
          </w:tcPr>
          <w:p>
            <w:pPr>
              <w:spacing w:after="0"/>
            </w:pPr>
            <w:r/>
            <w:r>
              <w:rPr>
                <w:rFonts w:ascii="Aptos" w:hAnsi="Aptos"/>
                <w:b w:val="0"/>
                <w:color w:val="162033"/>
                <w:sz w:val="14"/>
              </w:rPr>
              <w:t>PASS</w:t>
            </w:r>
          </w:p>
        </w:tc>
      </w:tr>
    </w:tbl>
    <w:p>
      <w:pPr>
        <w:spacing w:after="0"/>
      </w:pPr>
    </w:p>
    <w:tbl>
      <w:tblPr>
        <w:tblW w:type="auto" w:w="0"/>
        <w:jc w:val="center"/>
        <w:tblLook w:firstColumn="1" w:firstRow="1" w:lastColumn="0" w:lastRow="0" w:noHBand="0" w:noVBand="1" w:val="04A0"/>
      </w:tblPr>
      <w:tblGrid>
        <w:gridCol w:w="10454"/>
      </w:tblGrid>
      <w:tr>
        <w:trPr>
          <w:cantSplit/>
        </w:trPr>
        <w:tc>
          <w:tcPr>
            <w:tcW w:type="dxa" w:w="10454"/>
            <w:shd w:fill="EAF8F0"/>
            <w:tcMar>
              <w:top w:w="82" w:type="dxa"/>
              <w:start w:w="100" w:type="dxa"/>
              <w:bottom w:w="82" w:type="dxa"/>
              <w:end w:w="100" w:type="dxa"/>
            </w:tcMar>
          </w:tcPr>
          <w:p>
            <w:pPr>
              <w:spacing w:after="40"/>
            </w:pPr>
            <w:r>
              <w:rPr>
                <w:b/>
                <w:color w:val="157A4A"/>
                <w:sz w:val="17"/>
              </w:rPr>
              <w:t>FINAL STEP 07</w:t>
            </w:r>
          </w:p>
          <w:p>
            <w:pPr>
              <w:spacing w:after="0"/>
            </w:pPr>
            <w:r>
              <w:rPr>
                <w:color w:val="162033"/>
                <w:sz w:val="16"/>
              </w:rPr>
              <w:t>GATE PASS. V2 now has a scalable animation model, beat-reactive contract, Spectrum preservation strategy, and parity proof requirements. Coding remains BLOCKED. STEP 08 next defines Feature Parity/Enhancement and AI Agent Reliability so every existing feature is classified MUST KEEP / IMPROVE / DEFER / REMOVE-by-explicit-decision before implementation.</w:t>
            </w:r>
          </w:p>
        </w:tc>
      </w:tr>
    </w:tbl>
    <w:p>
      <w:pPr>
        <w:spacing w:after="0"/>
      </w:pPr>
    </w:p>
    <w:p>
      <w:pPr>
        <w:pStyle w:val="Heading1"/>
      </w:pPr>
      <w:r>
        <w:t>27. Handoff ke STEP 08</w:t>
      </w:r>
    </w:p>
    <w:tbl>
      <w:tblPr>
        <w:tblStyle w:val="TableGrid"/>
        <w:tblW w:type="auto" w:w="0"/>
        <w:jc w:val="center"/>
        <w:tblLook w:firstColumn="1" w:firstRow="1" w:lastColumn="0" w:lastRow="0" w:noHBand="0" w:noVBand="1" w:val="04A0"/>
      </w:tblPr>
      <w:tblGrid>
        <w:gridCol w:w="5227"/>
        <w:gridCol w:w="5227"/>
      </w:tblGrid>
      <w:tr>
        <w:tc>
          <w:tcPr>
            <w:tcW w:type="dxa" w:w="2592"/>
            <w:vAlign w:val="center"/>
            <w:tcMar>
              <w:top w:w="55" w:type="dxa"/>
              <w:start w:w="68" w:type="dxa"/>
              <w:bottom w:w="55" w:type="dxa"/>
              <w:end w:w="68" w:type="dxa"/>
            </w:tcMar>
            <w:shd w:fill="1766E8"/>
          </w:tcPr>
          <w:p>
            <w:pPr>
              <w:spacing w:after="0"/>
            </w:pPr>
            <w:r/>
            <w:r>
              <w:rPr>
                <w:rFonts w:ascii="Aptos" w:hAnsi="Aptos"/>
                <w:b/>
                <w:color w:val="FFFFFF"/>
                <w:sz w:val="14"/>
              </w:rPr>
              <w:t>STEP08 focus</w:t>
            </w:r>
          </w:p>
        </w:tc>
        <w:tc>
          <w:tcPr>
            <w:tcW w:type="dxa" w:w="7200"/>
            <w:vAlign w:val="center"/>
            <w:tcMar>
              <w:top w:w="55" w:type="dxa"/>
              <w:start w:w="68" w:type="dxa"/>
              <w:bottom w:w="55" w:type="dxa"/>
              <w:end w:w="68" w:type="dxa"/>
            </w:tcMar>
            <w:shd w:fill="1766E8"/>
          </w:tcPr>
          <w:p>
            <w:pPr>
              <w:spacing w:after="0"/>
            </w:pPr>
            <w:r/>
            <w:r>
              <w:rPr>
                <w:rFonts w:ascii="Aptos" w:hAnsi="Aptos"/>
                <w:b/>
                <w:color w:val="FFFFFF"/>
                <w:sz w:val="14"/>
              </w:rPr>
              <w:t>Input from STEP07</w:t>
            </w:r>
          </w:p>
        </w:tc>
      </w:tr>
      <w:tr>
        <w:tc>
          <w:tcPr>
            <w:tcW w:type="dxa" w:w="2592"/>
            <w:vAlign w:val="center"/>
            <w:tcMar>
              <w:top w:w="55" w:type="dxa"/>
              <w:start w:w="68" w:type="dxa"/>
              <w:bottom w:w="55" w:type="dxa"/>
              <w:end w:w="68" w:type="dxa"/>
            </w:tcMar>
          </w:tcPr>
          <w:p>
            <w:pPr>
              <w:spacing w:after="0"/>
            </w:pPr>
            <w:r/>
            <w:r>
              <w:rPr>
                <w:rFonts w:ascii="Aptos" w:hAnsi="Aptos"/>
                <w:b w:val="0"/>
                <w:color w:val="162033"/>
                <w:sz w:val="14"/>
              </w:rPr>
              <w:t>Feature inventory</w:t>
            </w:r>
          </w:p>
        </w:tc>
        <w:tc>
          <w:tcPr>
            <w:tcW w:type="dxa" w:w="7200"/>
            <w:vAlign w:val="center"/>
            <w:tcMar>
              <w:top w:w="55" w:type="dxa"/>
              <w:start w:w="68" w:type="dxa"/>
              <w:bottom w:w="55" w:type="dxa"/>
              <w:end w:w="68" w:type="dxa"/>
            </w:tcMar>
          </w:tcPr>
          <w:p>
            <w:pPr>
              <w:spacing w:after="0"/>
            </w:pPr>
            <w:r/>
            <w:r>
              <w:rPr>
                <w:rFonts w:ascii="Aptos" w:hAnsi="Aptos"/>
                <w:b w:val="0"/>
                <w:color w:val="162033"/>
                <w:sz w:val="14"/>
              </w:rPr>
              <w:t>Animation/Spectrum/transition are MUST KEEP with additive improvement</w:t>
            </w:r>
          </w:p>
        </w:tc>
      </w:tr>
      <w:tr>
        <w:tc>
          <w:tcPr>
            <w:tcW w:type="dxa" w:w="2592"/>
            <w:vAlign w:val="center"/>
            <w:tcMar>
              <w:top w:w="55" w:type="dxa"/>
              <w:start w:w="68" w:type="dxa"/>
              <w:bottom w:w="55" w:type="dxa"/>
              <w:end w:w="68" w:type="dxa"/>
            </w:tcMar>
            <w:shd w:fill="F8FBFF"/>
          </w:tcPr>
          <w:p>
            <w:pPr>
              <w:spacing w:after="0"/>
            </w:pPr>
            <w:r/>
            <w:r>
              <w:rPr>
                <w:rFonts w:ascii="Aptos" w:hAnsi="Aptos"/>
                <w:b w:val="0"/>
                <w:color w:val="162033"/>
                <w:sz w:val="14"/>
              </w:rPr>
              <w:t>AI actions</w:t>
            </w:r>
          </w:p>
        </w:tc>
        <w:tc>
          <w:tcPr>
            <w:tcW w:type="dxa" w:w="7200"/>
            <w:vAlign w:val="center"/>
            <w:tcMar>
              <w:top w:w="55" w:type="dxa"/>
              <w:start w:w="68" w:type="dxa"/>
              <w:bottom w:w="55" w:type="dxa"/>
              <w:end w:w="68" w:type="dxa"/>
            </w:tcMar>
            <w:shd w:fill="F8FBFF"/>
          </w:tcPr>
          <w:p>
            <w:pPr>
              <w:spacing w:after="0"/>
            </w:pPr>
            <w:r/>
            <w:r>
              <w:rPr>
                <w:rFonts w:ascii="Aptos" w:hAnsi="Aptos"/>
                <w:b w:val="0"/>
                <w:color w:val="162033"/>
                <w:sz w:val="14"/>
              </w:rPr>
              <w:t>must invoke normal animation/preset commands, never edit raw animation dict unsafely</w:t>
            </w:r>
          </w:p>
        </w:tc>
      </w:tr>
      <w:tr>
        <w:tc>
          <w:tcPr>
            <w:tcW w:type="dxa" w:w="2592"/>
            <w:vAlign w:val="center"/>
            <w:tcMar>
              <w:top w:w="55" w:type="dxa"/>
              <w:start w:w="68" w:type="dxa"/>
              <w:bottom w:w="55" w:type="dxa"/>
              <w:end w:w="68" w:type="dxa"/>
            </w:tcMar>
          </w:tcPr>
          <w:p>
            <w:pPr>
              <w:spacing w:after="0"/>
            </w:pPr>
            <w:r/>
            <w:r>
              <w:rPr>
                <w:rFonts w:ascii="Aptos" w:hAnsi="Aptos"/>
                <w:b w:val="0"/>
                <w:color w:val="162033"/>
                <w:sz w:val="14"/>
              </w:rPr>
              <w:t>AI beat requests</w:t>
            </w:r>
          </w:p>
        </w:tc>
        <w:tc>
          <w:tcPr>
            <w:tcW w:type="dxa" w:w="7200"/>
            <w:vAlign w:val="center"/>
            <w:tcMar>
              <w:top w:w="55" w:type="dxa"/>
              <w:start w:w="68" w:type="dxa"/>
              <w:bottom w:w="55" w:type="dxa"/>
              <w:end w:w="68" w:type="dxa"/>
            </w:tcMar>
          </w:tcPr>
          <w:p>
            <w:pPr>
              <w:spacing w:after="0"/>
            </w:pPr>
            <w:r/>
            <w:r>
              <w:rPr>
                <w:rFonts w:ascii="Aptos" w:hAnsi="Aptos"/>
                <w:b w:val="0"/>
                <w:color w:val="162033"/>
                <w:sz w:val="14"/>
              </w:rPr>
              <w:t>translated to validated preset/response operations</w:t>
            </w:r>
          </w:p>
        </w:tc>
      </w:tr>
      <w:tr>
        <w:tc>
          <w:tcPr>
            <w:tcW w:type="dxa" w:w="2592"/>
            <w:vAlign w:val="center"/>
            <w:tcMar>
              <w:top w:w="55" w:type="dxa"/>
              <w:start w:w="68" w:type="dxa"/>
              <w:bottom w:w="55" w:type="dxa"/>
              <w:end w:w="68" w:type="dxa"/>
            </w:tcMar>
            <w:shd w:fill="F8FBFF"/>
          </w:tcPr>
          <w:p>
            <w:pPr>
              <w:spacing w:after="0"/>
            </w:pPr>
            <w:r/>
            <w:r>
              <w:rPr>
                <w:rFonts w:ascii="Aptos" w:hAnsi="Aptos"/>
                <w:b w:val="0"/>
                <w:color w:val="162033"/>
                <w:sz w:val="14"/>
              </w:rPr>
              <w:t>Undo</w:t>
            </w:r>
          </w:p>
        </w:tc>
        <w:tc>
          <w:tcPr>
            <w:tcW w:type="dxa" w:w="7200"/>
            <w:vAlign w:val="center"/>
            <w:tcMar>
              <w:top w:w="55" w:type="dxa"/>
              <w:start w:w="68" w:type="dxa"/>
              <w:bottom w:w="55" w:type="dxa"/>
              <w:end w:w="68" w:type="dxa"/>
            </w:tcMar>
            <w:shd w:fill="F8FBFF"/>
          </w:tcPr>
          <w:p>
            <w:pPr>
              <w:spacing w:after="0"/>
            </w:pPr>
            <w:r/>
            <w:r>
              <w:rPr>
                <w:rFonts w:ascii="Aptos" w:hAnsi="Aptos"/>
                <w:b w:val="0"/>
                <w:color w:val="162033"/>
                <w:sz w:val="14"/>
              </w:rPr>
              <w:t>AI multi-action remains one transaction</w:t>
            </w:r>
          </w:p>
        </w:tc>
      </w:tr>
      <w:tr>
        <w:tc>
          <w:tcPr>
            <w:tcW w:type="dxa" w:w="2592"/>
            <w:vAlign w:val="center"/>
            <w:tcMar>
              <w:top w:w="55" w:type="dxa"/>
              <w:start w:w="68" w:type="dxa"/>
              <w:bottom w:w="55" w:type="dxa"/>
              <w:end w:w="68" w:type="dxa"/>
            </w:tcMar>
          </w:tcPr>
          <w:p>
            <w:pPr>
              <w:spacing w:after="0"/>
            </w:pPr>
            <w:r/>
            <w:r>
              <w:rPr>
                <w:rFonts w:ascii="Aptos" w:hAnsi="Aptos"/>
                <w:b w:val="0"/>
                <w:color w:val="162033"/>
                <w:sz w:val="14"/>
              </w:rPr>
              <w:t>Fallback</w:t>
            </w:r>
          </w:p>
        </w:tc>
        <w:tc>
          <w:tcPr>
            <w:tcW w:type="dxa" w:w="7200"/>
            <w:vAlign w:val="center"/>
            <w:tcMar>
              <w:top w:w="55" w:type="dxa"/>
              <w:start w:w="68" w:type="dxa"/>
              <w:bottom w:w="55" w:type="dxa"/>
              <w:end w:w="68" w:type="dxa"/>
            </w:tcMar>
          </w:tcPr>
          <w:p>
            <w:pPr>
              <w:spacing w:after="0"/>
            </w:pPr>
            <w:r/>
            <w:r>
              <w:rPr>
                <w:rFonts w:ascii="Aptos" w:hAnsi="Aptos"/>
                <w:b w:val="0"/>
                <w:color w:val="162033"/>
                <w:sz w:val="14"/>
              </w:rPr>
              <w:t>AI cannot require internet for manual animation/render</w:t>
            </w:r>
          </w:p>
        </w:tc>
      </w:tr>
      <w:tr>
        <w:tc>
          <w:tcPr>
            <w:tcW w:type="dxa" w:w="2592"/>
            <w:vAlign w:val="center"/>
            <w:tcMar>
              <w:top w:w="55" w:type="dxa"/>
              <w:start w:w="68" w:type="dxa"/>
              <w:bottom w:w="55" w:type="dxa"/>
              <w:end w:w="68" w:type="dxa"/>
            </w:tcMar>
            <w:shd w:fill="F8FBFF"/>
          </w:tcPr>
          <w:p>
            <w:pPr>
              <w:spacing w:after="0"/>
            </w:pPr>
            <w:r/>
            <w:r>
              <w:rPr>
                <w:rFonts w:ascii="Aptos" w:hAnsi="Aptos"/>
                <w:b w:val="0"/>
                <w:color w:val="162033"/>
                <w:sz w:val="14"/>
              </w:rPr>
              <w:t>Parity</w:t>
            </w:r>
          </w:p>
        </w:tc>
        <w:tc>
          <w:tcPr>
            <w:tcW w:type="dxa" w:w="7200"/>
            <w:vAlign w:val="center"/>
            <w:tcMar>
              <w:top w:w="55" w:type="dxa"/>
              <w:start w:w="68" w:type="dxa"/>
              <w:bottom w:w="55" w:type="dxa"/>
              <w:end w:w="68" w:type="dxa"/>
            </w:tcMar>
            <w:shd w:fill="F8FBFF"/>
          </w:tcPr>
          <w:p>
            <w:pPr>
              <w:spacing w:after="0"/>
            </w:pPr>
            <w:r/>
            <w:r>
              <w:rPr>
                <w:rFonts w:ascii="Aptos" w:hAnsi="Aptos"/>
                <w:b w:val="0"/>
                <w:color w:val="162033"/>
                <w:sz w:val="14"/>
              </w:rPr>
              <w:t>AI-applied animation must pass same evaluator/compiler contracts</w:t>
            </w:r>
          </w:p>
        </w:tc>
      </w:tr>
      <w:tr>
        <w:tc>
          <w:tcPr>
            <w:tcW w:type="dxa" w:w="2592"/>
            <w:vAlign w:val="center"/>
            <w:tcMar>
              <w:top w:w="55" w:type="dxa"/>
              <w:start w:w="68" w:type="dxa"/>
              <w:bottom w:w="55" w:type="dxa"/>
              <w:end w:w="68" w:type="dxa"/>
            </w:tcMar>
          </w:tcPr>
          <w:p>
            <w:pPr>
              <w:spacing w:after="0"/>
            </w:pPr>
            <w:r/>
            <w:r>
              <w:rPr>
                <w:rFonts w:ascii="Aptos" w:hAnsi="Aptos"/>
                <w:b w:val="0"/>
                <w:color w:val="162033"/>
                <w:sz w:val="14"/>
              </w:rPr>
              <w:t>Safety</w:t>
            </w:r>
          </w:p>
        </w:tc>
        <w:tc>
          <w:tcPr>
            <w:tcW w:type="dxa" w:w="7200"/>
            <w:vAlign w:val="center"/>
            <w:tcMar>
              <w:top w:w="55" w:type="dxa"/>
              <w:start w:w="68" w:type="dxa"/>
              <w:bottom w:w="55" w:type="dxa"/>
              <w:end w:w="68" w:type="dxa"/>
            </w:tcMar>
          </w:tcPr>
          <w:p>
            <w:pPr>
              <w:spacing w:after="0"/>
            </w:pPr>
            <w:r/>
            <w:r>
              <w:rPr>
                <w:rFonts w:ascii="Aptos" w:hAnsi="Aptos"/>
                <w:b w:val="0"/>
                <w:color w:val="162033"/>
                <w:sz w:val="14"/>
              </w:rPr>
              <w:t>unknown preset/property/response fails closed</w:t>
            </w:r>
          </w:p>
        </w:tc>
      </w:tr>
    </w:tbl>
    <w:p>
      <w:pPr>
        <w:spacing w:after="0"/>
      </w:pPr>
    </w:p>
    <w:p>
      <w:pPr>
        <w:pStyle w:val="Heading1"/>
      </w:pPr>
      <w:r>
        <w:t>Lampiran A — Proposed Initial Preset IDs</w:t>
      </w:r>
    </w:p>
    <w:tbl>
      <w:tblPr>
        <w:tblStyle w:val="TableGrid"/>
        <w:tblW w:type="auto" w:w="0"/>
        <w:jc w:val="center"/>
        <w:tblLook w:firstColumn="1" w:firstRow="1" w:lastColumn="0" w:lastRow="0" w:noHBand="0" w:noVBand="1" w:val="04A0"/>
      </w:tblPr>
      <w:tblGrid>
        <w:gridCol w:w="5227"/>
        <w:gridCol w:w="5227"/>
      </w:tblGrid>
      <w:tr>
        <w:tc>
          <w:tcPr>
            <w:tcW w:type="dxa" w:w="2304"/>
            <w:vAlign w:val="center"/>
            <w:tcMar>
              <w:top w:w="55" w:type="dxa"/>
              <w:start w:w="68" w:type="dxa"/>
              <w:bottom w:w="55" w:type="dxa"/>
              <w:end w:w="68" w:type="dxa"/>
            </w:tcMar>
            <w:shd w:fill="1766E8"/>
          </w:tcPr>
          <w:p>
            <w:pPr>
              <w:spacing w:after="0"/>
            </w:pPr>
            <w:r/>
            <w:r>
              <w:rPr>
                <w:rFonts w:ascii="Aptos" w:hAnsi="Aptos"/>
                <w:b/>
                <w:color w:val="FFFFFF"/>
                <w:sz w:val="14"/>
              </w:rPr>
              <w:t>ID family</w:t>
            </w:r>
          </w:p>
        </w:tc>
        <w:tc>
          <w:tcPr>
            <w:tcW w:type="dxa" w:w="7488"/>
            <w:vAlign w:val="center"/>
            <w:tcMar>
              <w:top w:w="55" w:type="dxa"/>
              <w:start w:w="68" w:type="dxa"/>
              <w:bottom w:w="55" w:type="dxa"/>
              <w:end w:w="68" w:type="dxa"/>
            </w:tcMar>
            <w:shd w:fill="1766E8"/>
          </w:tcPr>
          <w:p>
            <w:pPr>
              <w:spacing w:after="0"/>
            </w:pPr>
            <w:r/>
            <w:r>
              <w:rPr>
                <w:rFonts w:ascii="Aptos" w:hAnsi="Aptos"/>
                <w:b/>
                <w:color w:val="FFFFFF"/>
                <w:sz w:val="14"/>
              </w:rPr>
              <w:t>Examples</w:t>
            </w:r>
          </w:p>
        </w:tc>
      </w:tr>
      <w:tr>
        <w:tc>
          <w:tcPr>
            <w:tcW w:type="dxa" w:w="2304"/>
            <w:vAlign w:val="center"/>
            <w:tcMar>
              <w:top w:w="55" w:type="dxa"/>
              <w:start w:w="68" w:type="dxa"/>
              <w:bottom w:w="55" w:type="dxa"/>
              <w:end w:w="68" w:type="dxa"/>
            </w:tcMar>
          </w:tcPr>
          <w:p>
            <w:pPr>
              <w:spacing w:after="0"/>
            </w:pPr>
            <w:r/>
            <w:r>
              <w:rPr>
                <w:rFonts w:ascii="Aptos" w:hAnsi="Aptos"/>
                <w:b w:val="0"/>
                <w:color w:val="162033"/>
                <w:sz w:val="14"/>
              </w:rPr>
              <w:t>motion.*</w:t>
            </w:r>
          </w:p>
        </w:tc>
        <w:tc>
          <w:tcPr>
            <w:tcW w:type="dxa" w:w="7488"/>
            <w:vAlign w:val="center"/>
            <w:tcMar>
              <w:top w:w="55" w:type="dxa"/>
              <w:start w:w="68" w:type="dxa"/>
              <w:bottom w:w="55" w:type="dxa"/>
              <w:end w:w="68" w:type="dxa"/>
            </w:tcMar>
          </w:tcPr>
          <w:p>
            <w:pPr>
              <w:spacing w:after="0"/>
            </w:pPr>
            <w:r/>
            <w:r>
              <w:rPr>
                <w:rFonts w:ascii="Aptos" w:hAnsi="Aptos"/>
                <w:b w:val="0"/>
                <w:color w:val="162033"/>
                <w:sz w:val="14"/>
              </w:rPr>
              <w:t>static, ken_burns, zoom_in, zoom_out, pan_left, pan_right, pan_up, pan_down, slow_drift, breathe</w:t>
            </w:r>
          </w:p>
        </w:tc>
      </w:tr>
      <w:tr>
        <w:tc>
          <w:tcPr>
            <w:tcW w:type="dxa" w:w="2304"/>
            <w:vAlign w:val="center"/>
            <w:tcMar>
              <w:top w:w="55" w:type="dxa"/>
              <w:start w:w="68" w:type="dxa"/>
              <w:bottom w:w="55" w:type="dxa"/>
              <w:end w:w="68" w:type="dxa"/>
            </w:tcMar>
            <w:shd w:fill="F8FBFF"/>
          </w:tcPr>
          <w:p>
            <w:pPr>
              <w:spacing w:after="0"/>
            </w:pPr>
            <w:r/>
            <w:r>
              <w:rPr>
                <w:rFonts w:ascii="Aptos" w:hAnsi="Aptos"/>
                <w:b w:val="0"/>
                <w:color w:val="162033"/>
                <w:sz w:val="14"/>
              </w:rPr>
              <w:t>transition.*</w:t>
            </w:r>
          </w:p>
        </w:tc>
        <w:tc>
          <w:tcPr>
            <w:tcW w:type="dxa" w:w="7488"/>
            <w:vAlign w:val="center"/>
            <w:tcMar>
              <w:top w:w="55" w:type="dxa"/>
              <w:start w:w="68" w:type="dxa"/>
              <w:bottom w:w="55" w:type="dxa"/>
              <w:end w:w="68" w:type="dxa"/>
            </w:tcMar>
            <w:shd w:fill="F8FBFF"/>
          </w:tcPr>
          <w:p>
            <w:pPr>
              <w:spacing w:after="0"/>
            </w:pPr>
            <w:r/>
            <w:r>
              <w:rPr>
                <w:rFonts w:ascii="Aptos" w:hAnsi="Aptos"/>
                <w:b w:val="0"/>
                <w:color w:val="162033"/>
                <w:sz w:val="14"/>
              </w:rPr>
              <w:t>cut, fade, slide_left, slide_right, slide_up, slide_down, crossfade, zoom_fade</w:t>
            </w:r>
          </w:p>
        </w:tc>
      </w:tr>
      <w:tr>
        <w:tc>
          <w:tcPr>
            <w:tcW w:type="dxa" w:w="2304"/>
            <w:vAlign w:val="center"/>
            <w:tcMar>
              <w:top w:w="55" w:type="dxa"/>
              <w:start w:w="68" w:type="dxa"/>
              <w:bottom w:w="55" w:type="dxa"/>
              <w:end w:w="68" w:type="dxa"/>
            </w:tcMar>
          </w:tcPr>
          <w:p>
            <w:pPr>
              <w:spacing w:after="0"/>
            </w:pPr>
            <w:r/>
            <w:r>
              <w:rPr>
                <w:rFonts w:ascii="Aptos" w:hAnsi="Aptos"/>
                <w:b w:val="0"/>
                <w:color w:val="162033"/>
                <w:sz w:val="14"/>
              </w:rPr>
              <w:t>beat.*</w:t>
            </w:r>
          </w:p>
        </w:tc>
        <w:tc>
          <w:tcPr>
            <w:tcW w:type="dxa" w:w="7488"/>
            <w:vAlign w:val="center"/>
            <w:tcMar>
              <w:top w:w="55" w:type="dxa"/>
              <w:start w:w="68" w:type="dxa"/>
              <w:bottom w:w="55" w:type="dxa"/>
              <w:end w:w="68" w:type="dxa"/>
            </w:tcMar>
          </w:tcPr>
          <w:p>
            <w:pPr>
              <w:spacing w:after="0"/>
            </w:pPr>
            <w:r/>
            <w:r>
              <w:rPr>
                <w:rFonts w:ascii="Aptos" w:hAnsi="Aptos"/>
                <w:b w:val="0"/>
                <w:color w:val="162033"/>
                <w:sz w:val="14"/>
              </w:rPr>
              <w:t>beat_pulse, bass_pump, onset_punch, energy_glow, treble_spark, tempo_rotate, spectrum_punch</w:t>
            </w:r>
          </w:p>
        </w:tc>
      </w:tr>
      <w:tr>
        <w:tc>
          <w:tcPr>
            <w:tcW w:type="dxa" w:w="2304"/>
            <w:vAlign w:val="center"/>
            <w:tcMar>
              <w:top w:w="55" w:type="dxa"/>
              <w:start w:w="68" w:type="dxa"/>
              <w:bottom w:w="55" w:type="dxa"/>
              <w:end w:w="68" w:type="dxa"/>
            </w:tcMar>
            <w:shd w:fill="F8FBFF"/>
          </w:tcPr>
          <w:p>
            <w:pPr>
              <w:spacing w:after="0"/>
            </w:pPr>
            <w:r/>
            <w:r>
              <w:rPr>
                <w:rFonts w:ascii="Aptos" w:hAnsi="Aptos"/>
                <w:b w:val="0"/>
                <w:color w:val="162033"/>
                <w:sz w:val="14"/>
              </w:rPr>
              <w:t>combo.*</w:t>
            </w:r>
          </w:p>
        </w:tc>
        <w:tc>
          <w:tcPr>
            <w:tcW w:type="dxa" w:w="7488"/>
            <w:vAlign w:val="center"/>
            <w:tcMar>
              <w:top w:w="55" w:type="dxa"/>
              <w:start w:w="68" w:type="dxa"/>
              <w:bottom w:w="55" w:type="dxa"/>
              <w:end w:w="68" w:type="dxa"/>
            </w:tcMar>
            <w:shd w:fill="F8FBFF"/>
          </w:tcPr>
          <w:p>
            <w:pPr>
              <w:spacing w:after="0"/>
            </w:pPr>
            <w:r/>
            <w:r>
              <w:rPr>
                <w:rFonts w:ascii="Aptos" w:hAnsi="Aptos"/>
                <w:b w:val="0"/>
                <w:color w:val="162033"/>
                <w:sz w:val="14"/>
              </w:rPr>
              <w:t>cinematic_pulse, neon_beat, chill_float, vinyl_groove, festival_energy</w:t>
            </w:r>
          </w:p>
        </w:tc>
      </w:tr>
    </w:tbl>
    <w:p>
      <w:pPr>
        <w:spacing w:after="0"/>
      </w:pPr>
    </w:p>
    <w:p>
      <w:pPr>
        <w:pStyle w:val="Heading1"/>
      </w:pPr>
      <w:r>
        <w:t>Lampiran B — Existing Tests / Evidence to Preserve</w:t>
      </w:r>
    </w:p>
    <w:p>
      <w:pPr>
        <w:pStyle w:val="CodeSmall"/>
        <w:spacing w:after="20"/>
      </w:pPr>
      <w:r>
        <w:t>tests/test_editor_v2_s05_spectrum.py</w:t>
      </w:r>
    </w:p>
    <w:p>
      <w:pPr>
        <w:pStyle w:val="CodeSmall"/>
        <w:spacing w:after="20"/>
      </w:pPr>
      <w:r>
        <w:t>tests/test_editor_v2_v12_circular_spectrum.py</w:t>
      </w:r>
    </w:p>
    <w:p>
      <w:pPr>
        <w:pStyle w:val="CodeSmall"/>
        <w:spacing w:after="20"/>
      </w:pPr>
      <w:r>
        <w:t>tests/test_editor_v2_v13_song_visuals.py</w:t>
      </w:r>
    </w:p>
    <w:p>
      <w:pPr>
        <w:pStyle w:val="CodeSmall"/>
        <w:spacing w:after="20"/>
      </w:pPr>
      <w:r>
        <w:t>tests/test_step08_spectrum_preview_async.py</w:t>
      </w:r>
    </w:p>
    <w:p>
      <w:pPr>
        <w:pStyle w:val="CodeSmall"/>
        <w:spacing w:after="20"/>
      </w:pPr>
      <w:r>
        <w:t>tests/test_editor_v2_preview_parity.py</w:t>
      </w:r>
    </w:p>
    <w:p>
      <w:pPr>
        <w:pStyle w:val="CodeSmall"/>
        <w:spacing w:after="20"/>
      </w:pPr>
      <w:r>
        <w:t>tests/test_step06_visual_preview_decode.py</w:t>
      </w:r>
    </w:p>
    <w:p>
      <w:pPr>
        <w:pStyle w:val="CodeSmall"/>
        <w:spacing w:after="20"/>
      </w:pPr>
      <w:r>
        <w:t>tests/test_editor_v2_s07_templates.py</w:t>
      </w:r>
    </w:p>
    <w:p>
      <w:pPr>
        <w:pStyle w:val="CodeSmall"/>
        <w:spacing w:after="20"/>
      </w:pPr>
      <w:r>
        <w:t>tests/test_step07_template_thumbnail_cache.py</w:t>
      </w:r>
    </w:p>
    <w:p>
      <w:pPr>
        <w:pStyle w:val="CodeSmall"/>
        <w:spacing w:after="20"/>
      </w:pPr>
      <w:r>
        <w:t>tests/test_editor_v2_s11_spectrum_free_audio.py</w:t>
      </w:r>
    </w:p>
    <w:p>
      <w:pPr>
        <w:pStyle w:val="CodeSmall"/>
        <w:spacing w:after="20"/>
      </w:pPr>
      <w:r>
        <w:t>tests/test_editor_v2_s12_performance.py</w:t>
      </w:r>
    </w:p>
    <w:p>
      <w:pPr>
        <w:pStyle w:val="Heading1"/>
      </w:pPr>
      <w:r>
        <w:t>Lampiran C — Source Anchors</w:t>
      </w:r>
    </w:p>
    <w:p>
      <w:pPr>
        <w:pStyle w:val="CodeSmall"/>
        <w:spacing w:after="20"/>
      </w:pPr>
      <w:r>
        <w:t>src/full_album_maker/editor_models.py</w:t>
      </w:r>
    </w:p>
    <w:p>
      <w:pPr>
        <w:pStyle w:val="CodeSmall"/>
        <w:spacing w:after="20"/>
      </w:pPr>
      <w:r>
        <w:t>src/full_album_maker/visual_precision.py</w:t>
      </w:r>
    </w:p>
    <w:p>
      <w:pPr>
        <w:pStyle w:val="CodeSmall"/>
        <w:spacing w:after="20"/>
      </w:pPr>
      <w:r>
        <w:t>src/full_album_maker/song_visuals.py</w:t>
      </w:r>
    </w:p>
    <w:p>
      <w:pPr>
        <w:pStyle w:val="CodeSmall"/>
        <w:spacing w:after="20"/>
      </w:pPr>
      <w:r>
        <w:t>src/full_album_maker/album_visuals.py</w:t>
      </w:r>
    </w:p>
    <w:p>
      <w:pPr>
        <w:pStyle w:val="CodeSmall"/>
        <w:spacing w:after="20"/>
      </w:pPr>
      <w:r>
        <w:t>src/full_album_maker/overlay_effects.py</w:t>
      </w:r>
    </w:p>
    <w:p>
      <w:pPr>
        <w:pStyle w:val="CodeSmall"/>
        <w:spacing w:after="20"/>
      </w:pPr>
      <w:r>
        <w:t>src/full_album_maker/spectrum_feature.py</w:t>
      </w:r>
    </w:p>
    <w:p>
      <w:pPr>
        <w:pStyle w:val="CodeSmall"/>
        <w:spacing w:after="20"/>
      </w:pPr>
      <w:r>
        <w:t>src/full_album_maker/circular_spectrum.py</w:t>
      </w:r>
    </w:p>
    <w:p>
      <w:pPr>
        <w:pStyle w:val="CodeSmall"/>
        <w:spacing w:after="20"/>
      </w:pPr>
      <w:r>
        <w:t>src/full_album_maker/spectrum_preview_step08.py</w:t>
      </w:r>
    </w:p>
    <w:p>
      <w:pPr>
        <w:pStyle w:val="CodeSmall"/>
        <w:spacing w:after="20"/>
      </w:pPr>
      <w:r>
        <w:t>src/full_album_maker/spectrum_render_step08.py</w:t>
      </w:r>
    </w:p>
    <w:p>
      <w:pPr>
        <w:pStyle w:val="CodeSmall"/>
        <w:spacing w:after="20"/>
      </w:pPr>
      <w:r>
        <w:t>src/full_album_maker/template_system.py</w:t>
      </w:r>
    </w:p>
    <w:p>
      <w:pPr>
        <w:pStyle w:val="CodeSmall"/>
        <w:spacing w:after="20"/>
      </w:pPr>
      <w:r>
        <w:t>src/full_album_maker/v13_render_graph.py</w:t>
      </w:r>
    </w:p>
    <w:p>
      <w:pPr>
        <w:pStyle w:val="CodeSmall"/>
        <w:spacing w:after="20"/>
      </w:pPr>
      <w:r>
        <w:t>src/full_album_maker/s11_render_graph.py</w:t>
      </w:r>
    </w:p>
    <w:p>
      <w:pPr>
        <w:pStyle w:val="CodeSmall"/>
        <w:spacing w:after="20"/>
      </w:pPr>
      <w:r>
        <w:t>src/full_album_maker/preview_service.py</w:t>
      </w:r>
    </w:p>
    <w:sectPr w:rsidR="00FC693F" w:rsidRPr="0006063C" w:rsidSect="00034616">
      <w:headerReference w:type="default" r:id="rId9"/>
      <w:footerReference w:type="default" r:id="rId10"/>
      <w:pgSz w:w="12240" w:h="15840"/>
      <w:pgMar w:top="778" w:right="893" w:bottom="778"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Animation • Transition • Spectrum • Beat Reactive • Parity  |  </w:t>
    </w:r>
    <w:r>
      <w:rPr>
        <w:sz w:val="14"/>
      </w:rPr>
      <w:t xml:space="preserve">Halaman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B5B73"/>
        <w:sz w:val="14"/>
      </w:rPr>
      <w:t>V2 FULL-ALBUM-MAKER  •  SOFTWARE FACTORY  •  STEP 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56" w:after="76"/>
      <w:outlineLvl w:val="0"/>
    </w:pPr>
    <w:rPr>
      <w:rFonts w:asciiTheme="majorHAnsi" w:eastAsiaTheme="majorEastAsia" w:hAnsiTheme="majorHAnsi" w:cstheme="majorBidi" w:ascii="Aptos Display" w:hAnsi="Aptos Display"/>
      <w:b/>
      <w:bCs/>
      <w:color w:val="162033"/>
      <w:sz w:val="28"/>
      <w:szCs w:val="28"/>
    </w:rPr>
  </w:style>
  <w:style w:type="paragraph" w:styleId="Heading2">
    <w:name w:val="heading 2"/>
    <w:basedOn w:val="Normal"/>
    <w:next w:val="Normal"/>
    <w:link w:val="Heading2Char"/>
    <w:uiPriority w:val="9"/>
    <w:unhideWhenUsed/>
    <w:qFormat/>
    <w:rsid w:val="00FC693F"/>
    <w:pPr>
      <w:keepNext/>
      <w:keepLines/>
      <w:spacing w:before="100" w:after="46"/>
      <w:outlineLvl w:val="1"/>
    </w:pPr>
    <w:rPr>
      <w:rFonts w:asciiTheme="majorHAnsi" w:eastAsiaTheme="majorEastAsia" w:hAnsiTheme="majorHAnsi" w:cstheme="majorBidi" w:ascii="Aptos" w:hAnsi="Aptos"/>
      <w:b/>
      <w:bCs/>
      <w:color w:val="1766E8"/>
      <w:sz w:val="21"/>
      <w:szCs w:val="26"/>
    </w:rPr>
  </w:style>
  <w:style w:type="paragraph" w:styleId="Heading3">
    <w:name w:val="heading 3"/>
    <w:basedOn w:val="Normal"/>
    <w:next w:val="Normal"/>
    <w:link w:val="Heading3Char"/>
    <w:uiPriority w:val="9"/>
    <w:unhideWhenUsed/>
    <w:qFormat/>
    <w:rsid w:val="00FC693F"/>
    <w:pPr>
      <w:keepNext/>
      <w:keepLines/>
      <w:spacing w:before="100" w:after="46"/>
      <w:outlineLvl w:val="2"/>
    </w:pPr>
    <w:rPr>
      <w:rFonts w:asciiTheme="majorHAnsi" w:eastAsiaTheme="majorEastAsia" w:hAnsiTheme="majorHAnsi" w:cstheme="majorBidi" w:ascii="Aptos" w:hAnsi="Aptos"/>
      <w:b/>
      <w:bCs/>
      <w:color w:val="4B5B73"/>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6" w:line="240" w:lineRule="auto" w:before="100"/>
      <w:contextualSpacing/>
    </w:pPr>
    <w:rPr>
      <w:rFonts w:asciiTheme="majorHAnsi" w:eastAsiaTheme="majorEastAsia" w:hAnsiTheme="majorHAnsi" w:cstheme="majorBidi" w:ascii="Aptos Display" w:hAnsi="Aptos Display"/>
      <w:b/>
      <w:color w:val="162033"/>
      <w:spacing w:val="5"/>
      <w:kern w:val="28"/>
      <w:sz w:val="4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mall">
    <w:name w:val="Code Small"/>
    <w:pPr>
      <w:spacing w:after="28"/>
    </w:pPr>
    <w:rPr>
      <w:rFonts w:ascii="Consolas" w:hAnsi="Consolas"/>
      <w:color w:val="162033"/>
      <w:sz w:val="14"/>
    </w:rPr>
  </w:style>
  <w:style w:type="paragraph" w:customStyle="1" w:styleId="SmallNote">
    <w:name w:val="Small Note"/>
    <w:pPr>
      <w:spacing w:after="36"/>
    </w:pPr>
    <w:rPr>
      <w:rFonts w:ascii="Aptos" w:hAnsi="Aptos"/>
      <w:color w:val="4B5B73"/>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