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/>
        <w:jc w:val="center"/>
      </w:pPr>
      <w:r>
        <w:rPr>
          <w:b/>
          <w:color w:val="1766E8"/>
          <w:sz w:val="26"/>
        </w:rPr>
        <w:t>V2 FULL-ALBUM-MAKER</w:t>
      </w:r>
    </w:p>
    <w:p>
      <w:pPr>
        <w:pStyle w:val="Title"/>
        <w:jc w:val="center"/>
      </w:pPr>
      <w:r>
        <w:t>STEP 10</w:t>
        <w:br/>
        <w:t>TESTING, REGRESSION, STRESS,</w:t>
        <w:br/>
        <w:t>BENCHMARK &amp; RELEASE QUALITY GATE</w:t>
      </w:r>
    </w:p>
    <w:p>
      <w:pPr>
        <w:jc w:val="center"/>
      </w:pPr>
      <w:r>
        <w:rPr>
          <w:color w:val="4B5B73"/>
          <w:sz w:val="18"/>
        </w:rPr>
        <w:t>Risk-based verification plan untuk membuktikan V2 tetap kompatibel, stabil, responsif, recoverable, dan layak dibuild sebagai Windows portable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57A4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STATUS STEP</w:t>
            </w:r>
          </w:p>
        </w:tc>
        <w:tc>
          <w:tcPr>
            <w:tcW w:type="dxa" w:w="5227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62033"/>
                <w:sz w:val="15"/>
              </w:rPr>
              <w:t>COMPLETE — GATE PASS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FASE</w:t>
            </w:r>
          </w:p>
        </w:tc>
        <w:tc>
          <w:tcPr>
            <w:tcW w:type="dxa" w:w="5227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62033"/>
                <w:sz w:val="15"/>
              </w:rPr>
              <w:t>PLANNING — CODING MASIH BLOCKED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4B5B7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BASELINE TEST INVENTORY</w:t>
            </w:r>
          </w:p>
        </w:tc>
        <w:tc>
          <w:tcPr>
            <w:tcW w:type="dxa" w:w="5227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62033"/>
                <w:sz w:val="15"/>
              </w:rPr>
              <w:t>115 Python test files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4B5B7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RELEASE TARGET</w:t>
            </w:r>
          </w:p>
        </w:tc>
        <w:tc>
          <w:tcPr>
            <w:tcW w:type="dxa" w:w="5227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62033"/>
                <w:sz w:val="15"/>
              </w:rPr>
              <w:t>Windows portable • Python 3.12.10 pinned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2FF"/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after="40"/>
            </w:pPr>
            <w:r>
              <w:rPr>
                <w:b/>
                <w:color w:val="1766E8"/>
                <w:sz w:val="17"/>
              </w:rPr>
              <w:t>Keputusan utama STEP 10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Testing V2 tidak mengganti suite lama. Existing 115-file regression suite, real-FFmpeg tests, 200-song/3-hour structural stress, UI captures, Windows portable build, extracted-ZIP smoke, checksum, capability verification, dan secret scan menjadi minimum floor. Setiap migration slice menambah contract/fault/parity evidence yang relevan dan tidak boleh mengurangi coverage perilaku lama.</w:t>
            </w:r>
          </w:p>
        </w:tc>
      </w:tr>
    </w:tbl>
    <w:p>
      <w:pPr>
        <w:spacing w:after="0"/>
      </w:pPr>
    </w:p>
    <w:p>
      <w:pPr>
        <w:pStyle w:val="SmallNote"/>
        <w:jc w:val="center"/>
      </w:pPr>
      <w:r>
        <w:t>STEP 10 adalah planning quality system. Tidak ada source code, test code, workflow, dependency, build script, UI, atau project schema yang diubah.</w:t>
      </w:r>
    </w:p>
    <w:p>
      <w:r>
        <w:br w:type="page"/>
      </w:r>
    </w:p>
    <w:p>
      <w:pPr>
        <w:pStyle w:val="Heading1"/>
      </w:pPr>
      <w:r>
        <w:t>1. Ringkasan Eksekutif</w:t>
      </w:r>
    </w:p>
    <w:p>
      <w:r>
        <w:t>Repo baseline sudah mempunyai quality infrastructure yang jauh di atas prototype biasa: test unit/integration/UI, workflow per feature STEP, full pytest, real FFmpeg smoke, deterministic workspace captures, long-project resolver benchmark, atomic persistence/render tests, secret scan, Windows PyInstaller build, pinned FFmpeg/font/dependencies, and extracted portable smoke without global Python/FFmpeg/API keys. STEP 10 menetapkan bagaimana semua bukti tersebut dipakai sebagai gate V2 selama migration M0–M9.</w:t>
      </w:r>
    </w:p>
    <w:p>
      <w:pPr>
        <w:pStyle w:val="ListBullet"/>
        <w:spacing w:after="30"/>
      </w:pPr>
      <w:r>
        <w:t>No green suite = no migration promotion.</w:t>
      </w:r>
    </w:p>
    <w:p>
      <w:pPr>
        <w:pStyle w:val="ListBullet"/>
        <w:spacing w:after="30"/>
      </w:pPr>
      <w:r>
        <w:t>No feature parity evidence = old direct path cannot be retired.</w:t>
      </w:r>
    </w:p>
    <w:p>
      <w:pPr>
        <w:pStyle w:val="ListBullet"/>
        <w:spacing w:after="30"/>
      </w:pPr>
      <w:r>
        <w:t>No fault-injection evidence = lifecycle/persistence/render hardening cannot be declared complete.</w:t>
      </w:r>
    </w:p>
    <w:p>
      <w:pPr>
        <w:pStyle w:val="ListBullet"/>
        <w:spacing w:after="30"/>
      </w:pPr>
      <w:r>
        <w:t>No visual/responsive evidence = workspace migration cannot be declared complete.</w:t>
      </w:r>
    </w:p>
    <w:p>
      <w:pPr>
        <w:pStyle w:val="ListBullet"/>
        <w:spacing w:after="30"/>
      </w:pPr>
      <w:r>
        <w:t>No real FFmpeg evidence = render/compiler/Spectrum changes cannot be declared production-ready.</w:t>
      </w:r>
    </w:p>
    <w:p>
      <w:pPr>
        <w:pStyle w:val="ListBullet"/>
        <w:spacing w:after="30"/>
      </w:pPr>
      <w:r>
        <w:t>No Windows portable smoke = release candidate cannot ship.</w:t>
      </w:r>
    </w:p>
    <w:p>
      <w:pPr>
        <w:pStyle w:val="ListBullet"/>
        <w:spacing w:after="30"/>
      </w:pPr>
      <w:r>
        <w:t>Flaky test is a defect; retry may diagnose but cannot convert unknown failure into release PASS.</w:t>
      </w:r>
    </w:p>
    <w:p>
      <w:pPr>
        <w:pStyle w:val="ListBullet"/>
        <w:spacing w:after="30"/>
      </w:pPr>
      <w:r>
        <w:t>Performance is measured against baseline and same environment; &gt;10% regression requires explanation/fix unless explicitly approved for correctness/reliability.</w:t>
      </w:r>
    </w:p>
    <w:p>
      <w:pPr>
        <w:pStyle w:val="ListBullet"/>
        <w:spacing w:after="30"/>
      </w:pPr>
      <w:r>
        <w:t>Release PASS is based on exact candidate artifact, not a source tree that differs from the built ZIP.</w:t>
      </w:r>
    </w:p>
    <w:p>
      <w:pPr>
        <w:pStyle w:val="Heading1"/>
      </w:pPr>
      <w:r>
        <w:t>2. Existing Quality Baseline — Minimum Floor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cantSplit/>
        </w:trPr>
        <w:tc>
          <w:tcPr>
            <w:tcW w:type="dxa" w:w="230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511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Existing baseline evidence</w:t>
            </w:r>
          </w:p>
        </w:tc>
        <w:tc>
          <w:tcPr>
            <w:tcW w:type="dxa" w:w="244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V2 rule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Test inventory</w:t>
            </w:r>
          </w:p>
        </w:tc>
        <w:tc>
          <w:tcPr>
            <w:tcW w:type="dxa" w:w="511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115 Python test files</w:t>
            </w:r>
          </w:p>
        </w:tc>
        <w:tc>
          <w:tcPr>
            <w:tcW w:type="dxa" w:w="244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must not shrink behavior coverage silently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Linux/offscreen</w:t>
            </w:r>
          </w:p>
        </w:tc>
        <w:tc>
          <w:tcPr>
            <w:tcW w:type="dxa" w:w="511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feature workflows + full pytest</w:t>
            </w:r>
          </w:p>
        </w:tc>
        <w:tc>
          <w:tcPr>
            <w:tcW w:type="dxa" w:w="244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keep fast regression lane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Real FFmpeg</w:t>
            </w:r>
          </w:p>
        </w:tc>
        <w:tc>
          <w:tcPr>
            <w:tcW w:type="dxa" w:w="511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targeted render/Spectrum/capability tests</w:t>
            </w:r>
          </w:p>
        </w:tc>
        <w:tc>
          <w:tcPr>
            <w:tcW w:type="dxa" w:w="244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mandatory for render-affecting changes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Long project</w:t>
            </w:r>
          </w:p>
        </w:tc>
        <w:tc>
          <w:tcPr>
            <w:tcW w:type="dxa" w:w="511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200 songs ×54s ≈3h, Packed/Free resolver &lt;2s</w:t>
            </w:r>
          </w:p>
        </w:tc>
        <w:tc>
          <w:tcPr>
            <w:tcW w:type="dxa" w:w="244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retain structural stress floor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UI evidence</w:t>
            </w:r>
          </w:p>
        </w:tc>
        <w:tc>
          <w:tcPr>
            <w:tcW w:type="dxa" w:w="511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9 workspace capture modules + geometry reports</w:t>
            </w:r>
          </w:p>
        </w:tc>
        <w:tc>
          <w:tcPr>
            <w:tcW w:type="dxa" w:w="244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retain + add V2 migration before/after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Persistence</w:t>
            </w:r>
          </w:p>
        </w:tc>
        <w:tc>
          <w:tcPr>
            <w:tcW w:type="dxa" w:w="511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atomic save/recovery tests</w:t>
            </w:r>
          </w:p>
        </w:tc>
        <w:tc>
          <w:tcPr>
            <w:tcW w:type="dxa" w:w="244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retain + failure classification tests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Render</w:t>
            </w:r>
          </w:p>
        </w:tc>
        <w:tc>
          <w:tcPr>
            <w:tcW w:type="dxa" w:w="511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preflight/executor/queue/real FFmpeg/transaction tests</w:t>
            </w:r>
          </w:p>
        </w:tc>
        <w:tc>
          <w:tcPr>
            <w:tcW w:type="dxa" w:w="244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retain + RenderEngine facade tests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AI</w:t>
            </w:r>
          </w:p>
        </w:tc>
        <w:tc>
          <w:tcPr>
            <w:tcW w:type="dxa" w:w="511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agent/session/provider/key pool/stale/atomic tests</w:t>
            </w:r>
          </w:p>
        </w:tc>
        <w:tc>
          <w:tcPr>
            <w:tcW w:type="dxa" w:w="244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retain + new action metadata/animation tests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Windows build</w:t>
            </w:r>
          </w:p>
        </w:tc>
        <w:tc>
          <w:tcPr>
            <w:tcW w:type="dxa" w:w="511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PyInstaller onedir + pinned dependencies</w:t>
            </w:r>
          </w:p>
        </w:tc>
        <w:tc>
          <w:tcPr>
            <w:tcW w:type="dxa" w:w="244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retain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Portable smoke</w:t>
            </w:r>
          </w:p>
        </w:tc>
        <w:tc>
          <w:tcPr>
            <w:tcW w:type="dxa" w:w="511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extracted ZIP; no global Python/FFmpeg/API key; A/V output verified</w:t>
            </w:r>
          </w:p>
        </w:tc>
        <w:tc>
          <w:tcPr>
            <w:tcW w:type="dxa" w:w="244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release-blocking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Supply chain</w:t>
            </w:r>
          </w:p>
        </w:tc>
        <w:tc>
          <w:tcPr>
            <w:tcW w:type="dxa" w:w="511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pinned FFmpeg digest/font commit/actions/deps</w:t>
            </w:r>
          </w:p>
        </w:tc>
        <w:tc>
          <w:tcPr>
            <w:tcW w:type="dxa" w:w="244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retain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Secret scan</w:t>
            </w:r>
          </w:p>
        </w:tc>
        <w:tc>
          <w:tcPr>
            <w:tcW w:type="dxa" w:w="511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source/tests/docs/build patterns</w:t>
            </w:r>
          </w:p>
        </w:tc>
        <w:tc>
          <w:tcPr>
            <w:tcW w:type="dxa" w:w="244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release-blocking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8F0"/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7"/>
              </w:rPr>
              <w:t>D10-01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Existing tests/workflows are regression assets, not legacy clutter. A V2 refactor may reorganize them only after equivalent or stronger evidence is proven.</w:t>
            </w:r>
          </w:p>
        </w:tc>
      </w:tr>
    </w:tbl>
    <w:p>
      <w:pPr>
        <w:spacing w:after="0"/>
      </w:pPr>
    </w:p>
    <w:p>
      <w:pPr>
        <w:pStyle w:val="Heading1"/>
      </w:pPr>
      <w:r>
        <w:t>3. V2 Test Pyramid / Evidence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cantSplit/>
        </w:trPr>
        <w:tc>
          <w:tcPr>
            <w:tcW w:type="dxa" w:w="201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Layer</w:t>
            </w:r>
          </w:p>
        </w:tc>
        <w:tc>
          <w:tcPr>
            <w:tcW w:type="dxa" w:w="532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Scope</w:t>
            </w:r>
          </w:p>
        </w:tc>
        <w:tc>
          <w:tcPr>
            <w:tcW w:type="dxa" w:w="259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Run cadence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L0 Static/Supply</w:t>
            </w:r>
          </w:p>
        </w:tc>
        <w:tc>
          <w:tcPr>
            <w:tcW w:type="dxa" w:w="532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compileall, import, schema/version checks, secret/license/pin checks</w:t>
            </w:r>
          </w:p>
        </w:tc>
        <w:tc>
          <w:tcPr>
            <w:tcW w:type="dxa" w:w="259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every PR/commit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L1 Unit/Domain</w:t>
            </w:r>
          </w:p>
        </w:tc>
        <w:tc>
          <w:tcPr>
            <w:tcW w:type="dxa" w:w="532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commands, models, validators, curves, fingerprints, state machines</w:t>
            </w:r>
          </w:p>
        </w:tc>
        <w:tc>
          <w:tcPr>
            <w:tcW w:type="dxa" w:w="259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every change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L2 Contract/Adapter</w:t>
            </w:r>
          </w:p>
        </w:tc>
        <w:tc>
          <w:tcPr>
            <w:tcW w:type="dxa" w:w="532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ports, legacy/new adapter equivalence, persistence/render/AI contracts</w:t>
            </w:r>
          </w:p>
        </w:tc>
        <w:tc>
          <w:tcPr>
            <w:tcW w:type="dxa" w:w="259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every affected slice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L3 Integration/UI</w:t>
            </w:r>
          </w:p>
        </w:tc>
        <w:tc>
          <w:tcPr>
            <w:tcW w:type="dxa" w:w="532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ProjectSession, WorkspaceRegistry, offscreen Qt route/state/Undo</w:t>
            </w:r>
          </w:p>
        </w:tc>
        <w:tc>
          <w:tcPr>
            <w:tcW w:type="dxa" w:w="259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every affected slice + full regression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L4 Real Infrastructure</w:t>
            </w:r>
          </w:p>
        </w:tc>
        <w:tc>
          <w:tcPr>
            <w:tcW w:type="dxa" w:w="532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real FFmpeg/ffprobe, filesystem transaction, font/filter script</w:t>
            </w:r>
          </w:p>
        </w:tc>
        <w:tc>
          <w:tcPr>
            <w:tcW w:type="dxa" w:w="259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render/media/Spectrum changes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L5 Concurrency/Fault</w:t>
            </w:r>
          </w:p>
        </w:tc>
        <w:tc>
          <w:tcPr>
            <w:tcW w:type="dxa" w:w="532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cancel, stale results, close/switch races, disk/process/cache faults</w:t>
            </w:r>
          </w:p>
        </w:tc>
        <w:tc>
          <w:tcPr>
            <w:tcW w:type="dxa" w:w="259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hardening changes + RC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L6 Windows Artifact</w:t>
            </w:r>
          </w:p>
        </w:tc>
        <w:tc>
          <w:tcPr>
            <w:tcW w:type="dxa" w:w="532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PyInstaller/bundled runtime/extracted ZIP smoke</w:t>
            </w:r>
          </w:p>
        </w:tc>
        <w:tc>
          <w:tcPr>
            <w:tcW w:type="dxa" w:w="259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RC + main/release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L7 Release Candidate</w:t>
            </w:r>
          </w:p>
        </w:tc>
        <w:tc>
          <w:tcPr>
            <w:tcW w:type="dxa" w:w="532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full gate on exact candidate SHA/artifact/checksum</w:t>
            </w:r>
          </w:p>
        </w:tc>
        <w:tc>
          <w:tcPr>
            <w:tcW w:type="dxa" w:w="259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before release</w:t>
            </w:r>
          </w:p>
        </w:tc>
      </w:tr>
    </w:tbl>
    <w:p>
      <w:pPr>
        <w:spacing w:after="0"/>
      </w:pPr>
    </w:p>
    <w:p>
      <w:pPr>
        <w:pStyle w:val="ListBullet"/>
        <w:spacing w:after="30"/>
      </w:pPr>
      <w:r>
        <w:t>Most logic should fail at L1/L2 before expensive L4–L7.</w:t>
      </w:r>
    </w:p>
    <w:p>
      <w:pPr>
        <w:pStyle w:val="ListBullet"/>
        <w:spacing w:after="30"/>
      </w:pPr>
      <w:r>
        <w:t>A change that passes only unit tests is not sufficient if it touches lifecycle/UI/render/persistence.</w:t>
      </w:r>
    </w:p>
    <w:p>
      <w:pPr>
        <w:pStyle w:val="ListBullet"/>
        <w:spacing w:after="30"/>
      </w:pPr>
      <w:r>
        <w:t>Test ownership maps to architecture boundary, not historical STEP file name only.</w:t>
      </w:r>
    </w:p>
    <w:p>
      <w:pPr>
        <w:pStyle w:val="Heading1"/>
      </w:pPr>
      <w:r>
        <w:t>4. Suite Families &amp;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cantSplit/>
        </w:trPr>
        <w:tc>
          <w:tcPr>
            <w:tcW w:type="dxa" w:w="273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Family</w:t>
            </w:r>
          </w:p>
        </w:tc>
        <w:tc>
          <w:tcPr>
            <w:tcW w:type="dxa" w:w="396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Primary owner</w:t>
            </w:r>
          </w:p>
        </w:tc>
        <w:tc>
          <w:tcPr>
            <w:tcW w:type="dxa" w:w="32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Examples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Domain / Undo</w:t>
            </w:r>
          </w:p>
        </w:tc>
        <w:tc>
          <w:tcPr>
            <w:tcW w:type="dxa" w:w="396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ProjectDocument + EditorController</w:t>
            </w:r>
          </w:p>
        </w:tc>
        <w:tc>
          <w:tcPr>
            <w:tcW w:type="dxa" w:w="32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revision, lock, playlist, layer, dirty state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Media / Probe / Cache</w:t>
            </w:r>
          </w:p>
        </w:tc>
        <w:tc>
          <w:tcPr>
            <w:tcW w:type="dxa" w:w="396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MediaService/Probe/CacheManager</w:t>
            </w:r>
          </w:p>
        </w:tc>
        <w:tc>
          <w:tcPr>
            <w:tcW w:type="dxa" w:w="32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import, relink, preview cache, source integrity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Timeline</w:t>
            </w:r>
          </w:p>
        </w:tc>
        <w:tc>
          <w:tcPr>
            <w:tcW w:type="dxa" w:w="396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TimelineResolver/commands</w:t>
            </w:r>
          </w:p>
        </w:tc>
        <w:tc>
          <w:tcPr>
            <w:tcW w:type="dxa" w:w="32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Packed/Free, crossfade, precision, audio mix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Visual / Template / Spectrum</w:t>
            </w:r>
          </w:p>
        </w:tc>
        <w:tc>
          <w:tcPr>
            <w:tcW w:type="dxa" w:w="396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compiler/evaluator + UI</w:t>
            </w:r>
          </w:p>
        </w:tc>
        <w:tc>
          <w:tcPr>
            <w:tcW w:type="dxa" w:w="32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assignment, template, Spectrum render/preview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Animation / Beat (new)</w:t>
            </w:r>
          </w:p>
        </w:tc>
        <w:tc>
          <w:tcPr>
            <w:tcW w:type="dxa" w:w="396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AnimationEvaluator/BeatAnalysis</w:t>
            </w:r>
          </w:p>
        </w:tc>
        <w:tc>
          <w:tcPr>
            <w:tcW w:type="dxa" w:w="32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keyframes, easing, responses, fixtures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AI</w:t>
            </w:r>
          </w:p>
        </w:tc>
        <w:tc>
          <w:tcPr>
            <w:tcW w:type="dxa" w:w="396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AIPlanningService/ActionRegistry</w:t>
            </w:r>
          </w:p>
        </w:tc>
        <w:tc>
          <w:tcPr>
            <w:tcW w:type="dxa" w:w="32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permissions, stale plan, provider, key pool, transaction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Render</w:t>
            </w:r>
          </w:p>
        </w:tc>
        <w:tc>
          <w:tcPr>
            <w:tcW w:type="dxa" w:w="396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RenderEngine/Compiler/Process/Verifier/Publisher</w:t>
            </w:r>
          </w:p>
        </w:tc>
        <w:tc>
          <w:tcPr>
            <w:tcW w:type="dxa" w:w="32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preflight, queue, real FFmpeg, cancel, verify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Lifecycle / Recovery</w:t>
            </w:r>
          </w:p>
        </w:tc>
        <w:tc>
          <w:tcPr>
            <w:tcW w:type="dxa" w:w="396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ApplicationLifecycle/Task/Process/Persistence</w:t>
            </w:r>
          </w:p>
        </w:tc>
        <w:tc>
          <w:tcPr>
            <w:tcW w:type="dxa" w:w="32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close/switch/autosave/journals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UI shell</w:t>
            </w:r>
          </w:p>
        </w:tc>
        <w:tc>
          <w:tcPr>
            <w:tcW w:type="dxa" w:w="396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WorkspaceRegistry/presentation</w:t>
            </w:r>
          </w:p>
        </w:tc>
        <w:tc>
          <w:tcPr>
            <w:tcW w:type="dxa" w:w="32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9 routes, responsive, status/commands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Build / Release</w:t>
            </w:r>
          </w:p>
        </w:tc>
        <w:tc>
          <w:tcPr>
            <w:tcW w:type="dxa" w:w="396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packaging/release scripts</w:t>
            </w:r>
          </w:p>
        </w:tc>
        <w:tc>
          <w:tcPr>
            <w:tcW w:type="dxa" w:w="32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portable smoke, hashes, notices, capabilities</w:t>
            </w:r>
          </w:p>
        </w:tc>
      </w:tr>
    </w:tbl>
    <w:p>
      <w:pPr>
        <w:spacing w:after="0"/>
      </w:pPr>
    </w:p>
    <w:p>
      <w:pPr>
        <w:pStyle w:val="Heading1"/>
      </w:pPr>
      <w:r>
        <w:t>5. Runtime Compatibility Matrix</w:t>
      </w:r>
    </w:p>
    <w:p>
      <w:r>
        <w:t>Project metadata masih menyatakan Python &gt;=3.11, sementara release Windows baseline dipin ke Python 3.12.10. Karena STEP 02 memilih mempertahankan &gt;=3.11, quality system harus membuktikan klaim itu atau kemudian mengubah klaim secara eksplisit.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cantSplit/>
        </w:trPr>
        <w:tc>
          <w:tcPr>
            <w:tcW w:type="dxa" w:w="374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Environment</w:t>
            </w:r>
          </w:p>
        </w:tc>
        <w:tc>
          <w:tcPr>
            <w:tcW w:type="dxa" w:w="417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194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Required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Python 3.11 latest patch + Linux/offscreen</w:t>
            </w:r>
          </w:p>
        </w:tc>
        <w:tc>
          <w:tcPr>
            <w:tcW w:type="dxa" w:w="417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minimum declared compatibility lane</w:t>
            </w:r>
          </w:p>
        </w:tc>
        <w:tc>
          <w:tcPr>
            <w:tcW w:type="dxa" w:w="194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YES before claiming &gt;=3.11 support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Python 3.12 latest patch + Linux/offscreen</w:t>
            </w:r>
          </w:p>
        </w:tc>
        <w:tc>
          <w:tcPr>
            <w:tcW w:type="dxa" w:w="417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primary development/regression lane</w:t>
            </w:r>
          </w:p>
        </w:tc>
        <w:tc>
          <w:tcPr>
            <w:tcW w:type="dxa" w:w="194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YES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Python 3.12.10 + Windows 2025</w:t>
            </w:r>
          </w:p>
        </w:tc>
        <w:tc>
          <w:tcPr>
            <w:tcW w:type="dxa" w:w="417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exact portable release runtime</w:t>
            </w:r>
          </w:p>
        </w:tc>
        <w:tc>
          <w:tcPr>
            <w:tcW w:type="dxa" w:w="194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YES RC/release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System FFmpeg Linux</w:t>
            </w:r>
          </w:p>
        </w:tc>
        <w:tc>
          <w:tcPr>
            <w:tcW w:type="dxa" w:w="417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portable-independent real integration smoke</w:t>
            </w:r>
          </w:p>
        </w:tc>
        <w:tc>
          <w:tcPr>
            <w:tcW w:type="dxa" w:w="194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YES targeted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Pinned Windows FFmpeg bundle</w:t>
            </w:r>
          </w:p>
        </w:tc>
        <w:tc>
          <w:tcPr>
            <w:tcW w:type="dxa" w:w="417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exact shipping engine capability</w:t>
            </w:r>
          </w:p>
        </w:tc>
        <w:tc>
          <w:tcPr>
            <w:tcW w:type="dxa" w:w="194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YES release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8F0"/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7"/>
              </w:rPr>
              <w:t>D10-02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If V2 later adopts a dependency requiring Python &gt;=3.12, `requires-python` must be changed deliberately with migration/release notes. CI must never advertise 3.11 support it does not test.</w:t>
            </w:r>
          </w:p>
        </w:tc>
      </w:tr>
    </w:tbl>
    <w:p>
      <w:pPr>
        <w:spacing w:after="0"/>
      </w:pPr>
    </w:p>
    <w:p>
      <w:pPr>
        <w:pStyle w:val="Heading1"/>
      </w:pPr>
      <w:r>
        <w:t>6. Feature Parity Regression Gate</w:t>
      </w:r>
    </w:p>
    <w:p>
      <w:r>
        <w:t>STEP 08 declared all user-facing baseline features MUST KEEP unless separately approved. STEP 10 turns that into a testable gate.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Workspace</w:t>
            </w:r>
          </w:p>
        </w:tc>
        <w:tc>
          <w:tcPr>
            <w:tcW w:type="dxa" w:w="784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Release-blocking behavior families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Beranda</w:t>
            </w:r>
          </w:p>
        </w:tc>
        <w:tc>
          <w:tcPr>
            <w:tcW w:type="dxa" w:w="784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new/open/recent/recovery/defaults/capabilities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Media</w:t>
            </w:r>
          </w:p>
        </w:tc>
        <w:tc>
          <w:tcPr>
            <w:tcW w:type="dxa" w:w="784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file/folder import, probe, preview, metadata, relink, sidecar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Album</w:t>
            </w:r>
          </w:p>
        </w:tc>
        <w:tc>
          <w:tcPr>
            <w:tcW w:type="dxa" w:w="784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playlist add/remove/reorder, metadata, cover/visual assignment, auto-match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Timeline</w:t>
            </w:r>
          </w:p>
        </w:tc>
        <w:tc>
          <w:tcPr>
            <w:tcW w:type="dxa" w:w="784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Packed/Free, gap/overlap/crossfade, ripple, split, marker, gain/fade, snap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Visual</w:t>
            </w:r>
          </w:p>
        </w:tc>
        <w:tc>
          <w:tcPr>
            <w:tcW w:type="dxa" w:w="784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image/video assignment, fit/crop/position/scale, motions, transitions, speed/loop/freeze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Template</w:t>
            </w:r>
          </w:p>
        </w:tc>
        <w:tc>
          <w:tcPr>
            <w:tcW w:type="dxa" w:w="784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10 built-ins, custom import/export/apply, thumbnail/cache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Spectrum</w:t>
            </w:r>
          </w:p>
        </w:tc>
        <w:tc>
          <w:tcPr>
            <w:tcW w:type="dxa" w:w="784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bars/line/wave/stereo/circular, preset/properties, accurate preview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AI Agent</w:t>
            </w:r>
          </w:p>
        </w:tc>
        <w:tc>
          <w:tcPr>
            <w:tcW w:type="dxa" w:w="784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Send→Plan→Preview→Confirm→Execute, stale/permission/Undo/key pool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Render</w:t>
            </w:r>
          </w:p>
        </w:tc>
        <w:tc>
          <w:tcPr>
            <w:tcW w:type="dxa" w:w="784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preflight, queue/retry/cancel, HW fallback, real output verify, sidecars, transaction</w:t>
            </w:r>
          </w:p>
        </w:tc>
      </w:tr>
    </w:tbl>
    <w:p>
      <w:pPr>
        <w:spacing w:after="0"/>
      </w:pPr>
    </w:p>
    <w:p>
      <w:pPr>
        <w:pStyle w:val="ListBullet"/>
        <w:spacing w:after="30"/>
      </w:pPr>
      <w:r>
        <w:t>FeatureParityRegistry maps each MUST KEEP row to one or more test IDs.</w:t>
      </w:r>
    </w:p>
    <w:p>
      <w:pPr>
        <w:pStyle w:val="ListBullet"/>
        <w:spacing w:after="30"/>
      </w:pPr>
      <w:r>
        <w:t>A migration change lists touched parity rows.</w:t>
      </w:r>
    </w:p>
    <w:p>
      <w:pPr>
        <w:pStyle w:val="ListBullet"/>
        <w:spacing w:after="30"/>
      </w:pPr>
      <w:r>
        <w:t>No old code owner is deleted while its parity rows lack equivalent passing tests.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8F0"/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7"/>
              </w:rPr>
              <w:t>D10-03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Feature parity is behavior-based, not module-name-based.</w:t>
            </w:r>
          </w:p>
        </w:tc>
      </w:tr>
    </w:tbl>
    <w:p>
      <w:pPr>
        <w:spacing w:after="0"/>
      </w:pPr>
    </w:p>
    <w:p>
      <w:pPr>
        <w:pStyle w:val="Heading1"/>
      </w:pPr>
      <w:r>
        <w:t>7. Architecture Contract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273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Boundary</w:t>
            </w:r>
          </w:p>
        </w:tc>
        <w:tc>
          <w:tcPr>
            <w:tcW w:type="dxa" w:w="712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Contract evidence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ProjectSession</w:t>
            </w:r>
          </w:p>
        </w:tc>
        <w:tc>
          <w:tcPr>
            <w:tcW w:type="dxa" w:w="712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one active document/controller; project token/generation invalidation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TaskSupervisor</w:t>
            </w:r>
          </w:p>
        </w:tc>
        <w:tc>
          <w:tcPr>
            <w:tcW w:type="dxa" w:w="712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idempotent cancel/close; bounded shutdown; task state transitions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ProcessSupervisor</w:t>
            </w:r>
          </w:p>
        </w:tc>
        <w:tc>
          <w:tcPr>
            <w:tcW w:type="dxa" w:w="712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terminate→grace→kill→reap; pipe drain; no orphan owned process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MediaProbePort</w:t>
            </w:r>
          </w:p>
        </w:tc>
        <w:tc>
          <w:tcPr>
            <w:tcW w:type="dxa" w:w="712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normalized result/errors across adapter fixtures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CacheManager</w:t>
            </w:r>
          </w:p>
        </w:tc>
        <w:tc>
          <w:tcPr>
            <w:tcW w:type="dxa" w:w="712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corrupt=MISS; namespace/version/quota/invalidation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PreviewEngine</w:t>
            </w:r>
          </w:p>
        </w:tc>
        <w:tc>
          <w:tcPr>
            <w:tcW w:type="dxa" w:w="712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immutable request; stale generation discarded; accurate parity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ProjectPersistence</w:t>
            </w:r>
          </w:p>
        </w:tc>
        <w:tc>
          <w:tcPr>
            <w:tcW w:type="dxa" w:w="712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roundtrip equality; atomic failure; recovery classification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RenderEngine</w:t>
            </w:r>
          </w:p>
        </w:tc>
        <w:tc>
          <w:tcPr>
            <w:tcW w:type="dxa" w:w="712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snapshot immutability; critical preflight; verifier/publisher gates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BeatAnalysis</w:t>
            </w:r>
          </w:p>
        </w:tc>
        <w:tc>
          <w:tcPr>
            <w:tcW w:type="dxa" w:w="712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fingerprint/profile determinism; cache regeneration; fallback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AIPlanningService</w:t>
            </w:r>
          </w:p>
        </w:tc>
        <w:tc>
          <w:tcPr>
            <w:tcW w:type="dxa" w:w="712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planner-only; same resolver dry-run/execute; atomic transaction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WorkspaceRegistry</w:t>
            </w:r>
          </w:p>
        </w:tc>
        <w:tc>
          <w:tcPr>
            <w:tcW w:type="dxa" w:w="712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one active bundle; explicit lifecycle; route switch no project mutation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8F0"/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7"/>
              </w:rPr>
              <w:t>D10-04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Every new facade requires contract tests against the legacy adapter before any legacy direct path is retired.</w:t>
            </w:r>
          </w:p>
        </w:tc>
      </w:tr>
    </w:tbl>
    <w:p>
      <w:pPr>
        <w:spacing w:after="0"/>
      </w:pPr>
    </w:p>
    <w:p>
      <w:pPr>
        <w:pStyle w:val="Heading1"/>
      </w:pPr>
      <w:r>
        <w:t>8. Characterization &amp; Dual-Path Comparison</w:t>
      </w:r>
    </w:p>
    <w:p>
      <w:pPr>
        <w:pStyle w:val="CodeSmall"/>
      </w:pPr>
      <w:r>
        <w:t>Before migrating a behavior:</w:t>
        <w:br/>
        <w:t xml:space="preserve">  legacy_input = deterministic fixture</w:t>
        <w:br/>
        <w:t xml:space="preserve">  legacy_output = normalize(legacy_path(legacy_input))</w:t>
        <w:br/>
        <w:t xml:space="preserve">  new_output    = normalize(new_facade_same_legacy_adapter(legacy_input))</w:t>
        <w:br/>
        <w:t xml:space="preserve">  assert equivalent</w:t>
        <w:br/>
        <w:br/>
        <w:t>Before replacing an adapter:</w:t>
        <w:br/>
        <w:t xml:space="preserve">  old = normalize(old_adapter(fixture))</w:t>
        <w:br/>
        <w:t xml:space="preserve">  new = normalize(new_adapter(fixture))</w:t>
        <w:br/>
        <w:t xml:space="preserve">  assert contract_equivalent(old, new)</w:t>
        <w:br/>
      </w:r>
    </w:p>
    <w:p>
      <w:pPr>
        <w:pStyle w:val="ListBullet"/>
        <w:spacing w:after="30"/>
      </w:pPr>
      <w:r>
        <w:t>Normalize nondeterministic metadata such as temp path, timing metrics, UUIDs generated intentionally for fixture setup.</w:t>
      </w:r>
    </w:p>
    <w:p>
      <w:pPr>
        <w:pStyle w:val="ListBullet"/>
        <w:spacing w:after="30"/>
      </w:pPr>
      <w:r>
        <w:t>Do not normalize meaningful differences merely to force PASS.</w:t>
      </w:r>
    </w:p>
    <w:p>
      <w:pPr>
        <w:pStyle w:val="ListBullet"/>
        <w:spacing w:after="30"/>
      </w:pPr>
      <w:r>
        <w:t>For UI, compare route/state/geometry and images separately.</w:t>
      </w:r>
    </w:p>
    <w:p>
      <w:pPr>
        <w:pStyle w:val="ListBullet"/>
        <w:spacing w:after="30"/>
      </w:pPr>
      <w:r>
        <w:t>For render, compare RenderPlan/evaluated properties and real output facts; exact encoded bytes are not required across codecs/encoders.</w:t>
      </w:r>
    </w:p>
    <w:p>
      <w:pPr>
        <w:pStyle w:val="ListBullet"/>
        <w:spacing w:after="30"/>
      </w:pPr>
      <w:r>
        <w:t>Dual-path comparison is temporary test infrastructure; production must keep one mutation owner.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8F0"/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7"/>
              </w:rPr>
              <w:t>D10-05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Characterization tests freeze externally meaningful behavior before refactor and are removed only if replaced by stronger explicit contract tests.</w:t>
            </w:r>
          </w:p>
        </w:tc>
      </w:tr>
    </w:tbl>
    <w:p>
      <w:pPr>
        <w:spacing w:after="0"/>
      </w:pPr>
    </w:p>
    <w:p>
      <w:pPr>
        <w:pStyle w:val="Heading1"/>
      </w:pPr>
      <w:r>
        <w:t>9. Concurrency &amp; Lifecycle Stress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388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Scenario</w:t>
            </w:r>
          </w:p>
        </w:tc>
        <w:tc>
          <w:tcPr>
            <w:tcW w:type="dxa" w:w="590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Expected invariant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rapid project switch during import</w:t>
            </w:r>
          </w:p>
        </w:tc>
        <w:tc>
          <w:tcPr>
            <w:tcW w:type="dxa" w:w="590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old completion 0 mutation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rapid seek while accurate preview running</w:t>
            </w:r>
          </w:p>
        </w:tc>
        <w:tc>
          <w:tcPr>
            <w:tcW w:type="dxa" w:w="590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newest request wins; no stale frame applied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route switch during preview/AI</w:t>
            </w:r>
          </w:p>
        </w:tc>
        <w:tc>
          <w:tcPr>
            <w:tcW w:type="dxa" w:w="590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destroyed/inactive widget not called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close while AI network pending</w:t>
            </w:r>
          </w:p>
        </w:tc>
        <w:tc>
          <w:tcPr>
            <w:tcW w:type="dxa" w:w="590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bounded close; late result ignored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close while render active + cancel</w:t>
            </w:r>
          </w:p>
        </w:tc>
        <w:tc>
          <w:tcPr>
            <w:tcW w:type="dxa" w:w="590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process reaped or explicit bounded failure evidence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double cancel</w:t>
            </w:r>
          </w:p>
        </w:tc>
        <w:tc>
          <w:tcPr>
            <w:tcW w:type="dxa" w:w="590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idempotent terminal result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cancel immediately before completion</w:t>
            </w:r>
          </w:p>
        </w:tc>
        <w:tc>
          <w:tcPr>
            <w:tcW w:type="dxa" w:w="590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never both COMPLETED and CANCELLED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autosave while edits continue</w:t>
            </w:r>
          </w:p>
        </w:tc>
        <w:tc>
          <w:tcPr>
            <w:tcW w:type="dxa" w:w="590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latest committed revision eventually recoverable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save while background cache fails</w:t>
            </w:r>
          </w:p>
        </w:tc>
        <w:tc>
          <w:tcPr>
            <w:tcW w:type="dxa" w:w="590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canonical save unaffected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render queue restart</w:t>
            </w:r>
          </w:p>
        </w:tc>
        <w:tc>
          <w:tcPr>
            <w:tcW w:type="dxa" w:w="590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active attempt→INTERRUPTED; queued job re-preflights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repeated open/close/project switch loops</w:t>
            </w:r>
          </w:p>
        </w:tc>
        <w:tc>
          <w:tcPr>
            <w:tcW w:type="dxa" w:w="590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thread/task/process count stabilizes</w:t>
            </w:r>
          </w:p>
        </w:tc>
      </w:tr>
    </w:tbl>
    <w:p>
      <w:pPr>
        <w:spacing w:after="0"/>
      </w:pPr>
    </w:p>
    <w:p>
      <w:pPr>
        <w:pStyle w:val="Heading2"/>
      </w:pPr>
      <w:r>
        <w:t>9.1 Stress loop policy</w:t>
      </w:r>
    </w:p>
    <w:p>
      <w:pPr>
        <w:pStyle w:val="ListBullet"/>
        <w:spacing w:after="30"/>
      </w:pPr>
      <w:r>
        <w:t>Run repeated lifecycle loops (e.g. tens/hundreds depending cost) and record baseline/final thread/task/process/handle counts.</w:t>
      </w:r>
    </w:p>
    <w:p>
      <w:pPr>
        <w:pStyle w:val="ListBullet"/>
        <w:spacing w:after="30"/>
      </w:pPr>
      <w:r>
        <w:t>A bounded cache/thread pool may retain a stable floor; unbounded growth is FAIL.</w:t>
      </w:r>
    </w:p>
    <w:p>
      <w:pPr>
        <w:pStyle w:val="ListBullet"/>
        <w:spacing w:after="30"/>
      </w:pPr>
      <w:r>
        <w:t>Use deterministic fake workers for high-count race tests; real FFmpeg lifecycle smoke remains separate.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8F0"/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7"/>
              </w:rPr>
              <w:t>D10-06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Concurrency tests must assert terminal state and post-condition, not just 'no exception'.</w:t>
            </w:r>
          </w:p>
        </w:tc>
      </w:tr>
    </w:tbl>
    <w:p>
      <w:pPr>
        <w:spacing w:after="0"/>
      </w:pPr>
    </w:p>
    <w:p>
      <w:pPr>
        <w:pStyle w:val="Heading1"/>
      </w:pPr>
      <w:r>
        <w:t>10. Fault-Injection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381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Fault</w:t>
            </w:r>
          </w:p>
        </w:tc>
        <w:tc>
          <w:tcPr>
            <w:tcW w:type="dxa" w:w="597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Release-blocking invariant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disk full during project save</w:t>
            </w:r>
          </w:p>
        </w:tc>
        <w:tc>
          <w:tcPr>
            <w:tcW w:type="dxa" w:w="597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old canonical intact; dirty remains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atomic replace denied</w:t>
            </w:r>
          </w:p>
        </w:tc>
        <w:tc>
          <w:tcPr>
            <w:tcW w:type="dxa" w:w="597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stage failure; old canonical intact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corrupt recovery</w:t>
            </w:r>
          </w:p>
        </w:tc>
        <w:tc>
          <w:tcPr>
            <w:tcW w:type="dxa" w:w="597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classified/quarantined; no auto trust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cache zero-byte/corrupt</w:t>
            </w:r>
          </w:p>
        </w:tc>
        <w:tc>
          <w:tcPr>
            <w:tcW w:type="dxa" w:w="597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MISS/regenerate; project opens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missing media</w:t>
            </w:r>
          </w:p>
        </w:tc>
        <w:tc>
          <w:tcPr>
            <w:tcW w:type="dxa" w:w="597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project opens; dependent preview/render blocks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source changes after queue</w:t>
            </w:r>
          </w:p>
        </w:tc>
        <w:tc>
          <w:tcPr>
            <w:tcW w:type="dxa" w:w="597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critical preflight blocks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FFmpeg non-zero</w:t>
            </w:r>
          </w:p>
        </w:tc>
        <w:tc>
          <w:tcPr>
            <w:tcW w:type="dxa" w:w="597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no final publish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FFmpeg hang</w:t>
            </w:r>
          </w:p>
        </w:tc>
        <w:tc>
          <w:tcPr>
            <w:tcW w:type="dxa" w:w="597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bounded terminate/kill/reap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ffprobe reject output</w:t>
            </w:r>
          </w:p>
        </w:tc>
        <w:tc>
          <w:tcPr>
            <w:tcW w:type="dxa" w:w="597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job FAIL; old final intact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sidecar generation failure</w:t>
            </w:r>
          </w:p>
        </w:tc>
        <w:tc>
          <w:tcPr>
            <w:tcW w:type="dxa" w:w="597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no mixed new bundle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publish crash mid-bundle</w:t>
            </w:r>
          </w:p>
        </w:tc>
        <w:tc>
          <w:tcPr>
            <w:tcW w:type="dxa" w:w="597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journal recovery restores/finishes deterministically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invalid Gemini key</w:t>
            </w:r>
          </w:p>
        </w:tc>
        <w:tc>
          <w:tcPr>
            <w:tcW w:type="dxa" w:w="597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disable/rotate; manual editor unaffected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429/403/5xx/network timeout</w:t>
            </w:r>
          </w:p>
        </w:tc>
        <w:tc>
          <w:tcPr>
            <w:tcW w:type="dxa" w:w="597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bounded provider behavior; 0 project mutation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malformed AI action</w:t>
            </w:r>
          </w:p>
        </w:tc>
        <w:tc>
          <w:tcPr>
            <w:tcW w:type="dxa" w:w="597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local validation rejects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unwritable cache</w:t>
            </w:r>
          </w:p>
        </w:tc>
        <w:tc>
          <w:tcPr>
            <w:tcW w:type="dxa" w:w="597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feature degrades without project loss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8F0"/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7"/>
              </w:rPr>
              <w:t>D10-07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Hardening is not complete until each destructive boundary has at least one injected-failure proof.</w:t>
            </w:r>
          </w:p>
        </w:tc>
      </w:tr>
    </w:tbl>
    <w:p>
      <w:pPr>
        <w:spacing w:after="0"/>
      </w:pPr>
    </w:p>
    <w:p>
      <w:pPr>
        <w:pStyle w:val="Heading1"/>
      </w:pPr>
      <w:r>
        <w:t>11. Media / Codec / Path Fixture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Fixture class</w:t>
            </w:r>
          </w:p>
        </w:tc>
        <w:tc>
          <w:tcPr>
            <w:tcW w:type="dxa" w:w="720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Examples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Audio</w:t>
            </w:r>
          </w:p>
        </w:tc>
        <w:tc>
          <w:tcPr>
            <w:tcW w:type="dxa" w:w="720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WAV/PCM short deterministic; MP3/AAC if decoder path relevant; silence/click fixtures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Video</w:t>
            </w:r>
          </w:p>
        </w:tc>
        <w:tc>
          <w:tcPr>
            <w:tcW w:type="dxa" w:w="720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short H.264 MP4; rotation metadata; odd/even dimensions where supported; VFR fixture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Image</w:t>
            </w:r>
          </w:p>
        </w:tc>
        <w:tc>
          <w:tcPr>
            <w:tcW w:type="dxa" w:w="720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PNG/JPEG; transparent PNG; unusual dimensions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Corrupt</w:t>
            </w:r>
          </w:p>
        </w:tc>
        <w:tc>
          <w:tcPr>
            <w:tcW w:type="dxa" w:w="720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truncated/invalid media; zero-byte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Paths</w:t>
            </w:r>
          </w:p>
        </w:tc>
        <w:tc>
          <w:tcPr>
            <w:tcW w:type="dxa" w:w="720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spaces, Unicode, apostrophe, long practical path, different drive/root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Relink</w:t>
            </w:r>
          </w:p>
        </w:tc>
        <w:tc>
          <w:tcPr>
            <w:tcW w:type="dxa" w:w="720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same media moved; compatible replacement; shorter replacement; wrong kind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Large count</w:t>
            </w:r>
          </w:p>
        </w:tc>
        <w:tc>
          <w:tcPr>
            <w:tcW w:type="dxa" w:w="720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100–200 media/song entries with small fixture files</w:t>
            </w:r>
          </w:p>
        </w:tc>
      </w:tr>
    </w:tbl>
    <w:p>
      <w:pPr>
        <w:spacing w:after="0"/>
      </w:pPr>
    </w:p>
    <w:p>
      <w:pPr>
        <w:pStyle w:val="ListBullet"/>
        <w:spacing w:after="30"/>
      </w:pPr>
      <w:r>
        <w:t>Automated tests prefer tiny generated/local fixtures to keep repository/license burden low.</w:t>
      </w:r>
    </w:p>
    <w:p>
      <w:pPr>
        <w:pStyle w:val="ListBullet"/>
        <w:spacing w:after="30"/>
      </w:pPr>
      <w:r>
        <w:t>Copyrighted test media is unnecessary.</w:t>
      </w:r>
    </w:p>
    <w:p>
      <w:pPr>
        <w:pStyle w:val="ListBullet"/>
        <w:spacing w:after="30"/>
      </w:pPr>
      <w:r>
        <w:t>Strong-hash tests use small fixtures; huge-file behavior is tested structurally/streaming-wise.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8F0"/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7"/>
              </w:rPr>
              <w:t>D10-08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Fixture catalog is versioned and deterministic; test success must not depend on external media URLs.</w:t>
            </w:r>
          </w:p>
        </w:tc>
      </w:tr>
    </w:tbl>
    <w:p>
      <w:pPr>
        <w:spacing w:after="0"/>
      </w:pPr>
    </w:p>
    <w:p>
      <w:pPr>
        <w:pStyle w:val="Heading1"/>
      </w:pPr>
      <w:r>
        <w:t>12. Animation, Beat &amp; Spectrum Quality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698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Required evidence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Animation serialization</w:t>
            </w:r>
          </w:p>
        </w:tc>
        <w:tc>
          <w:tcPr>
            <w:tcW w:type="dxa" w:w="698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Layer.animation v1 roundtrip + invalid version/property rejection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Evaluator</w:t>
            </w:r>
          </w:p>
        </w:tc>
        <w:tc>
          <w:tcPr>
            <w:tcW w:type="dxa" w:w="698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step/linear/easing/bounds/deterministic repeated result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Legacy compatibility</w:t>
            </w:r>
          </w:p>
        </w:tc>
        <w:tc>
          <w:tcPr>
            <w:tcW w:type="dxa" w:w="698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old image_motion/transition behavior unchanged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Beat fixtures</w:t>
            </w:r>
          </w:p>
        </w:tc>
        <w:tc>
          <w:tcPr>
            <w:tcW w:type="dxa" w:w="698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silence, 60/120/180 BPM clicks, low/high-band pulses, amplitude ramp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Beat fallback</w:t>
            </w:r>
          </w:p>
        </w:tc>
        <w:tc>
          <w:tcPr>
            <w:tcW w:type="dxa" w:w="698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analysis unavailable → non-reactive render succeeds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Spectrum</w:t>
            </w:r>
          </w:p>
        </w:tc>
        <w:tc>
          <w:tcPr>
            <w:tcW w:type="dxa" w:w="698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all 5 existing styles real-audio smoke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Circular</w:t>
            </w:r>
          </w:p>
        </w:tc>
        <w:tc>
          <w:tcPr>
            <w:tcW w:type="dxa" w:w="698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center geometry + bounded internal side + real preview/final parity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Golden frames</w:t>
            </w:r>
          </w:p>
        </w:tc>
        <w:tc>
          <w:tcPr>
            <w:tcW w:type="dxa" w:w="698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each new effect family accurate preview vs final frame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Long project</w:t>
            </w:r>
          </w:p>
        </w:tc>
        <w:tc>
          <w:tcPr>
            <w:tcW w:type="dxa" w:w="698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keyframe/event count scales without per-frame Python expansion</w:t>
            </w:r>
          </w:p>
        </w:tc>
      </w:tr>
    </w:tbl>
    <w:p>
      <w:pPr>
        <w:spacing w:after="0"/>
      </w:pPr>
    </w:p>
    <w:p>
      <w:pPr>
        <w:pStyle w:val="ListBullet"/>
        <w:spacing w:after="30"/>
      </w:pPr>
      <w:r>
        <w:t>No fake/random response accepted as beat correctness.</w:t>
      </w:r>
    </w:p>
    <w:p>
      <w:pPr>
        <w:pStyle w:val="ListBullet"/>
        <w:spacing w:after="30"/>
      </w:pPr>
      <w:r>
        <w:t>Rendered-image tolerance is effect-specific; exact evaluator numeric state uses tight deterministic comparisons.</w:t>
      </w:r>
    </w:p>
    <w:p>
      <w:pPr>
        <w:pStyle w:val="ListBullet"/>
        <w:spacing w:after="30"/>
      </w:pPr>
      <w:r>
        <w:t>Existing circular PSNR &gt;=38 fixture remains evidence; do not generalize one threshold blindly to every effect.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8F0"/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7"/>
              </w:rPr>
              <w:t>D10-09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A new animation preset can ship only if its underlying effect family is already parity-proven.</w:t>
            </w:r>
          </w:p>
        </w:tc>
      </w:tr>
    </w:tbl>
    <w:p>
      <w:pPr>
        <w:spacing w:after="0"/>
      </w:pPr>
    </w:p>
    <w:p>
      <w:pPr>
        <w:pStyle w:val="Heading1"/>
      </w:pPr>
      <w:r>
        <w:t>13. Render Test Tiers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Tier</w:t>
            </w:r>
          </w:p>
        </w:tc>
        <w:tc>
          <w:tcPr>
            <w:tcW w:type="dxa" w:w="532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Content</w:t>
            </w:r>
          </w:p>
        </w:tc>
        <w:tc>
          <w:tcPr>
            <w:tcW w:type="dxa" w:w="230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Purpose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R0 model</w:t>
            </w:r>
          </w:p>
        </w:tc>
        <w:tc>
          <w:tcPr>
            <w:tcW w:type="dxa" w:w="532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snapshot/plan/settings/state transitions</w:t>
            </w:r>
          </w:p>
        </w:tc>
        <w:tc>
          <w:tcPr>
            <w:tcW w:type="dxa" w:w="230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fast every change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R1 fake process</w:t>
            </w:r>
          </w:p>
        </w:tc>
        <w:tc>
          <w:tcPr>
            <w:tcW w:type="dxa" w:w="532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preflight/executor/verify/publish faults</w:t>
            </w:r>
          </w:p>
        </w:tc>
        <w:tc>
          <w:tcPr>
            <w:tcW w:type="dxa" w:w="230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deterministic failure coverage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R2 real tiny FFmpeg</w:t>
            </w:r>
          </w:p>
        </w:tc>
        <w:tc>
          <w:tcPr>
            <w:tcW w:type="dxa" w:w="532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short generated audio+visual, verified output</w:t>
            </w:r>
          </w:p>
        </w:tc>
        <w:tc>
          <w:tcPr>
            <w:tcW w:type="dxa" w:w="230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actual integration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R3 feature renders</w:t>
            </w:r>
          </w:p>
        </w:tc>
        <w:tc>
          <w:tcPr>
            <w:tcW w:type="dxa" w:w="532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template/visual/Spectrum/Free timeline combinations</w:t>
            </w:r>
          </w:p>
        </w:tc>
        <w:tc>
          <w:tcPr>
            <w:tcW w:type="dxa" w:w="230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composition parity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R4 long structural</w:t>
            </w:r>
          </w:p>
        </w:tc>
        <w:tc>
          <w:tcPr>
            <w:tcW w:type="dxa" w:w="532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100/200 songs; compile/graph/command/disk estimates</w:t>
            </w:r>
          </w:p>
        </w:tc>
        <w:tc>
          <w:tcPr>
            <w:tcW w:type="dxa" w:w="230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scale without full long encode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R5 selected long real render</w:t>
            </w:r>
          </w:p>
        </w:tc>
        <w:tc>
          <w:tcPr>
            <w:tcW w:type="dxa" w:w="532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manual/nightly/RC when architecture changes materially</w:t>
            </w:r>
          </w:p>
        </w:tc>
        <w:tc>
          <w:tcPr>
            <w:tcW w:type="dxa" w:w="230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memory/cancel/stability evidence</w:t>
            </w:r>
          </w:p>
        </w:tc>
      </w:tr>
    </w:tbl>
    <w:p>
      <w:pPr>
        <w:spacing w:after="0"/>
      </w:pPr>
    </w:p>
    <w:p>
      <w:pPr>
        <w:pStyle w:val="ListBullet"/>
        <w:spacing w:after="30"/>
      </w:pPr>
      <w:r>
        <w:t>Do not run multi-hour real encode on every PR.</w:t>
      </w:r>
    </w:p>
    <w:p>
      <w:pPr>
        <w:pStyle w:val="ListBullet"/>
        <w:spacing w:after="30"/>
      </w:pPr>
      <w:r>
        <w:t>R4 must still prove command externalization and bounded Python memory/compile behavior.</w:t>
      </w:r>
    </w:p>
    <w:p>
      <w:pPr>
        <w:pStyle w:val="ListBullet"/>
        <w:spacing w:after="30"/>
      </w:pPr>
      <w:r>
        <w:t>R5 is required before release if render pipeline/process ownership changed materially since last proven candidate.</w:t>
      </w:r>
    </w:p>
    <w:p>
      <w:pPr>
        <w:pStyle w:val="ListBullet"/>
        <w:spacing w:after="30"/>
      </w:pPr>
      <w:r>
        <w:t>Hardware-specific encode tests are capability-gated; software path remains universal correctness baseline.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8F0"/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7"/>
              </w:rPr>
              <w:t>D10-10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Real FFmpeg tests are tiered so CI stays practical without replacing real integration evidence with mocks.</w:t>
            </w:r>
          </w:p>
        </w:tc>
      </w:tr>
    </w:tbl>
    <w:p>
      <w:pPr>
        <w:spacing w:after="0"/>
      </w:pPr>
    </w:p>
    <w:p>
      <w:pPr>
        <w:pStyle w:val="Heading1"/>
      </w:pPr>
      <w:r>
        <w:t>14. Long-Album Stress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Tier</w:t>
            </w:r>
          </w:p>
        </w:tc>
        <w:tc>
          <w:tcPr>
            <w:tcW w:type="dxa" w:w="12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Songs</w:t>
            </w:r>
          </w:p>
        </w:tc>
        <w:tc>
          <w:tcPr>
            <w:tcW w:type="dxa" w:w="244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Target duration</w:t>
            </w:r>
          </w:p>
        </w:tc>
        <w:tc>
          <w:tcPr>
            <w:tcW w:type="dxa" w:w="468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Checks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</w:t>
            </w:r>
          </w:p>
        </w:tc>
        <w:tc>
          <w:tcPr>
            <w:tcW w:type="dxa" w:w="12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10</w:t>
            </w:r>
          </w:p>
        </w:tc>
        <w:tc>
          <w:tcPr>
            <w:tcW w:type="dxa" w:w="244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10–30 min</w:t>
            </w:r>
          </w:p>
        </w:tc>
        <w:tc>
          <w:tcPr>
            <w:tcW w:type="dxa" w:w="468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normal UI/render-plan regression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</w:t>
            </w:r>
          </w:p>
        </w:tc>
        <w:tc>
          <w:tcPr>
            <w:tcW w:type="dxa" w:w="12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50</w:t>
            </w:r>
          </w:p>
        </w:tc>
        <w:tc>
          <w:tcPr>
            <w:tcW w:type="dxa" w:w="244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30–60 min</w:t>
            </w:r>
          </w:p>
        </w:tc>
        <w:tc>
          <w:tcPr>
            <w:tcW w:type="dxa" w:w="468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input/graph growth/cache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L</w:t>
            </w:r>
          </w:p>
        </w:tc>
        <w:tc>
          <w:tcPr>
            <w:tcW w:type="dxa" w:w="12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100</w:t>
            </w:r>
          </w:p>
        </w:tc>
        <w:tc>
          <w:tcPr>
            <w:tcW w:type="dxa" w:w="244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60–120 min</w:t>
            </w:r>
          </w:p>
        </w:tc>
        <w:tc>
          <w:tcPr>
            <w:tcW w:type="dxa" w:w="468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album target stress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XL</w:t>
            </w:r>
          </w:p>
        </w:tc>
        <w:tc>
          <w:tcPr>
            <w:tcW w:type="dxa" w:w="12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200</w:t>
            </w:r>
          </w:p>
        </w:tc>
        <w:tc>
          <w:tcPr>
            <w:tcW w:type="dxa" w:w="244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~180 min</w:t>
            </w:r>
          </w:p>
        </w:tc>
        <w:tc>
          <w:tcPr>
            <w:tcW w:type="dxa" w:w="468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upper resolver/compiler/command stress</w:t>
            </w:r>
          </w:p>
        </w:tc>
      </w:tr>
    </w:tbl>
    <w:p>
      <w:pPr>
        <w:spacing w:after="0"/>
      </w:pPr>
    </w:p>
    <w:p>
      <w:pPr>
        <w:pStyle w:val="Heading2"/>
      </w:pPr>
      <w:r>
        <w:t>14.1 Release-blocking structural invariants</w:t>
      </w:r>
    </w:p>
    <w:p>
      <w:pPr>
        <w:pStyle w:val="ListBullet"/>
        <w:spacing w:after="30"/>
      </w:pPr>
      <w:r>
        <w:t>Packed and Free resolver 200-song fixture remains under existing generous 2.0s CI ceiling unless baseline hardware changes are documented.</w:t>
      </w:r>
    </w:p>
    <w:p>
      <w:pPr>
        <w:pStyle w:val="ListBullet"/>
        <w:spacing w:after="30"/>
      </w:pPr>
      <w:r>
        <w:t>No O(n²) overlap regression visible at L/XL.</w:t>
      </w:r>
    </w:p>
    <w:p>
      <w:pPr>
        <w:pStyle w:val="ListBullet"/>
        <w:spacing w:after="30"/>
      </w:pPr>
      <w:r>
        <w:t>Command/filter graph is externalized safely before Windows launch limit.</w:t>
      </w:r>
    </w:p>
    <w:p>
      <w:pPr>
        <w:pStyle w:val="ListBullet"/>
        <w:spacing w:after="30"/>
      </w:pPr>
      <w:r>
        <w:t>Python does not allocate data proportional to duration×FPS.</w:t>
      </w:r>
    </w:p>
    <w:p>
      <w:pPr>
        <w:pStyle w:val="ListBullet"/>
        <w:spacing w:after="30"/>
      </w:pPr>
      <w:r>
        <w:t>Task/log/cache queues remain bounded.</w:t>
      </w:r>
    </w:p>
    <w:p>
      <w:pPr>
        <w:pStyle w:val="ListBullet"/>
        <w:spacing w:after="30"/>
      </w:pPr>
      <w:r>
        <w:t>Cancel behavior is independent of album duration.</w:t>
      </w:r>
    </w:p>
    <w:p>
      <w:pPr>
        <w:pStyle w:val="ListBullet"/>
        <w:spacing w:after="30"/>
      </w:pPr>
      <w:r>
        <w:t>Disk preflight grows according to duration/bitrate/staging model.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8F0"/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7"/>
              </w:rPr>
              <w:t>D10-11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XL structural stress is mandatory; multi-hour real encode is risk-triggered rather than routine.</w:t>
            </w:r>
          </w:p>
        </w:tc>
      </w:tr>
    </w:tbl>
    <w:p>
      <w:pPr>
        <w:spacing w:after="0"/>
      </w:pPr>
    </w:p>
    <w:p>
      <w:pPr>
        <w:pStyle w:val="Heading1"/>
      </w:pPr>
      <w:r>
        <w:t>15. Benchmark Methodology &amp; Regression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Metric</w:t>
            </w:r>
          </w:p>
        </w:tc>
        <w:tc>
          <w:tcPr>
            <w:tcW w:type="dxa" w:w="698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Method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Timeline resolve</w:t>
            </w:r>
          </w:p>
        </w:tc>
        <w:tc>
          <w:tcPr>
            <w:tcW w:type="dxa" w:w="698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same deterministic 10/50/100/200 fixtures; repeated runs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RenderPlan build</w:t>
            </w:r>
          </w:p>
        </w:tc>
        <w:tc>
          <w:tcPr>
            <w:tcW w:type="dxa" w:w="698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same project fixture; isolate from FFmpeg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Compiler build</w:t>
            </w:r>
          </w:p>
        </w:tc>
        <w:tc>
          <w:tcPr>
            <w:tcW w:type="dxa" w:w="698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record graph bytes, args length, externalization, elapsed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Preview request</w:t>
            </w:r>
          </w:p>
        </w:tc>
        <w:tc>
          <w:tcPr>
            <w:tcW w:type="dxa" w:w="698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cold vs warm cache; newest-wins latency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Beat analysis</w:t>
            </w:r>
          </w:p>
        </w:tc>
        <w:tc>
          <w:tcPr>
            <w:tcW w:type="dxa" w:w="698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fixed generated audio durations; cold/warm cache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UI route/selection</w:t>
            </w:r>
          </w:p>
        </w:tc>
        <w:tc>
          <w:tcPr>
            <w:tcW w:type="dxa" w:w="698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event-loop responsiveness + no blocking operation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Memory</w:t>
            </w:r>
          </w:p>
        </w:tc>
        <w:tc>
          <w:tcPr>
            <w:tcW w:type="dxa" w:w="698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peak Python RSS where reliable; process memory separately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Cancel latency</w:t>
            </w:r>
          </w:p>
        </w:tc>
        <w:tc>
          <w:tcPr>
            <w:tcW w:type="dxa" w:w="698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request→owned process terminal/reaped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Portable startup/smoke</w:t>
            </w:r>
          </w:p>
        </w:tc>
        <w:tc>
          <w:tcPr>
            <w:tcW w:type="dxa" w:w="698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same extracted ZIP environment</w:t>
            </w:r>
          </w:p>
        </w:tc>
      </w:tr>
    </w:tbl>
    <w:p>
      <w:pPr>
        <w:spacing w:after="0"/>
      </w:pPr>
    </w:p>
    <w:p>
      <w:pPr>
        <w:pStyle w:val="ListBullet"/>
        <w:spacing w:after="30"/>
      </w:pPr>
      <w:r>
        <w:t>Compare same OS/Python/dependency/hardware runner where possible.</w:t>
      </w:r>
    </w:p>
    <w:p>
      <w:pPr>
        <w:pStyle w:val="ListBullet"/>
        <w:spacing w:after="30"/>
      </w:pPr>
      <w:r>
        <w:t>Store baseline JSON with candidate SHA and environment metadata.</w:t>
      </w:r>
    </w:p>
    <w:p>
      <w:pPr>
        <w:pStyle w:val="ListBullet"/>
        <w:spacing w:after="30"/>
      </w:pPr>
      <w:r>
        <w:t>Use median of repeated short benchmarks rather than a single noisy run.</w:t>
      </w:r>
    </w:p>
    <w:p>
      <w:pPr>
        <w:pStyle w:val="ListBullet"/>
        <w:spacing w:after="30"/>
      </w:pPr>
      <w:r>
        <w:t>Existing hard ceiling stays authoritative where tests already define one.</w:t>
      </w:r>
    </w:p>
    <w:p>
      <w:pPr>
        <w:pStyle w:val="ListBullet"/>
        <w:spacing w:after="30"/>
      </w:pPr>
      <w:r>
        <w:t>Otherwise &gt;10% regression triggers investigation; release may accept only documented reliability/correctness tradeoff.</w:t>
      </w:r>
    </w:p>
    <w:p>
      <w:pPr>
        <w:pStyle w:val="ListBullet"/>
        <w:spacing w:after="30"/>
      </w:pPr>
      <w:r>
        <w:t>Do not optimize merely to improve synthetic benchmark while worsening behavior.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8F0"/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7"/>
              </w:rPr>
              <w:t>D10-12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Performance PASS is relative evidence plus explicit hard ceilings where established; it is not an invented universal FPS target.</w:t>
            </w:r>
          </w:p>
        </w:tc>
      </w:tr>
    </w:tbl>
    <w:p>
      <w:pPr>
        <w:spacing w:after="0"/>
      </w:pPr>
    </w:p>
    <w:p>
      <w:pPr>
        <w:pStyle w:val="Heading1"/>
      </w:pPr>
      <w:r>
        <w:t>16. UI Regression &amp; Responsive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Gate</w:t>
            </w:r>
          </w:p>
        </w:tc>
        <w:tc>
          <w:tcPr>
            <w:tcW w:type="dxa" w:w="66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Evidence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9 route navigation</w:t>
            </w:r>
          </w:p>
        </w:tc>
        <w:tc>
          <w:tcPr>
            <w:tcW w:type="dxa" w:w="66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route/state tests; navigation itself 0 project mutation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1672×941 @100%</w:t>
            </w:r>
          </w:p>
        </w:tc>
        <w:tc>
          <w:tcPr>
            <w:tcW w:type="dxa" w:w="66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all 9 deterministic captures + geometry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1366 @100%</w:t>
            </w:r>
          </w:p>
        </w:tc>
        <w:tc>
          <w:tcPr>
            <w:tcW w:type="dxa" w:w="66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all 9 or full sweep when shared shell changes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125% DPI</w:t>
            </w:r>
          </w:p>
        </w:tc>
        <w:tc>
          <w:tcPr>
            <w:tcW w:type="dxa" w:w="66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risk routes + every changed route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150% DPI</w:t>
            </w:r>
          </w:p>
        </w:tc>
        <w:tc>
          <w:tcPr>
            <w:tcW w:type="dxa" w:w="66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risk routes + every changed route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Inspector/timeline</w:t>
            </w:r>
          </w:p>
        </w:tc>
        <w:tc>
          <w:tcPr>
            <w:tcW w:type="dxa" w:w="66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collapse/width/height/routing state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Long labels/Unicode</w:t>
            </w:r>
          </w:p>
        </w:tc>
        <w:tc>
          <w:tcPr>
            <w:tcW w:type="dxa" w:w="66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no clipped critical actions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Async route switch</w:t>
            </w:r>
          </w:p>
        </w:tc>
        <w:tc>
          <w:tcPr>
            <w:tcW w:type="dxa" w:w="66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no stale callbacks to inactive/destroyed widgets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Visual diff</w:t>
            </w:r>
          </w:p>
        </w:tc>
        <w:tc>
          <w:tcPr>
            <w:tcW w:type="dxa" w:w="66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before/after current-production baseline; canonical goldens remain immutable reference</w:t>
            </w:r>
          </w:p>
        </w:tc>
      </w:tr>
    </w:tbl>
    <w:p>
      <w:pPr>
        <w:spacing w:after="0"/>
      </w:pPr>
    </w:p>
    <w:p>
      <w:pPr>
        <w:pStyle w:val="ListBullet"/>
        <w:spacing w:after="30"/>
      </w:pPr>
      <w:r>
        <w:t>Architecture migration cannot worsen current production layout without an explicit UI decision.</w:t>
      </w:r>
    </w:p>
    <w:p>
      <w:pPr>
        <w:pStyle w:val="ListBullet"/>
        <w:spacing w:after="30"/>
      </w:pPr>
      <w:r>
        <w:t>Historical pixel-gap closure to frozen goldens remains separate from V2 architecture quality gate.</w:t>
      </w:r>
    </w:p>
    <w:p>
      <w:pPr>
        <w:pStyle w:val="ListBullet"/>
        <w:spacing w:after="30"/>
      </w:pPr>
      <w:r>
        <w:t>Shared shell changes require all-route recapture.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8F0"/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7"/>
              </w:rPr>
              <w:t>D10-13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Functional UI PASS and pixel-match PASS are different claims; report them separately.</w:t>
            </w:r>
          </w:p>
        </w:tc>
      </w:tr>
    </w:tbl>
    <w:p>
      <w:pPr>
        <w:spacing w:after="0"/>
      </w:pPr>
    </w:p>
    <w:p>
      <w:pPr>
        <w:pStyle w:val="Heading1"/>
      </w:pPr>
      <w:r>
        <w:t>17. AI Agent Reliability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Scenario</w:t>
            </w:r>
          </w:p>
        </w:tc>
        <w:tc>
          <w:tcPr>
            <w:tcW w:type="dxa" w:w="612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Expected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Send/interpret</w:t>
            </w:r>
          </w:p>
        </w:tc>
        <w:tc>
          <w:tcPr>
            <w:tcW w:type="dxa" w:w="612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0 project mutation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Preview Diff</w:t>
            </w:r>
          </w:p>
        </w:tc>
        <w:tc>
          <w:tcPr>
            <w:tcW w:type="dxa" w:w="612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0 project mutation; same resolver as Execute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Confirm Execute</w:t>
            </w:r>
          </w:p>
        </w:tc>
        <w:tc>
          <w:tcPr>
            <w:tcW w:type="dxa" w:w="612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one transaction / one revision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Undo AI</w:t>
            </w:r>
          </w:p>
        </w:tc>
        <w:tc>
          <w:tcPr>
            <w:tcW w:type="dxa" w:w="612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returns transaction when still valid last edit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duplicate plan_id</w:t>
            </w:r>
          </w:p>
        </w:tc>
        <w:tc>
          <w:tcPr>
            <w:tcW w:type="dxa" w:w="612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0 second mutation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stale revision/project/context</w:t>
            </w:r>
          </w:p>
        </w:tc>
        <w:tc>
          <w:tcPr>
            <w:tcW w:type="dxa" w:w="612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reject/replan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permission revoked</w:t>
            </w:r>
          </w:p>
        </w:tc>
        <w:tc>
          <w:tcPr>
            <w:tcW w:type="dxa" w:w="612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reject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unknown action/property/preset</w:t>
            </w:r>
          </w:p>
        </w:tc>
        <w:tc>
          <w:tcPr>
            <w:tcW w:type="dxa" w:w="612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reject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ambiguous duplicate title/media</w:t>
            </w:r>
          </w:p>
        </w:tc>
        <w:tc>
          <w:tcPr>
            <w:tcW w:type="dxa" w:w="612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clarification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late network response</w:t>
            </w:r>
          </w:p>
        </w:tc>
        <w:tc>
          <w:tcPr>
            <w:tcW w:type="dxa" w:w="612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discard by generation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100-key pool concurrency</w:t>
            </w:r>
          </w:p>
        </w:tc>
        <w:tc>
          <w:tcPr>
            <w:tcW w:type="dxa" w:w="612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one-key reservation rules preserved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invalid/429/403/5xx</w:t>
            </w:r>
          </w:p>
        </w:tc>
        <w:tc>
          <w:tcPr>
            <w:tcW w:type="dxa" w:w="612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documented retry/cooldown/rotation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offline/no key</w:t>
            </w:r>
          </w:p>
        </w:tc>
        <w:tc>
          <w:tcPr>
            <w:tcW w:type="dxa" w:w="612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manual editing/preview/render unaffected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8F0"/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7"/>
              </w:rPr>
              <w:t>D10-14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AI quality is measured primarily by local safety/invariants; provider eloquence can never override a failed local gate.</w:t>
            </w:r>
          </w:p>
        </w:tc>
      </w:tr>
    </w:tbl>
    <w:p>
      <w:pPr>
        <w:spacing w:after="0"/>
      </w:pPr>
    </w:p>
    <w:p>
      <w:pPr>
        <w:pStyle w:val="Heading1"/>
      </w:pPr>
      <w:r>
        <w:t>18. Persistence &amp; Recovery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720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Release-blocking checks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Roundtrip</w:t>
            </w:r>
          </w:p>
        </w:tc>
        <w:tc>
          <w:tcPr>
            <w:tcW w:type="dxa" w:w="720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normalized ProjectDocument equality after save/reopen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Save failure</w:t>
            </w:r>
          </w:p>
        </w:tc>
        <w:tc>
          <w:tcPr>
            <w:tcW w:type="dxa" w:w="720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canonical file preserved; dirty remains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Save As</w:t>
            </w:r>
          </w:p>
        </w:tc>
        <w:tc>
          <w:tcPr>
            <w:tcW w:type="dxa" w:w="720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project_id stable; path changes only after success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Legacy v1</w:t>
            </w:r>
          </w:p>
        </w:tc>
        <w:tc>
          <w:tcPr>
            <w:tcW w:type="dxa" w:w="720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deterministic migration to v2; source not overwritten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Future schema</w:t>
            </w:r>
          </w:p>
        </w:tc>
        <w:tc>
          <w:tcPr>
            <w:tcW w:type="dxa" w:w="720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fail closed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Recovery</w:t>
            </w:r>
          </w:p>
        </w:tc>
        <w:tc>
          <w:tcPr>
            <w:tcW w:type="dxa" w:w="720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CORRUPT/STALE/SAME/NEWER/FOREIGN classification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Autosave</w:t>
            </w:r>
          </w:p>
        </w:tc>
        <w:tc>
          <w:tcPr>
            <w:tcW w:type="dxa" w:w="720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latest committed revision; stale completion cannot update new session status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Render journal</w:t>
            </w:r>
          </w:p>
        </w:tc>
        <w:tc>
          <w:tcPr>
            <w:tcW w:type="dxa" w:w="720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preparing/publishing/committed recovery idempotent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Preferences/sidecar/cache</w:t>
            </w:r>
          </w:p>
        </w:tc>
        <w:tc>
          <w:tcPr>
            <w:tcW w:type="dxa" w:w="720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failure does not corrupt core project</w:t>
            </w:r>
          </w:p>
        </w:tc>
      </w:tr>
    </w:tbl>
    <w:p>
      <w:pPr>
        <w:spacing w:after="0"/>
      </w:pPr>
    </w:p>
    <w:p>
      <w:pPr>
        <w:pStyle w:val="Heading1"/>
      </w:pPr>
      <w:r>
        <w:t>19. Supply Chain, Dependency &amp; License Gate</w:t>
      </w:r>
    </w:p>
    <w:p>
      <w:pPr>
        <w:pStyle w:val="ListBullet"/>
        <w:spacing w:after="30"/>
      </w:pPr>
      <w:r>
        <w:t>Python build/runtime dependencies remain pinned for Windows release.</w:t>
      </w:r>
    </w:p>
    <w:p>
      <w:pPr>
        <w:pStyle w:val="ListBullet"/>
        <w:spacing w:after="30"/>
      </w:pPr>
      <w:r>
        <w:t>FFmpeg release URL is dated/immutable and SHA-256 verified.</w:t>
      </w:r>
    </w:p>
    <w:p>
      <w:pPr>
        <w:pStyle w:val="ListBullet"/>
        <w:spacing w:after="30"/>
      </w:pPr>
      <w:r>
        <w:t>Bundled FFmpeg must expose required software encoders and exact external-filter capability used by compiler.</w:t>
      </w:r>
    </w:p>
    <w:p>
      <w:pPr>
        <w:pStyle w:val="ListBullet"/>
        <w:spacing w:after="30"/>
      </w:pPr>
      <w:r>
        <w:t>Portable font commit is pinned and license bundled.</w:t>
      </w:r>
    </w:p>
    <w:p>
      <w:pPr>
        <w:pStyle w:val="ListBullet"/>
        <w:spacing w:after="30"/>
      </w:pPr>
      <w:r>
        <w:t>GitHub Actions used for release are pinned by full commit SHA.</w:t>
      </w:r>
    </w:p>
    <w:p>
      <w:pPr>
        <w:pStyle w:val="ListBullet"/>
        <w:spacing w:after="30"/>
      </w:pPr>
      <w:r>
        <w:t>New dependency requires explicit license review, pin, packaging smoke, and THIRD_PARTY_NOTICES update.</w:t>
      </w:r>
    </w:p>
    <w:p>
      <w:pPr>
        <w:pStyle w:val="ListBullet"/>
        <w:spacing w:after="30"/>
      </w:pPr>
      <w:r>
        <w:t>No unexpected second FFmpeg/native runtime bundled by a new dependency.</w:t>
      </w:r>
    </w:p>
    <w:p>
      <w:pPr>
        <w:pStyle w:val="ListBullet"/>
        <w:spacing w:after="30"/>
      </w:pPr>
      <w:r>
        <w:t>Secret scan covers source/tests/docs/build/release evidence.</w:t>
      </w:r>
    </w:p>
    <w:p>
      <w:pPr>
        <w:pStyle w:val="ListBullet"/>
        <w:spacing w:after="30"/>
      </w:pPr>
      <w:r>
        <w:t>Release ZIP checksum must be generated from exact uploaded artifact.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8F0"/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7"/>
              </w:rPr>
              <w:t>D10-15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A functional build can still FAIL release if provenance/license/pinning/secret gates fail.</w:t>
            </w:r>
          </w:p>
        </w:tc>
      </w:tr>
    </w:tbl>
    <w:p>
      <w:pPr>
        <w:spacing w:after="0"/>
      </w:pPr>
    </w:p>
    <w:p>
      <w:pPr>
        <w:pStyle w:val="Heading1"/>
      </w:pPr>
      <w:r>
        <w:t>20. Windows Portable Candidate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Gate</w:t>
            </w:r>
          </w:p>
        </w:tc>
        <w:tc>
          <w:tcPr>
            <w:tcW w:type="dxa" w:w="698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Required proof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Pinned Python</w:t>
            </w:r>
          </w:p>
        </w:tc>
        <w:tc>
          <w:tcPr>
            <w:tcW w:type="dxa" w:w="698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3.12.10 exact release runner baseline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Pinned Python packages</w:t>
            </w:r>
          </w:p>
        </w:tc>
        <w:tc>
          <w:tcPr>
            <w:tcW w:type="dxa" w:w="698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build/requirements-windows.lock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PyInstaller</w:t>
            </w:r>
          </w:p>
        </w:tc>
        <w:tc>
          <w:tcPr>
            <w:tcW w:type="dxa" w:w="698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onedir EXE successfully produced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Bundled tools</w:t>
            </w:r>
          </w:p>
        </w:tc>
        <w:tc>
          <w:tcPr>
            <w:tcW w:type="dxa" w:w="698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ffmpeg.exe + ffprobe.exe found inside app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Bundled notices</w:t>
            </w:r>
          </w:p>
        </w:tc>
        <w:tc>
          <w:tcPr>
            <w:tcW w:type="dxa" w:w="698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LICENSE, THIRD_PARTY_NOTICES, FFmpeg license/readme, font license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Capabilities</w:t>
            </w:r>
          </w:p>
        </w:tc>
        <w:tc>
          <w:tcPr>
            <w:tcW w:type="dxa" w:w="698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CAPABILITIES.json generated from artifact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ZIP</w:t>
            </w:r>
          </w:p>
        </w:tc>
        <w:tc>
          <w:tcPr>
            <w:tcW w:type="dxa" w:w="698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versioned semantic filename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Checksum</w:t>
            </w:r>
          </w:p>
        </w:tc>
        <w:tc>
          <w:tcPr>
            <w:tcW w:type="dxa" w:w="698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SHA256SUMS exact match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Relocation</w:t>
            </w:r>
          </w:p>
        </w:tc>
        <w:tc>
          <w:tcPr>
            <w:tcW w:type="dxa" w:w="698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extract to Unicode/apostrophe path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Isolation</w:t>
            </w:r>
          </w:p>
        </w:tc>
        <w:tc>
          <w:tcPr>
            <w:tcW w:type="dxa" w:w="698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global Python/FFmpeg/API keys unavailable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Smoke</w:t>
            </w:r>
          </w:p>
        </w:tc>
        <w:tc>
          <w:tcPr>
            <w:tcW w:type="dxa" w:w="698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EXE `--portable-smoke` exits 0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Media proof</w:t>
            </w:r>
          </w:p>
        </w:tc>
        <w:tc>
          <w:tcPr>
            <w:tcW w:type="dxa" w:w="698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smoke output contains verified audio + video streams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Version truth</w:t>
            </w:r>
          </w:p>
        </w:tc>
        <w:tc>
          <w:tcPr>
            <w:tcW w:type="dxa" w:w="698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GUI title contains release version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8F0"/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7"/>
              </w:rPr>
              <w:t>D10-16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The extracted ZIP, not `dist/` before packaging, is the object under final portable smoke.</w:t>
            </w:r>
          </w:p>
        </w:tc>
      </w:tr>
    </w:tbl>
    <w:p>
      <w:pPr>
        <w:spacing w:after="0"/>
      </w:pPr>
    </w:p>
    <w:p>
      <w:pPr>
        <w:pStyle w:val="Heading1"/>
      </w:pPr>
      <w:r>
        <w:t>21. Flaky Test / Quarantine Policy</w:t>
      </w:r>
    </w:p>
    <w:p>
      <w:pPr>
        <w:pStyle w:val="ListBullet"/>
        <w:spacing w:after="30"/>
      </w:pPr>
      <w:r>
        <w:t>A failing release-blocking test cannot be converted to PASS by rerunning until green.</w:t>
      </w:r>
    </w:p>
    <w:p>
      <w:pPr>
        <w:pStyle w:val="ListBullet"/>
        <w:spacing w:after="30"/>
      </w:pPr>
      <w:r>
        <w:t>One diagnostic rerun may distinguish deterministic failure from environment/transient issue, but original failure remains evidence.</w:t>
      </w:r>
    </w:p>
    <w:p>
      <w:pPr>
        <w:pStyle w:val="ListBullet"/>
        <w:spacing w:after="30"/>
      </w:pPr>
      <w:r>
        <w:t>Quarantine requires issue/owner/reason/expiry and a replacement gate if safety-critical.</w:t>
      </w:r>
    </w:p>
    <w:p>
      <w:pPr>
        <w:pStyle w:val="ListBullet"/>
        <w:spacing w:after="30"/>
      </w:pPr>
      <w:r>
        <w:t>Persistence/render/lifecycle/data-loss tests cannot be quarantined for release merely because they are flaky.</w:t>
      </w:r>
    </w:p>
    <w:p>
      <w:pPr>
        <w:pStyle w:val="ListBullet"/>
        <w:spacing w:after="30"/>
      </w:pPr>
      <w:r>
        <w:t>Network/provider tests use mocks for deterministic contract; real network should not be a release dependency.</w:t>
      </w:r>
    </w:p>
    <w:p>
      <w:pPr>
        <w:pStyle w:val="ListBullet"/>
        <w:spacing w:after="30"/>
      </w:pPr>
      <w:r>
        <w:t>Timing tests use generous ceilings/relative comparison to avoid false flakes, not sleeps tuned to one machine.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8F0"/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7"/>
              </w:rPr>
              <w:t>D10-17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Zero unexplained flaky release blockers is required for RC PASS.</w:t>
            </w:r>
          </w:p>
        </w:tc>
      </w:tr>
    </w:tbl>
    <w:p>
      <w:pPr>
        <w:spacing w:after="0"/>
      </w:pPr>
    </w:p>
    <w:p>
      <w:pPr>
        <w:pStyle w:val="Heading1"/>
      </w:pPr>
      <w:r>
        <w:t>22. Failure Triage Order</w:t>
      </w:r>
    </w:p>
    <w:p>
      <w:pPr>
        <w:pStyle w:val="ListNumber"/>
        <w:spacing w:after="30"/>
      </w:pPr>
      <w:r>
        <w:t>Classify: deterministic product defect, test defect, environment issue, supply-chain change, or infrastructure outage.</w:t>
      </w:r>
    </w:p>
    <w:p>
      <w:pPr>
        <w:pStyle w:val="ListNumber"/>
        <w:spacing w:after="30"/>
      </w:pPr>
      <w:r>
        <w:t>Reproduce with smallest relevant suite/fixture.</w:t>
      </w:r>
    </w:p>
    <w:p>
      <w:pPr>
        <w:pStyle w:val="ListNumber"/>
        <w:spacing w:after="30"/>
      </w:pPr>
      <w:r>
        <w:t>Preserve logs/artifacts/candidate SHA/environment.</w:t>
      </w:r>
    </w:p>
    <w:p>
      <w:pPr>
        <w:pStyle w:val="ListNumber"/>
        <w:spacing w:after="30"/>
      </w:pPr>
      <w:r>
        <w:t>Fix product first if behavior invariant is violated.</w:t>
      </w:r>
    </w:p>
    <w:p>
      <w:pPr>
        <w:pStyle w:val="ListNumber"/>
        <w:spacing w:after="30"/>
      </w:pPr>
      <w:r>
        <w:t>If test is wrong, update test only with written reason showing contract remains correct.</w:t>
      </w:r>
    </w:p>
    <w:p>
      <w:pPr>
        <w:pStyle w:val="ListNumber"/>
        <w:spacing w:after="30"/>
      </w:pPr>
      <w:r>
        <w:t>Run focused suite.</w:t>
      </w:r>
    </w:p>
    <w:p>
      <w:pPr>
        <w:pStyle w:val="ListNumber"/>
        <w:spacing w:after="30"/>
      </w:pPr>
      <w:r>
        <w:t>Run affected regression family.</w:t>
      </w:r>
    </w:p>
    <w:p>
      <w:pPr>
        <w:pStyle w:val="ListNumber"/>
        <w:spacing w:after="30"/>
      </w:pPr>
      <w:r>
        <w:t>Run full required gate for migration slice.</w:t>
      </w:r>
    </w:p>
    <w:p>
      <w:pPr>
        <w:pStyle w:val="ListNumber"/>
        <w:spacing w:after="30"/>
      </w:pPr>
      <w:r>
        <w:t>For RC-impacting fix, rebuild candidate artifact; prior ZIP evidence is invalid.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8F0"/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7"/>
              </w:rPr>
              <w:t>D10-18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Never patch test expectations merely to match a regression unless the governing behavior decision changed explicitly.</w:t>
            </w:r>
          </w:p>
        </w:tc>
      </w:tr>
    </w:tbl>
    <w:p>
      <w:pPr>
        <w:spacing w:after="0"/>
      </w:pPr>
    </w:p>
    <w:p>
      <w:pPr>
        <w:pStyle w:val="Heading1"/>
      </w:pPr>
      <w:r>
        <w:t>23. Quality Gate Ladder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Gate</w:t>
            </w:r>
          </w:p>
        </w:tc>
        <w:tc>
          <w:tcPr>
            <w:tcW w:type="dxa" w:w="525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244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Promotion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Q0 Developer</w:t>
            </w:r>
          </w:p>
        </w:tc>
        <w:tc>
          <w:tcPr>
            <w:tcW w:type="dxa" w:w="525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compile + focused unit/contract</w:t>
            </w:r>
          </w:p>
        </w:tc>
        <w:tc>
          <w:tcPr>
            <w:tcW w:type="dxa" w:w="244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work-in-progress only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Q1 Slice</w:t>
            </w:r>
          </w:p>
        </w:tc>
        <w:tc>
          <w:tcPr>
            <w:tcW w:type="dxa" w:w="525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focused + touched feature parity + fault/concurrency where relevant</w:t>
            </w:r>
          </w:p>
        </w:tc>
        <w:tc>
          <w:tcPr>
            <w:tcW w:type="dxa" w:w="244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migration slice candidate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Q2 Integration</w:t>
            </w:r>
          </w:p>
        </w:tc>
        <w:tc>
          <w:tcPr>
            <w:tcW w:type="dxa" w:w="525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full pytest + cross-workspace/session/lifecycle</w:t>
            </w:r>
          </w:p>
        </w:tc>
        <w:tc>
          <w:tcPr>
            <w:tcW w:type="dxa" w:w="244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integration branch candidate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Q3 Infrastructure</w:t>
            </w:r>
          </w:p>
        </w:tc>
        <w:tc>
          <w:tcPr>
            <w:tcW w:type="dxa" w:w="525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real FFmpeg + UI captures + long structural benchmarks</w:t>
            </w:r>
          </w:p>
        </w:tc>
        <w:tc>
          <w:tcPr>
            <w:tcW w:type="dxa" w:w="244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release candidate eligible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Q4 Windows Artifact</w:t>
            </w:r>
          </w:p>
        </w:tc>
        <w:tc>
          <w:tcPr>
            <w:tcW w:type="dxa" w:w="525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exact portable build + extracted smoke + supply-chain gates</w:t>
            </w:r>
          </w:p>
        </w:tc>
        <w:tc>
          <w:tcPr>
            <w:tcW w:type="dxa" w:w="244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release candidate artifact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Q5 Release</w:t>
            </w:r>
          </w:p>
        </w:tc>
        <w:tc>
          <w:tcPr>
            <w:tcW w:type="dxa" w:w="525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all blockers closed + evidence manifest + rollback/handoff ready</w:t>
            </w:r>
          </w:p>
        </w:tc>
        <w:tc>
          <w:tcPr>
            <w:tcW w:type="dxa" w:w="244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ship</w:t>
            </w:r>
          </w:p>
        </w:tc>
      </w:tr>
    </w:tbl>
    <w:p>
      <w:pPr>
        <w:spacing w:after="0"/>
      </w:pPr>
    </w:p>
    <w:p>
      <w:pPr>
        <w:pStyle w:val="Heading2"/>
      </w:pPr>
      <w:r>
        <w:t>23.1 Hard blockers</w:t>
      </w:r>
    </w:p>
    <w:p>
      <w:pPr>
        <w:pStyle w:val="ListBullet"/>
        <w:spacing w:after="30"/>
      </w:pPr>
      <w:r>
        <w:t>Any MUST KEEP feature regression.</w:t>
      </w:r>
    </w:p>
    <w:p>
      <w:pPr>
        <w:pStyle w:val="ListBullet"/>
        <w:spacing w:after="30"/>
      </w:pPr>
      <w:r>
        <w:t>Any data-loss/canonical overwrite safety failure.</w:t>
      </w:r>
    </w:p>
    <w:p>
      <w:pPr>
        <w:pStyle w:val="ListBullet"/>
        <w:spacing w:after="30"/>
      </w:pPr>
      <w:r>
        <w:t>Any unresolved orphan process/post-close mutation defect.</w:t>
      </w:r>
    </w:p>
    <w:p>
      <w:pPr>
        <w:pStyle w:val="ListBullet"/>
        <w:spacing w:after="30"/>
      </w:pPr>
      <w:r>
        <w:t>Any failed project roundtrip/migration/recovery invariant.</w:t>
      </w:r>
    </w:p>
    <w:p>
      <w:pPr>
        <w:pStyle w:val="ListBullet"/>
        <w:spacing w:after="30"/>
      </w:pPr>
      <w:r>
        <w:t>Any final render marked success without verified published output.</w:t>
      </w:r>
    </w:p>
    <w:p>
      <w:pPr>
        <w:pStyle w:val="ListBullet"/>
        <w:spacing w:after="30"/>
      </w:pPr>
      <w:r>
        <w:t>Any real FFmpeg regression in affected path.</w:t>
      </w:r>
    </w:p>
    <w:p>
      <w:pPr>
        <w:pStyle w:val="ListBullet"/>
        <w:spacing w:after="30"/>
      </w:pPr>
      <w:r>
        <w:t>Any Windows portable smoke/isolation/checksum failure.</w:t>
      </w:r>
    </w:p>
    <w:p>
      <w:pPr>
        <w:pStyle w:val="ListBullet"/>
        <w:spacing w:after="30"/>
      </w:pPr>
      <w:r>
        <w:t>Any secret or license/provenance blocker.</w:t>
      </w:r>
    </w:p>
    <w:p>
      <w:pPr>
        <w:pStyle w:val="ListBullet"/>
        <w:spacing w:after="30"/>
      </w:pPr>
      <w:r>
        <w:t>Any unexplained flaky blocker.</w:t>
      </w:r>
    </w:p>
    <w:p>
      <w:pPr>
        <w:pStyle w:val="ListBullet"/>
        <w:spacing w:after="30"/>
      </w:pPr>
      <w:r>
        <w:t>Any known critical crash on supported standard workflow.</w:t>
      </w:r>
    </w:p>
    <w:p>
      <w:pPr>
        <w:pStyle w:val="Heading1"/>
      </w:pPr>
      <w:r>
        <w:t>24. Evidence Manifest per Candidate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396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Evidence field</w:t>
            </w:r>
          </w:p>
        </w:tc>
        <w:tc>
          <w:tcPr>
            <w:tcW w:type="dxa" w:w="583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Required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candidate commit SHA / branch</w:t>
            </w:r>
          </w:p>
        </w:tc>
        <w:tc>
          <w:tcPr>
            <w:tcW w:type="dxa" w:w="583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YES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planning decision/version</w:t>
            </w:r>
          </w:p>
        </w:tc>
        <w:tc>
          <w:tcPr>
            <w:tcW w:type="dxa" w:w="583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YES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Python/PySide6/dependency versions</w:t>
            </w:r>
          </w:p>
        </w:tc>
        <w:tc>
          <w:tcPr>
            <w:tcW w:type="dxa" w:w="583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YES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FFmpeg/ffprobe version + digest/source</w:t>
            </w:r>
          </w:p>
        </w:tc>
        <w:tc>
          <w:tcPr>
            <w:tcW w:type="dxa" w:w="583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YES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focused/full test results</w:t>
            </w:r>
          </w:p>
        </w:tc>
        <w:tc>
          <w:tcPr>
            <w:tcW w:type="dxa" w:w="583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YES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fault/concurrency results</w:t>
            </w:r>
          </w:p>
        </w:tc>
        <w:tc>
          <w:tcPr>
            <w:tcW w:type="dxa" w:w="583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when affected; RC hardening suite always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performance baseline JSON</w:t>
            </w:r>
          </w:p>
        </w:tc>
        <w:tc>
          <w:tcPr>
            <w:tcW w:type="dxa" w:w="583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YES for changed performance-sensitive boundaries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UI capture/geometry set</w:t>
            </w:r>
          </w:p>
        </w:tc>
        <w:tc>
          <w:tcPr>
            <w:tcW w:type="dxa" w:w="583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YES when UI/shared shell changed; RC canonical sweep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real FFmpeg facts</w:t>
            </w:r>
          </w:p>
        </w:tc>
        <w:tc>
          <w:tcPr>
            <w:tcW w:type="dxa" w:w="583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YES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portable ZIP name/SHA256</w:t>
            </w:r>
          </w:p>
        </w:tc>
        <w:tc>
          <w:tcPr>
            <w:tcW w:type="dxa" w:w="583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YES for artifact gate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portable smoke JSON</w:t>
            </w:r>
          </w:p>
        </w:tc>
        <w:tc>
          <w:tcPr>
            <w:tcW w:type="dxa" w:w="583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YES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CAPABILITIES.json</w:t>
            </w:r>
          </w:p>
        </w:tc>
        <w:tc>
          <w:tcPr>
            <w:tcW w:type="dxa" w:w="583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YES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secret/license scan</w:t>
            </w:r>
          </w:p>
        </w:tc>
        <w:tc>
          <w:tcPr>
            <w:tcW w:type="dxa" w:w="583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YES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known limitations / accepted regressions</w:t>
            </w:r>
          </w:p>
        </w:tc>
        <w:tc>
          <w:tcPr>
            <w:tcW w:type="dxa" w:w="583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YES, may be empty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rollback reference</w:t>
            </w:r>
          </w:p>
        </w:tc>
        <w:tc>
          <w:tcPr>
            <w:tcW w:type="dxa" w:w="583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YES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8F0"/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7"/>
              </w:rPr>
              <w:t>D10-19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A release claim without reproducible evidence manifest is incomplete even if CI appears green.</w:t>
            </w:r>
          </w:p>
        </w:tc>
      </w:tr>
    </w:tbl>
    <w:p>
      <w:pPr>
        <w:spacing w:after="0"/>
      </w:pPr>
    </w:p>
    <w:p>
      <w:pPr>
        <w:pStyle w:val="Heading1"/>
      </w:pPr>
      <w:r>
        <w:t>25. Required Testing by Migration Phase M0–M9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Phase</w:t>
            </w:r>
          </w:p>
        </w:tc>
        <w:tc>
          <w:tcPr>
            <w:tcW w:type="dxa" w:w="756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Minimum quality evidence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M0 Characterization</w:t>
            </w:r>
          </w:p>
        </w:tc>
        <w:tc>
          <w:tcPr>
            <w:tcW w:type="dxa" w:w="756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feature matrix + existing suite baseline + behavior snapshots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M1 CompositionRoot</w:t>
            </w:r>
          </w:p>
        </w:tc>
        <w:tc>
          <w:tcPr>
            <w:tcW w:type="dxa" w:w="756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startup/import + all 9 route smoke; no behavior diff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M2 Task Lifecycle</w:t>
            </w:r>
          </w:p>
        </w:tc>
        <w:tc>
          <w:tcPr>
            <w:tcW w:type="dxa" w:w="756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race/cancel/close/switch/process leak fault matrix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M3 Persistence</w:t>
            </w:r>
          </w:p>
        </w:tc>
        <w:tc>
          <w:tcPr>
            <w:tcW w:type="dxa" w:w="756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roundtrip + injected save/recovery failures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M4 Render Facade</w:t>
            </w:r>
          </w:p>
        </w:tc>
        <w:tc>
          <w:tcPr>
            <w:tcW w:type="dxa" w:w="756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RenderPlan/preflight/process/verify/publish + real FFmpeg parity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M5 Probe/Preview/Cache</w:t>
            </w:r>
          </w:p>
        </w:tc>
        <w:tc>
          <w:tcPr>
            <w:tcW w:type="dxa" w:w="756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media fixture matrix + stale/corrupt/cache/preview parity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M6 Beat Analysis</w:t>
            </w:r>
          </w:p>
        </w:tc>
        <w:tc>
          <w:tcPr>
            <w:tcW w:type="dxa" w:w="756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synthetic audio fixtures + cache/fallback/performance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M7 Workspace Registry</w:t>
            </w:r>
          </w:p>
        </w:tc>
        <w:tc>
          <w:tcPr>
            <w:tcW w:type="dxa" w:w="756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route-by-route visual/state/responsive regression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M8 Legacy Bridge Retirement</w:t>
            </w:r>
          </w:p>
        </w:tc>
        <w:tc>
          <w:tcPr>
            <w:tcW w:type="dxa" w:w="756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full suite + no production legacy ownership/imports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M9 Consolidation</w:t>
            </w:r>
          </w:p>
        </w:tc>
        <w:tc>
          <w:tcPr>
            <w:tcW w:type="dxa" w:w="756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full suite + performance + Windows portable + release candidate gates</w:t>
            </w:r>
          </w:p>
        </w:tc>
      </w:tr>
    </w:tbl>
    <w:p>
      <w:pPr>
        <w:spacing w:after="0"/>
      </w:pPr>
    </w:p>
    <w:p>
      <w:pPr>
        <w:pStyle w:val="Heading1"/>
      </w:pPr>
      <w:r>
        <w:t>26. Rencana Implementasi Quality Infrastructure (Untuk SOL Nanti)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cantSplit/>
        </w:trPr>
        <w:tc>
          <w:tcPr>
            <w:tcW w:type="dxa" w:w="100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T-Step</w:t>
            </w:r>
          </w:p>
        </w:tc>
        <w:tc>
          <w:tcPr>
            <w:tcW w:type="dxa" w:w="66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Pekerjaan</w:t>
            </w:r>
          </w:p>
        </w:tc>
        <w:tc>
          <w:tcPr>
            <w:tcW w:type="dxa" w:w="223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Timing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T1</w:t>
            </w:r>
          </w:p>
        </w:tc>
        <w:tc>
          <w:tcPr>
            <w:tcW w:type="dxa" w:w="66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machine-readable FeatureParityRegistry mapping MUST KEEP→tests</w:t>
            </w:r>
          </w:p>
        </w:tc>
        <w:tc>
          <w:tcPr>
            <w:tcW w:type="dxa" w:w="223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before first cleanup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T2</w:t>
            </w:r>
          </w:p>
        </w:tc>
        <w:tc>
          <w:tcPr>
            <w:tcW w:type="dxa" w:w="66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shared fixture catalog for media/audio/path/fault cases</w:t>
            </w:r>
          </w:p>
        </w:tc>
        <w:tc>
          <w:tcPr>
            <w:tcW w:type="dxa" w:w="223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early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T3</w:t>
            </w:r>
          </w:p>
        </w:tc>
        <w:tc>
          <w:tcPr>
            <w:tcW w:type="dxa" w:w="66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port/adapter contract test harness for legacy/new parity</w:t>
            </w:r>
          </w:p>
        </w:tc>
        <w:tc>
          <w:tcPr>
            <w:tcW w:type="dxa" w:w="223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M1 onward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T4</w:t>
            </w:r>
          </w:p>
        </w:tc>
        <w:tc>
          <w:tcPr>
            <w:tcW w:type="dxa" w:w="66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Task/ProcessSupervisor race/leak/fault harness</w:t>
            </w:r>
          </w:p>
        </w:tc>
        <w:tc>
          <w:tcPr>
            <w:tcW w:type="dxa" w:w="223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M2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T5</w:t>
            </w:r>
          </w:p>
        </w:tc>
        <w:tc>
          <w:tcPr>
            <w:tcW w:type="dxa" w:w="66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Persistence/recovery fault injection helpers</w:t>
            </w:r>
          </w:p>
        </w:tc>
        <w:tc>
          <w:tcPr>
            <w:tcW w:type="dxa" w:w="223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M3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T6</w:t>
            </w:r>
          </w:p>
        </w:tc>
        <w:tc>
          <w:tcPr>
            <w:tcW w:type="dxa" w:w="66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RenderEngine tiered real-FFmpeg/transaction harness</w:t>
            </w:r>
          </w:p>
        </w:tc>
        <w:tc>
          <w:tcPr>
            <w:tcW w:type="dxa" w:w="223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M4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T7</w:t>
            </w:r>
          </w:p>
        </w:tc>
        <w:tc>
          <w:tcPr>
            <w:tcW w:type="dxa" w:w="66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Beat synthetic fixture + parity benchmark harness</w:t>
            </w:r>
          </w:p>
        </w:tc>
        <w:tc>
          <w:tcPr>
            <w:tcW w:type="dxa" w:w="223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M6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T8</w:t>
            </w:r>
          </w:p>
        </w:tc>
        <w:tc>
          <w:tcPr>
            <w:tcW w:type="dxa" w:w="66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Workspace capture matrix automation 1672/1366/125/150</w:t>
            </w:r>
          </w:p>
        </w:tc>
        <w:tc>
          <w:tcPr>
            <w:tcW w:type="dxa" w:w="223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M7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T9</w:t>
            </w:r>
          </w:p>
        </w:tc>
        <w:tc>
          <w:tcPr>
            <w:tcW w:type="dxa" w:w="66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performance baseline JSON + compare tool with 10% investigation threshold</w:t>
            </w:r>
          </w:p>
        </w:tc>
        <w:tc>
          <w:tcPr>
            <w:tcW w:type="dxa" w:w="223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M2–M9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T10</w:t>
            </w:r>
          </w:p>
        </w:tc>
        <w:tc>
          <w:tcPr>
            <w:tcW w:type="dxa" w:w="66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unified RC evidence manifest/checker</w:t>
            </w:r>
          </w:p>
        </w:tc>
        <w:tc>
          <w:tcPr>
            <w:tcW w:type="dxa" w:w="223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before M9/release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T11</w:t>
            </w:r>
          </w:p>
        </w:tc>
        <w:tc>
          <w:tcPr>
            <w:tcW w:type="dxa" w:w="66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Python 3.11 compatibility lane or explicit support floor revision</w:t>
            </w:r>
          </w:p>
        </w:tc>
        <w:tc>
          <w:tcPr>
            <w:tcW w:type="dxa" w:w="223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before release claim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T12</w:t>
            </w:r>
          </w:p>
        </w:tc>
        <w:tc>
          <w:tcPr>
            <w:tcW w:type="dxa" w:w="66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final Windows artifact gate integrated with exact V2 candidate branch</w:t>
            </w:r>
          </w:p>
        </w:tc>
        <w:tc>
          <w:tcPr>
            <w:tcW w:type="dxa" w:w="2232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M9/STEP11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FDECEC"/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after="40"/>
            </w:pPr>
            <w:r>
              <w:rPr>
                <w:b/>
                <w:color w:val="B42318"/>
                <w:sz w:val="17"/>
              </w:rPr>
              <w:t>Implementation rule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Quality infrastructure is built alongside migration slices. Do not postpone all tests until after refactoring; characterization must exist before behavior ownership moves.</w:t>
            </w:r>
          </w:p>
        </w:tc>
      </w:tr>
    </w:tbl>
    <w:p>
      <w:pPr>
        <w:spacing w:after="0"/>
      </w:pPr>
    </w:p>
    <w:p>
      <w:pPr>
        <w:pStyle w:val="Heading1"/>
      </w:pPr>
      <w:r>
        <w:t>27. NO-GO Testing / Release Decisions</w:t>
      </w:r>
    </w:p>
    <w:p>
      <w:pPr>
        <w:pStyle w:val="ListBullet"/>
        <w:spacing w:after="30"/>
      </w:pPr>
      <w:r>
        <w:t>No deleting old regression tests just because module names become legacy.</w:t>
      </w:r>
    </w:p>
    <w:p>
      <w:pPr>
        <w:pStyle w:val="ListBullet"/>
        <w:spacing w:after="30"/>
      </w:pPr>
      <w:r>
        <w:t>No release based only on unit tests.</w:t>
      </w:r>
    </w:p>
    <w:p>
      <w:pPr>
        <w:pStyle w:val="ListBullet"/>
        <w:spacing w:after="30"/>
      </w:pPr>
      <w:r>
        <w:t>No mock-only approval for FFmpeg/render/Spectrum paths.</w:t>
      </w:r>
    </w:p>
    <w:p>
      <w:pPr>
        <w:pStyle w:val="ListBullet"/>
        <w:spacing w:after="30"/>
      </w:pPr>
      <w:r>
        <w:t>No multi-hour real encode on every PR; use tiered evidence instead.</w:t>
      </w:r>
    </w:p>
    <w:p>
      <w:pPr>
        <w:pStyle w:val="ListBullet"/>
        <w:spacing w:after="30"/>
      </w:pPr>
      <w:r>
        <w:t>No fake benchmark improvement by weakening fixtures.</w:t>
      </w:r>
    </w:p>
    <w:p>
      <w:pPr>
        <w:pStyle w:val="ListBullet"/>
        <w:spacing w:after="30"/>
      </w:pPr>
      <w:r>
        <w:t>No changing thresholds after failure without documented contract reason.</w:t>
      </w:r>
    </w:p>
    <w:p>
      <w:pPr>
        <w:pStyle w:val="ListBullet"/>
        <w:spacing w:after="30"/>
      </w:pPr>
      <w:r>
        <w:t>No rerun-until-green release policy.</w:t>
      </w:r>
    </w:p>
    <w:p>
      <w:pPr>
        <w:pStyle w:val="ListBullet"/>
        <w:spacing w:after="30"/>
      </w:pPr>
      <w:r>
        <w:t>No UI pixel-match claim without captured comparison evidence.</w:t>
      </w:r>
    </w:p>
    <w:p>
      <w:pPr>
        <w:pStyle w:val="ListBullet"/>
        <w:spacing w:after="30"/>
      </w:pPr>
      <w:r>
        <w:t>No golden binary mutation to make tests pass.</w:t>
      </w:r>
    </w:p>
    <w:p>
      <w:pPr>
        <w:pStyle w:val="ListBullet"/>
        <w:spacing w:after="30"/>
      </w:pPr>
      <w:r>
        <w:t>No testing only Python 3.12 while still claiming &gt;=3.11 compatibility.</w:t>
      </w:r>
    </w:p>
    <w:p>
      <w:pPr>
        <w:pStyle w:val="ListBullet"/>
        <w:spacing w:after="30"/>
      </w:pPr>
      <w:r>
        <w:t>No successful release if portable artifact depends on global Python/FFmpeg/API key.</w:t>
      </w:r>
    </w:p>
    <w:p>
      <w:pPr>
        <w:pStyle w:val="ListBullet"/>
        <w:spacing w:after="30"/>
      </w:pPr>
      <w:r>
        <w:t>No shipping an artifact different from the one tested/checksummed.</w:t>
      </w:r>
    </w:p>
    <w:p>
      <w:pPr>
        <w:pStyle w:val="ListBullet"/>
        <w:spacing w:after="30"/>
      </w:pPr>
      <w:r>
        <w:t>No release when critical source/recovery/render safety test is quarantined.</w:t>
      </w:r>
    </w:p>
    <w:p>
      <w:pPr>
        <w:pStyle w:val="ListBullet"/>
        <w:spacing w:after="30"/>
      </w:pPr>
      <w:r>
        <w:t>No performance optimization that changes correctness contract silently.</w:t>
      </w:r>
    </w:p>
    <w:p>
      <w:pPr>
        <w:pStyle w:val="ListBullet"/>
        <w:spacing w:after="30"/>
      </w:pPr>
      <w:r>
        <w:t>No treating warning-level accepted limitation as PASS without documenting it.</w:t>
      </w:r>
    </w:p>
    <w:p>
      <w:pPr>
        <w:pStyle w:val="Heading1"/>
      </w:pPr>
      <w:r>
        <w:t>28. Keputusan Resmi STEP 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86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Keputusan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D10-01</w:t>
            </w:r>
          </w:p>
        </w:tc>
        <w:tc>
          <w:tcPr>
            <w:tcW w:type="dxa" w:w="86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Existing 115-file suite/workflows are the minimum regression floor; V2 adds evidence rather than shrinking it.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D10-02</w:t>
            </w:r>
          </w:p>
        </w:tc>
        <w:tc>
          <w:tcPr>
            <w:tcW w:type="dxa" w:w="86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Declared Python &gt;=3.11 support must have a 3.11 compatibility lane, otherwise support floor must be changed explicitly.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D10-03</w:t>
            </w:r>
          </w:p>
        </w:tc>
        <w:tc>
          <w:tcPr>
            <w:tcW w:type="dxa" w:w="86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Feature parity is behavior-based and mapped through FeatureParityRegistry.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D10-04</w:t>
            </w:r>
          </w:p>
        </w:tc>
        <w:tc>
          <w:tcPr>
            <w:tcW w:type="dxa" w:w="86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Every facade/port needs legacy-vs-new contract evidence before legacy retirement.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D10-05</w:t>
            </w:r>
          </w:p>
        </w:tc>
        <w:tc>
          <w:tcPr>
            <w:tcW w:type="dxa" w:w="86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Characterization tests preserve meaningful behavior; normalization cannot hide real regressions.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D10-06</w:t>
            </w:r>
          </w:p>
        </w:tc>
        <w:tc>
          <w:tcPr>
            <w:tcW w:type="dxa" w:w="86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Concurrency tests assert terminal/post-state and bounded resource behavior.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D10-07</w:t>
            </w:r>
          </w:p>
        </w:tc>
        <w:tc>
          <w:tcPr>
            <w:tcW w:type="dxa" w:w="86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Destructive boundaries require injected failure proofs.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D10-08</w:t>
            </w:r>
          </w:p>
        </w:tc>
        <w:tc>
          <w:tcPr>
            <w:tcW w:type="dxa" w:w="86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Media/path fixtures are deterministic/local/versioned and external-URL independent.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D10-09</w:t>
            </w:r>
          </w:p>
        </w:tc>
        <w:tc>
          <w:tcPr>
            <w:tcW w:type="dxa" w:w="86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Animation/beat/Spectrum require evaluator + real/parity evidence; no fake reactivity.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D10-10</w:t>
            </w:r>
          </w:p>
        </w:tc>
        <w:tc>
          <w:tcPr>
            <w:tcW w:type="dxa" w:w="86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Real FFmpeg testing is tiered R0–R5; mocks never replace real critical integration.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D10-11</w:t>
            </w:r>
          </w:p>
        </w:tc>
        <w:tc>
          <w:tcPr>
            <w:tcW w:type="dxa" w:w="86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200-song/~3-hour structural stress remains mandatory; long real encode is risk-triggered.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D10-12</w:t>
            </w:r>
          </w:p>
        </w:tc>
        <w:tc>
          <w:tcPr>
            <w:tcW w:type="dxa" w:w="86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Performance comparisons use same environment/median baselines; &gt;10% regression requires investigation.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D10-13</w:t>
            </w:r>
          </w:p>
        </w:tc>
        <w:tc>
          <w:tcPr>
            <w:tcW w:type="dxa" w:w="86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Functional UI and pixel-match status are separate claims.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D10-14</w:t>
            </w:r>
          </w:p>
        </w:tc>
        <w:tc>
          <w:tcPr>
            <w:tcW w:type="dxa" w:w="86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AI quality gates prioritize local safety, atomicity, stale protection, and offline independence.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D10-15</w:t>
            </w:r>
          </w:p>
        </w:tc>
        <w:tc>
          <w:tcPr>
            <w:tcW w:type="dxa" w:w="86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Supply-chain/license/pinning/secret gates are release blockers.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D10-16</w:t>
            </w:r>
          </w:p>
        </w:tc>
        <w:tc>
          <w:tcPr>
            <w:tcW w:type="dxa" w:w="86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Final portable smoke runs against extracted versioned ZIP in isolated environment.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D10-17</w:t>
            </w:r>
          </w:p>
        </w:tc>
        <w:tc>
          <w:tcPr>
            <w:tcW w:type="dxa" w:w="86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No unexplained flaky release blocker can be waved through by retries.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D10-18</w:t>
            </w:r>
          </w:p>
        </w:tc>
        <w:tc>
          <w:tcPr>
            <w:tcW w:type="dxa" w:w="86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Test expectations cannot be changed merely to bless a regression.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D10-19</w:t>
            </w:r>
          </w:p>
        </w:tc>
        <w:tc>
          <w:tcPr>
            <w:tcW w:type="dxa" w:w="86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Every RC has a reproducible evidence manifest tied to exact commit/artifact.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D10-20</w:t>
            </w:r>
          </w:p>
        </w:tc>
        <w:tc>
          <w:tcPr>
            <w:tcW w:type="dxa" w:w="86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Quality gates Q0–Q5 control promotion; green lower gate never substitutes for a required higher gate.</w:t>
            </w:r>
          </w:p>
        </w:tc>
      </w:tr>
    </w:tbl>
    <w:p>
      <w:pPr>
        <w:spacing w:after="0"/>
      </w:pPr>
    </w:p>
    <w:p>
      <w:pPr>
        <w:pStyle w:val="Heading1"/>
      </w:pPr>
      <w:r>
        <w:t>29. Gate STEP 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Gate</w:t>
            </w:r>
          </w:p>
        </w:tc>
        <w:tc>
          <w:tcPr>
            <w:tcW w:type="dxa" w:w="705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Kriteria</w:t>
            </w:r>
          </w:p>
        </w:tc>
        <w:tc>
          <w:tcPr>
            <w:tcW w:type="dxa" w:w="14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Status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G10-01</w:t>
            </w:r>
          </w:p>
        </w:tc>
        <w:tc>
          <w:tcPr>
            <w:tcW w:type="dxa" w:w="705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Existing quality baseline/test inventory audited</w:t>
            </w:r>
          </w:p>
        </w:tc>
        <w:tc>
          <w:tcPr>
            <w:tcW w:type="dxa" w:w="14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G10-02</w:t>
            </w:r>
          </w:p>
        </w:tc>
        <w:tc>
          <w:tcPr>
            <w:tcW w:type="dxa" w:w="705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Test pyramid/evidence layers defined</w:t>
            </w:r>
          </w:p>
        </w:tc>
        <w:tc>
          <w:tcPr>
            <w:tcW w:type="dxa" w:w="14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G10-03</w:t>
            </w:r>
          </w:p>
        </w:tc>
        <w:tc>
          <w:tcPr>
            <w:tcW w:type="dxa" w:w="705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Feature parity + architecture contract gates defined</w:t>
            </w:r>
          </w:p>
        </w:tc>
        <w:tc>
          <w:tcPr>
            <w:tcW w:type="dxa" w:w="14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G10-04</w:t>
            </w:r>
          </w:p>
        </w:tc>
        <w:tc>
          <w:tcPr>
            <w:tcW w:type="dxa" w:w="705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Concurrency/fault-injection matrices defined</w:t>
            </w:r>
          </w:p>
        </w:tc>
        <w:tc>
          <w:tcPr>
            <w:tcW w:type="dxa" w:w="14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G10-05</w:t>
            </w:r>
          </w:p>
        </w:tc>
        <w:tc>
          <w:tcPr>
            <w:tcW w:type="dxa" w:w="705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Media/animation/AI/render/persistence matrices defined</w:t>
            </w:r>
          </w:p>
        </w:tc>
        <w:tc>
          <w:tcPr>
            <w:tcW w:type="dxa" w:w="14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G10-06</w:t>
            </w:r>
          </w:p>
        </w:tc>
        <w:tc>
          <w:tcPr>
            <w:tcW w:type="dxa" w:w="705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Long-album/performance methodology defined</w:t>
            </w:r>
          </w:p>
        </w:tc>
        <w:tc>
          <w:tcPr>
            <w:tcW w:type="dxa" w:w="14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G10-07</w:t>
            </w:r>
          </w:p>
        </w:tc>
        <w:tc>
          <w:tcPr>
            <w:tcW w:type="dxa" w:w="705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UI responsive/visual evidence gate defined</w:t>
            </w:r>
          </w:p>
        </w:tc>
        <w:tc>
          <w:tcPr>
            <w:tcW w:type="dxa" w:w="14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G10-08</w:t>
            </w:r>
          </w:p>
        </w:tc>
        <w:tc>
          <w:tcPr>
            <w:tcW w:type="dxa" w:w="705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Windows portable/supply-chain gate defined</w:t>
            </w:r>
          </w:p>
        </w:tc>
        <w:tc>
          <w:tcPr>
            <w:tcW w:type="dxa" w:w="14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G10-09</w:t>
            </w:r>
          </w:p>
        </w:tc>
        <w:tc>
          <w:tcPr>
            <w:tcW w:type="dxa" w:w="705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Flaky/triage/promotion policy defined</w:t>
            </w:r>
          </w:p>
        </w:tc>
        <w:tc>
          <w:tcPr>
            <w:tcW w:type="dxa" w:w="14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G10-10</w:t>
            </w:r>
          </w:p>
        </w:tc>
        <w:tc>
          <w:tcPr>
            <w:tcW w:type="dxa" w:w="705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M0–M9 test mapping + T1–T12 implementation plan defined</w:t>
            </w:r>
          </w:p>
        </w:tc>
        <w:tc>
          <w:tcPr>
            <w:tcW w:type="dxa" w:w="14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G10-11</w:t>
            </w:r>
          </w:p>
        </w:tc>
        <w:tc>
          <w:tcPr>
            <w:tcW w:type="dxa" w:w="705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Release hard blockers/evidence manifest defined</w:t>
            </w:r>
          </w:p>
        </w:tc>
        <w:tc>
          <w:tcPr>
            <w:tcW w:type="dxa" w:w="14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PASS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G10-12</w:t>
            </w:r>
          </w:p>
        </w:tc>
        <w:tc>
          <w:tcPr>
            <w:tcW w:type="dxa" w:w="705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No coding/test/workflow source change in STEP10</w:t>
            </w:r>
          </w:p>
        </w:tc>
        <w:tc>
          <w:tcPr>
            <w:tcW w:type="dxa" w:w="1440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PASS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8F0"/>
            <w:tcMar>
              <w:top w:w="82" w:type="dxa"/>
              <w:start w:w="100" w:type="dxa"/>
              <w:bottom w:w="82" w:type="dxa"/>
              <w:end w:w="100" w:type="dxa"/>
            </w:tcMar>
          </w:tcPr>
          <w:p>
            <w:pPr>
              <w:spacing w:after="40"/>
            </w:pPr>
            <w:r>
              <w:rPr>
                <w:b/>
                <w:color w:val="157A4A"/>
                <w:sz w:val="17"/>
              </w:rPr>
              <w:t>FINAL STEP 10</w:t>
            </w:r>
          </w:p>
          <w:p>
            <w:pPr>
              <w:spacing w:after="0"/>
            </w:pPr>
            <w:r>
              <w:rPr>
                <w:color w:val="162033"/>
                <w:sz w:val="16"/>
              </w:rPr>
              <w:t>GATE PASS. V2 now has a complete proof strategy from fast unit/contract tests through exact Windows portable artifact validation. Coding remains BLOCKED. STEP 11 next defines Windows Portable Build, Release, Rollback, and Final Handoff; after STEP 11 planning is complete, the full planning set must be placed in the V2 repository before any implementation begins.</w:t>
            </w:r>
          </w:p>
        </w:tc>
      </w:tr>
    </w:tbl>
    <w:p>
      <w:pPr>
        <w:spacing w:after="0"/>
      </w:pPr>
    </w:p>
    <w:p>
      <w:pPr>
        <w:pStyle w:val="Heading1"/>
      </w:pPr>
      <w:r>
        <w:t>30. Handoff ke STEP 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273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STEP11 focus</w:t>
            </w:r>
          </w:p>
        </w:tc>
        <w:tc>
          <w:tcPr>
            <w:tcW w:type="dxa" w:w="705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Required input from STEP10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Build reproducibility</w:t>
            </w:r>
          </w:p>
        </w:tc>
        <w:tc>
          <w:tcPr>
            <w:tcW w:type="dxa" w:w="705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exact Python/deps/FFmpeg/font/action pins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Artifact identity</w:t>
            </w:r>
          </w:p>
        </w:tc>
        <w:tc>
          <w:tcPr>
            <w:tcW w:type="dxa" w:w="705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versioned ZIP + SHA256 + candidate SHA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Portable isolation</w:t>
            </w:r>
          </w:p>
        </w:tc>
        <w:tc>
          <w:tcPr>
            <w:tcW w:type="dxa" w:w="705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no global Python/FFmpeg/API key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Release smoke</w:t>
            </w:r>
          </w:p>
        </w:tc>
        <w:tc>
          <w:tcPr>
            <w:tcW w:type="dxa" w:w="705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verified A/V output + version/capabilities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Licenses</w:t>
            </w:r>
          </w:p>
        </w:tc>
        <w:tc>
          <w:tcPr>
            <w:tcW w:type="dxa" w:w="705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MIT app + bundled third-party notices/licenses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Release evidence</w:t>
            </w:r>
          </w:p>
        </w:tc>
        <w:tc>
          <w:tcPr>
            <w:tcW w:type="dxa" w:w="705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Q5 manifest with known limitations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Rollback</w:t>
            </w:r>
          </w:p>
        </w:tc>
        <w:tc>
          <w:tcPr>
            <w:tcW w:type="dxa" w:w="705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last known-good artifact/commit + release rollback procedure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Handoff</w:t>
            </w:r>
          </w:p>
        </w:tc>
        <w:tc>
          <w:tcPr>
            <w:tcW w:type="dxa" w:w="705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source-of-truth docs, status, architecture decisions, implementation next step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Pre-coding gate</w:t>
            </w:r>
          </w:p>
        </w:tc>
        <w:tc>
          <w:tcPr>
            <w:tcW w:type="dxa" w:w="7056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all STEP00–11 DOCX/source-of-truth uploaded to V2 repo</w:t>
            </w:r>
          </w:p>
        </w:tc>
      </w:tr>
    </w:tbl>
    <w:p>
      <w:pPr>
        <w:spacing w:after="0"/>
      </w:pPr>
    </w:p>
    <w:p>
      <w:pPr>
        <w:pStyle w:val="Heading1"/>
      </w:pPr>
      <w:r>
        <w:t>Lampiran A — Existing Workflow / Build Anchors</w:t>
      </w:r>
    </w:p>
    <w:p>
      <w:pPr>
        <w:pStyle w:val="CodeSmall"/>
        <w:spacing w:after="20"/>
      </w:pPr>
      <w:r>
        <w:t>.github/workflows/step10-render-validation.yml</w:t>
      </w:r>
    </w:p>
    <w:p>
      <w:pPr>
        <w:pStyle w:val="CodeSmall"/>
        <w:spacing w:after="20"/>
      </w:pPr>
      <w:r>
        <w:t>.github/workflows/step11-integration-validation.yml</w:t>
      </w:r>
    </w:p>
    <w:p>
      <w:pPr>
        <w:pStyle w:val="CodeSmall"/>
        <w:spacing w:after="20"/>
      </w:pPr>
      <w:r>
        <w:t>.github/workflows/step12-release-validation.yml</w:t>
      </w:r>
    </w:p>
    <w:p>
      <w:pPr>
        <w:pStyle w:val="CodeSmall"/>
        <w:spacing w:after="20"/>
      </w:pPr>
      <w:r>
        <w:t>.github/workflows/build-windows-portable.yml</w:t>
      </w:r>
    </w:p>
    <w:p>
      <w:pPr>
        <w:pStyle w:val="CodeSmall"/>
        <w:spacing w:after="20"/>
      </w:pPr>
      <w:r>
        <w:t>build/build_portable.ps1</w:t>
      </w:r>
    </w:p>
    <w:p>
      <w:pPr>
        <w:pStyle w:val="CodeSmall"/>
        <w:spacing w:after="20"/>
      </w:pPr>
      <w:r>
        <w:t>build/requirements-windows.lock</w:t>
      </w:r>
    </w:p>
    <w:p>
      <w:pPr>
        <w:pStyle w:val="CodeSmall"/>
        <w:spacing w:after="20"/>
      </w:pPr>
      <w:r>
        <w:t>build/write_release_capabilities.py</w:t>
      </w:r>
    </w:p>
    <w:p>
      <w:pPr>
        <w:pStyle w:val="CodeSmall"/>
        <w:spacing w:after="20"/>
      </w:pPr>
      <w:r>
        <w:t>tests/test_editor_v2_s12_performance.py</w:t>
      </w:r>
    </w:p>
    <w:p>
      <w:pPr>
        <w:pStyle w:val="CodeSmall"/>
        <w:spacing w:after="20"/>
      </w:pPr>
      <w:r>
        <w:t>tests/test_step10_render_real_ffmpeg.py</w:t>
      </w:r>
    </w:p>
    <w:p>
      <w:pPr>
        <w:pStyle w:val="CodeSmall"/>
        <w:spacing w:after="20"/>
      </w:pPr>
      <w:r>
        <w:t>tests/test_step11_e2e.py</w:t>
      </w:r>
    </w:p>
    <w:p>
      <w:pPr>
        <w:pStyle w:val="CodeSmall"/>
        <w:spacing w:after="20"/>
      </w:pPr>
      <w:r>
        <w:t>tests/test_step11_close_lifecycle.py</w:t>
      </w:r>
    </w:p>
    <w:p>
      <w:pPr>
        <w:pStyle w:val="CodeSmall"/>
        <w:spacing w:after="20"/>
      </w:pPr>
      <w:r>
        <w:t>tests/test_release_candidate_audit.py</w:t>
      </w:r>
    </w:p>
    <w:p>
      <w:pPr>
        <w:pStyle w:val="CodeSmall"/>
        <w:spacing w:after="20"/>
      </w:pPr>
      <w:r>
        <w:t>tests/test_stable_release_v1.py</w:t>
      </w:r>
    </w:p>
    <w:p>
      <w:pPr>
        <w:pStyle w:val="Heading1"/>
      </w:pPr>
      <w:r>
        <w:t>Lampiran B — Current Release Pins Observed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Item</w:t>
            </w:r>
          </w:p>
        </w:tc>
        <w:tc>
          <w:tcPr>
            <w:tcW w:type="dxa" w:w="66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1766E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Baseline value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Windows Python</w:t>
            </w:r>
          </w:p>
        </w:tc>
        <w:tc>
          <w:tcPr>
            <w:tcW w:type="dxa" w:w="66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3.12.10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PySide6</w:t>
            </w:r>
          </w:p>
        </w:tc>
        <w:tc>
          <w:tcPr>
            <w:tcW w:type="dxa" w:w="66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6.11.2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PyInstaller</w:t>
            </w:r>
          </w:p>
        </w:tc>
        <w:tc>
          <w:tcPr>
            <w:tcW w:type="dxa" w:w="66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6.22.3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pytest</w:t>
            </w:r>
          </w:p>
        </w:tc>
        <w:tc>
          <w:tcPr>
            <w:tcW w:type="dxa" w:w="66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8.4.2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Pillow</w:t>
            </w:r>
          </w:p>
        </w:tc>
        <w:tc>
          <w:tcPr>
            <w:tcW w:type="dxa" w:w="66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11.3.0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Pinned FFmpeg asset</w:t>
            </w:r>
          </w:p>
        </w:tc>
        <w:tc>
          <w:tcPr>
            <w:tcW w:type="dxa" w:w="66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ffmpeg-N-127142-g12b7b9891b-win64-gpl.zip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Pinned FFmpeg SHA-256</w:t>
            </w:r>
          </w:p>
        </w:tc>
        <w:tc>
          <w:tcPr>
            <w:tcW w:type="dxa" w:w="66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a885f564dee2b60f69ab866c6c89b96ae531fc2ee1f24ff8b5b1a6d29960a96b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Noto Sans commit</w:t>
            </w:r>
          </w:p>
        </w:tc>
        <w:tc>
          <w:tcPr>
            <w:tcW w:type="dxa" w:w="66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  <w:shd w:fill="F8FB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23e54b51ddffbc7713c583748e3bd86f62b1fa4a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Portable build form</w:t>
            </w:r>
          </w:p>
        </w:tc>
        <w:tc>
          <w:tcPr>
            <w:tcW w:type="dxa" w:w="6624"/>
            <w:vAlign w:val="center"/>
            <w:tcMar>
              <w:top w:w="55" w:type="dxa"/>
              <w:start w:w="68" w:type="dxa"/>
              <w:bottom w:w="55" w:type="dxa"/>
              <w:end w:w="68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62033"/>
                <w:sz w:val="14"/>
              </w:rPr>
              <w:t>PyInstaller onedir</w:t>
            </w:r>
          </w:p>
        </w:tc>
      </w:tr>
    </w:tbl>
    <w:p>
      <w:pPr>
        <w:spacing w:after="0"/>
      </w:pPr>
    </w:p>
    <w:p>
      <w:pPr>
        <w:pStyle w:val="Heading1"/>
      </w:pPr>
      <w:r>
        <w:t>Lampiran C — Release Quality Checklist</w:t>
      </w:r>
    </w:p>
    <w:p>
      <w:pPr>
        <w:pStyle w:val="ListBullet"/>
        <w:spacing w:after="30"/>
      </w:pPr>
      <w:r>
        <w:t>All required migration/feature/fault tests green.</w:t>
      </w:r>
    </w:p>
    <w:p>
      <w:pPr>
        <w:pStyle w:val="ListBullet"/>
        <w:spacing w:after="30"/>
      </w:pPr>
      <w:r>
        <w:t>No unresolved MUST KEEP regression.</w:t>
      </w:r>
    </w:p>
    <w:p>
      <w:pPr>
        <w:pStyle w:val="ListBullet"/>
        <w:spacing w:after="30"/>
      </w:pPr>
      <w:r>
        <w:t>No unresolved data-loss/orphan-process/recovery blocker.</w:t>
      </w:r>
    </w:p>
    <w:p>
      <w:pPr>
        <w:pStyle w:val="ListBullet"/>
        <w:spacing w:after="30"/>
      </w:pPr>
      <w:r>
        <w:t>Real FFmpeg proof current for affected pipeline.</w:t>
      </w:r>
    </w:p>
    <w:p>
      <w:pPr>
        <w:pStyle w:val="ListBullet"/>
        <w:spacing w:after="30"/>
      </w:pPr>
      <w:r>
        <w:t>200-song structural stress PASS.</w:t>
      </w:r>
    </w:p>
    <w:p>
      <w:pPr>
        <w:pStyle w:val="ListBullet"/>
        <w:spacing w:after="30"/>
      </w:pPr>
      <w:r>
        <w:t>UI route/responsive evidence current where affected.</w:t>
      </w:r>
    </w:p>
    <w:p>
      <w:pPr>
        <w:pStyle w:val="ListBullet"/>
        <w:spacing w:after="30"/>
      </w:pPr>
      <w:r>
        <w:t>Performance regression reviewed.</w:t>
      </w:r>
    </w:p>
    <w:p>
      <w:pPr>
        <w:pStyle w:val="ListBullet"/>
        <w:spacing w:after="30"/>
      </w:pPr>
      <w:r>
        <w:t>Windows exact candidate build PASS.</w:t>
      </w:r>
    </w:p>
    <w:p>
      <w:pPr>
        <w:pStyle w:val="ListBullet"/>
        <w:spacing w:after="30"/>
      </w:pPr>
      <w:r>
        <w:t>Extracted ZIP isolated portable smoke PASS.</w:t>
      </w:r>
    </w:p>
    <w:p>
      <w:pPr>
        <w:pStyle w:val="ListBullet"/>
        <w:spacing w:after="30"/>
      </w:pPr>
      <w:r>
        <w:t>Audio+video output probe PASS.</w:t>
      </w:r>
    </w:p>
    <w:p>
      <w:pPr>
        <w:pStyle w:val="ListBullet"/>
        <w:spacing w:after="30"/>
      </w:pPr>
      <w:r>
        <w:t>Capabilities and notices included.</w:t>
      </w:r>
    </w:p>
    <w:p>
      <w:pPr>
        <w:pStyle w:val="ListBullet"/>
        <w:spacing w:after="30"/>
      </w:pPr>
      <w:r>
        <w:t>Secret/license/pin checks PASS.</w:t>
      </w:r>
    </w:p>
    <w:p>
      <w:pPr>
        <w:pStyle w:val="ListBullet"/>
        <w:spacing w:after="30"/>
      </w:pPr>
      <w:r>
        <w:t>ZIP SHA-256 recorded and matches uploaded artifact.</w:t>
      </w:r>
    </w:p>
    <w:p>
      <w:pPr>
        <w:pStyle w:val="ListBullet"/>
        <w:spacing w:after="30"/>
      </w:pPr>
      <w:r>
        <w:t>Known limitations explicitly documented.</w:t>
      </w:r>
    </w:p>
    <w:p>
      <w:pPr>
        <w:pStyle w:val="ListBullet"/>
        <w:spacing w:after="30"/>
      </w:pPr>
      <w:r>
        <w:t>Rollback reference available.</w:t>
      </w:r>
    </w:p>
    <w:p>
      <w:pPr>
        <w:pStyle w:val="ListBullet"/>
        <w:spacing w:after="30"/>
      </w:pPr>
      <w:r>
        <w:t>Final source-of-truth/handoff updated.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78" w:right="893" w:bottom="778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Testing • Regression • Stress • Benchmark • Release Quality Gate  |  </w:t>
    </w:r>
    <w:r>
      <w:rPr>
        <w:sz w:val="14"/>
      </w:rPr>
      <w:t xml:space="preserve">Halaman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4B5B73"/>
        <w:sz w:val="14"/>
      </w:rPr>
      <w:t>V2 FULL-ALBUM-MAKER  •  SOFTWARE FACTORY  •  STEP 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56" w:after="76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203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6"/>
      <w:outlineLvl w:val="1"/>
    </w:pPr>
    <w:rPr>
      <w:rFonts w:asciiTheme="majorHAnsi" w:eastAsiaTheme="majorEastAsia" w:hAnsiTheme="majorHAnsi" w:cstheme="majorBidi" w:ascii="Aptos" w:hAnsi="Aptos"/>
      <w:b/>
      <w:bCs/>
      <w:color w:val="1766E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6"/>
      <w:outlineLvl w:val="2"/>
    </w:pPr>
    <w:rPr>
      <w:rFonts w:asciiTheme="majorHAnsi" w:eastAsiaTheme="majorEastAsia" w:hAnsiTheme="majorHAnsi" w:cstheme="majorBidi" w:ascii="Aptos" w:hAnsi="Aptos"/>
      <w:b/>
      <w:bCs/>
      <w:color w:val="4B5B7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6" w:line="240" w:lineRule="auto" w:before="100"/>
      <w:contextualSpacing/>
    </w:pPr>
    <w:rPr>
      <w:rFonts w:asciiTheme="majorHAnsi" w:eastAsiaTheme="majorEastAsia" w:hAnsiTheme="majorHAnsi" w:cstheme="majorBidi" w:ascii="Aptos Display" w:hAnsi="Aptos Display"/>
      <w:b/>
      <w:color w:val="162033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mall">
    <w:name w:val="Code Small"/>
    <w:pPr>
      <w:spacing w:after="27"/>
    </w:pPr>
    <w:rPr>
      <w:rFonts w:ascii="Consolas" w:hAnsi="Consolas"/>
      <w:color w:val="162033"/>
      <w:sz w:val="14"/>
    </w:rPr>
  </w:style>
  <w:style w:type="paragraph" w:customStyle="1" w:styleId="SmallNote">
    <w:name w:val="Small Note"/>
    <w:pPr>
      <w:spacing w:after="36"/>
    </w:pPr>
    <w:rPr>
      <w:rFonts w:ascii="Aptos" w:hAnsi="Aptos"/>
      <w:color w:val="4B5B73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