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b/>
          <w:color w:val="1766E8"/>
          <w:sz w:val="26"/>
        </w:rPr>
        <w:t>V2 FULL-ALBUM-MAKER</w:t>
      </w:r>
    </w:p>
    <w:p>
      <w:pPr>
        <w:pStyle w:val="Title"/>
        <w:jc w:val="center"/>
      </w:pPr>
      <w:r>
        <w:t>STEP 11</w:t>
        <w:br/>
        <w:t>WINDOWS PORTABLE BUILD, RELEASE,</w:t>
        <w:br/>
        <w:t>ROLLBACK &amp; FINAL HANDOFF</w:t>
      </w:r>
    </w:p>
    <w:p>
      <w:pPr>
        <w:jc w:val="center"/>
      </w:pPr>
      <w:r>
        <w:rPr>
          <w:color w:val="4B5B73"/>
          <w:sz w:val="18"/>
        </w:rPr>
        <w:t>Reproducible candidate build, exact-artifact validation, explicit stable release, rollback safety, source-of-truth freeze, dan handoff AI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57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 STEP</w:t>
            </w:r>
          </w:p>
        </w:tc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COMPLETE — GATE PASS (PLANNING)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FINAL PLANNING — CODING MASIH BLOCKED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4B5B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FIRST V2 STABLE TARGET</w:t>
            </w:r>
          </w:p>
        </w:tc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v2.0.0 after implementation + Q0–Q5 PASS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4B5B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PRIMARY ARTIFACT</w:t>
            </w:r>
          </w:p>
        </w:tc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Windows x86_64 Portable ZIP (PyInstaller onedir)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F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766E8"/>
                <w:sz w:val="17"/>
              </w:rPr>
              <w:t>Keputusan utama STEP 11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Stable release V2 harus merupakan tindakan eksplisit dari candidate SHA yang sudah lolos Q0–Q5; bukan efek samping setiap push ke main. Exact ZIP yang diuji harus sama dengan ZIP yang dipublikasikan dan diikat SHA-256. Rollback menunjuk immutable last-known-good commit/tag/ZIP/checksum. Sebelum coding pertama, seluruh MASTER + STEP00–11 source-of-truth wajib tersedia di repo V2 dan AI handoff harus menunjuknya.</w:t>
            </w:r>
          </w:p>
        </w:tc>
      </w:tr>
    </w:tbl>
    <w:p>
      <w:pPr>
        <w:spacing w:after="0"/>
      </w:pPr>
    </w:p>
    <w:p>
      <w:pPr>
        <w:pStyle w:val="SmallNote"/>
        <w:jc w:val="center"/>
      </w:pPr>
      <w:r>
        <w:t>STEP 11 tidak mengubah versi aplikasi, workflow, build script, dependency, source, UI, atau release. Semua perubahan aktual dilakukan nanti pada fase implementasi.</w:t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t>Baseline release pipeline sudah sangat kuat: Windows 2025, Python 3.12.10, pinned Python packages, pinned FFmpeg ZIP+SHA256, pinned font commit, PyInstaller onedir, CAPABILITIES.json, full pytest, extracted-ZIP smoke pada path Unicode/apostrophe, isolation dari Python/FFmpeg/API key global, verified audio+video output, checksum, secret scan, dan GitHub Release. STEP 11 mempertahankan kekuatan itu sambil menutup release hazards dan mendefinisikan promotion/rollback/handoff V2.</w:t>
      </w:r>
    </w:p>
    <w:p>
      <w:pPr>
        <w:pStyle w:val="ListBullet"/>
        <w:spacing w:after="30"/>
      </w:pPr>
      <w:r>
        <w:t>Current source version 1.5.0 tidak diubah pada planning.</w:t>
      </w:r>
    </w:p>
    <w:p>
      <w:pPr>
        <w:pStyle w:val="ListBullet"/>
        <w:spacing w:after="30"/>
      </w:pPr>
      <w:r>
        <w:t>First stable V2 target direncanakan v2.0.0 setelah implementation maturity; version bump terjadi dekat RC, bukan di awal migration.</w:t>
      </w:r>
    </w:p>
    <w:p>
      <w:pPr>
        <w:pStyle w:val="ListBullet"/>
        <w:spacing w:after="30"/>
      </w:pPr>
      <w:r>
        <w:t>Release candidate dibuat dari immutable candidate SHA.</w:t>
      </w:r>
    </w:p>
    <w:p>
      <w:pPr>
        <w:pStyle w:val="ListBullet"/>
        <w:spacing w:after="30"/>
      </w:pPr>
      <w:r>
        <w:t>Stable release hanya dari exact candidate artifact yang sudah diuji.</w:t>
      </w:r>
    </w:p>
    <w:p>
      <w:pPr>
        <w:pStyle w:val="ListBullet"/>
        <w:spacing w:after="30"/>
      </w:pPr>
      <w:r>
        <w:t>No stable release otomatis setiap push ke main.</w:t>
      </w:r>
    </w:p>
    <w:p>
      <w:pPr>
        <w:pStyle w:val="ListBullet"/>
        <w:spacing w:after="30"/>
      </w:pPr>
      <w:r>
        <w:t>Main menjadi protected integration/stable branch, bukan release trigger yang tak sengaja.</w:t>
      </w:r>
    </w:p>
    <w:p>
      <w:pPr>
        <w:pStyle w:val="ListBullet"/>
        <w:spacing w:after="30"/>
      </w:pPr>
      <w:r>
        <w:t>Release artifacts immutable; jangan replace asset silently.</w:t>
      </w:r>
    </w:p>
    <w:p>
      <w:pPr>
        <w:pStyle w:val="ListBullet"/>
        <w:spacing w:after="30"/>
      </w:pPr>
      <w:r>
        <w:t>Rollback tidak downgrade project bytes otomatis; compatibility/recovery behavior mengikuti project schema rules.</w:t>
      </w:r>
    </w:p>
    <w:p>
      <w:pPr>
        <w:pStyle w:val="ListBullet"/>
        <w:spacing w:after="30"/>
      </w:pPr>
      <w:r>
        <w:t>Old repo tetap read-only dan tidak menjadi fallback write target.</w:t>
      </w:r>
    </w:p>
    <w:p>
      <w:pPr>
        <w:pStyle w:val="ListBullet"/>
        <w:spacing w:after="30"/>
      </w:pPr>
      <w:r>
        <w:t>Planning source-of-truth harus masuk V2 repo sebelum implementation coding.</w:t>
      </w:r>
    </w:p>
    <w:p>
      <w:pPr>
        <w:pStyle w:val="Heading1"/>
      </w:pPr>
      <w:r>
        <w:t>2. Baseline Release System yang Sudah 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Baseline saat ini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STEP11 decision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runtime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2025 + Python 3.12.10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Dependencies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pinned build/requirements-windows.lock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dated BtbN GPL ZIP + SHA256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exact-pin model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Font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Noto Sans pinned commit + OFL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Packaging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 --onedir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structure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tools/assets/data/temp/output bundled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Capability report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CAPABILITIES.json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/ expand V2 facts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Test before build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 pytest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/ Q-gate controlled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Smoke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extracted ZIP; no global Python/FFmpeg/API key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mandatory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Output smoke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real bundled FFmpeg A/V + ffprobe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Checksum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SHA256SUMS.txt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publish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push main can create GitHub Release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CHANGE before V2 stable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Notices</w:t>
            </w:r>
          </w:p>
        </w:tc>
        <w:tc>
          <w:tcPr>
            <w:tcW w:type="dxa" w:w="48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THIRD_PARTY_NOTICES bundled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but synchronize exact pins</w:t>
            </w:r>
          </w:p>
        </w:tc>
      </w:tr>
    </w:tbl>
    <w:p>
      <w:pPr>
        <w:spacing w:after="0"/>
      </w:pPr>
    </w:p>
    <w:p>
      <w:pPr>
        <w:pStyle w:val="Heading1"/>
      </w:pPr>
      <w:r>
        <w:t>3. Release Blockers / Inconsistencies Ditemukan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33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correction before V2 RC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THIRD_PARTY_NOTICES FFmpeg pin is stale</w:t>
            </w:r>
          </w:p>
        </w:tc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notice/provenance does not match shipped binary</w:t>
            </w:r>
          </w:p>
        </w:tc>
        <w:tc>
          <w:tcPr>
            <w:tcW w:type="dxa" w:w="33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generate/review notices from same release manifest/pins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Main push can auto-publish stable release</w:t>
            </w:r>
          </w:p>
        </w:tc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accidental stable release before acceptance</w:t>
            </w:r>
          </w:p>
        </w:tc>
        <w:tc>
          <w:tcPr>
            <w:tcW w:type="dxa" w:w="33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separate build verification from explicit release promotion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STEP12 workflow hardcodes an old STEP11 handoff SHA</w:t>
            </w:r>
          </w:p>
        </w:tc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future V2 RC could validate wrong ancestry</w:t>
            </w:r>
          </w:p>
        </w:tc>
        <w:tc>
          <w:tcPr>
            <w:tcW w:type="dxa" w:w="33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derive/record V2 release baseline via current manifest/approved SHA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CAPABILITIES.py duplicates version/pin facts</w:t>
            </w:r>
          </w:p>
        </w:tc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drift risk across script/notices/workflow</w:t>
            </w:r>
          </w:p>
        </w:tc>
        <w:tc>
          <w:tcPr>
            <w:tcW w:type="dxa" w:w="33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single release manifest/source for duplicated metadata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claims Python &gt;=3.11; release uses 3.12.10</w:t>
            </w:r>
          </w:p>
        </w:tc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compatibility claim can exceed tested matrix</w:t>
            </w:r>
          </w:p>
        </w:tc>
        <w:tc>
          <w:tcPr>
            <w:tcW w:type="dxa" w:w="33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3.11 lane or explicit support-floor decision per STEP10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Release metadata must be generated/validated from one canonical release manifest so FFmpeg/dependency/font/version facts cannot silently drift between workflow, build script, capability report, and notices.</w:t>
            </w:r>
          </w:p>
        </w:tc>
      </w:tr>
    </w:tbl>
    <w:p>
      <w:pPr>
        <w:spacing w:after="0"/>
      </w:pPr>
    </w:p>
    <w:p>
      <w:pPr>
        <w:pStyle w:val="Heading1"/>
      </w:pPr>
      <w:r>
        <w:t>4. Canonical Release Manifest</w:t>
      </w:r>
    </w:p>
    <w:p>
      <w:pPr>
        <w:pStyle w:val="CodeSmall"/>
      </w:pPr>
      <w:r>
        <w:t>release-manifest.json (planned)</w:t>
        <w:br/>
        <w:t xml:space="preserve">  format/version</w:t>
        <w:br/>
        <w:t xml:space="preserve">  app_version</w:t>
        <w:br/>
        <w:t xml:space="preserve">  candidate_commit</w:t>
        <w:br/>
        <w:t xml:space="preserve">  python_release_version</w:t>
        <w:br/>
        <w:t xml:space="preserve">  dependency_lock_sha256</w:t>
        <w:br/>
        <w:t xml:space="preserve">  ffmpeg:</w:t>
        <w:br/>
        <w:t xml:space="preserve">    provider/tag/asset/url/sha256/license profile</w:t>
        <w:br/>
        <w:t xml:space="preserve">  font:</w:t>
        <w:br/>
        <w:t xml:space="preserve">    source/commit/path/license</w:t>
        <w:br/>
        <w:t xml:space="preserve">  packaging:</w:t>
        <w:br/>
        <w:t xml:space="preserve">    PyInstaller version / onedir</w:t>
        <w:br/>
        <w:t xml:space="preserve">  project_schema_supported</w:t>
        <w:br/>
        <w:t xml:space="preserve">  animation_format_supported</w:t>
        <w:br/>
        <w:t xml:space="preserve">  build workflow version</w:t>
        <w:br/>
        <w:t xml:space="preserve">  expected artifact names</w:t>
        <w:br/>
      </w:r>
    </w:p>
    <w:p>
      <w:pPr>
        <w:pStyle w:val="ListBullet"/>
        <w:spacing w:after="30"/>
      </w:pPr>
      <w:r>
        <w:t>Build script reads or verifies manifest facts rather than duplicating independent constants where practical.</w:t>
      </w:r>
    </w:p>
    <w:p>
      <w:pPr>
        <w:pStyle w:val="ListBullet"/>
        <w:spacing w:after="30"/>
      </w:pPr>
      <w:r>
        <w:t>CAPABILITIES.json is generated from manifest + actual built artifact probes.</w:t>
      </w:r>
    </w:p>
    <w:p>
      <w:pPr>
        <w:pStyle w:val="ListBullet"/>
        <w:spacing w:after="30"/>
      </w:pPr>
      <w:r>
        <w:t>THIRD_PARTY_NOTICES is checked against manifest identifiers/digests.</w:t>
      </w:r>
    </w:p>
    <w:p>
      <w:pPr>
        <w:pStyle w:val="ListBullet"/>
        <w:spacing w:after="30"/>
      </w:pPr>
      <w:r>
        <w:t>Evidence manifest includes release-manifest SHA-256.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Release manifest is source-of-truth for artifact provenance; actual runtime probes still verify the manifest instead of trusting it.</w:t>
            </w:r>
          </w:p>
        </w:tc>
      </w:tr>
    </w:tbl>
    <w:p>
      <w:pPr>
        <w:spacing w:after="0"/>
      </w:pPr>
    </w:p>
    <w:p>
      <w:pPr>
        <w:pStyle w:val="Heading1"/>
      </w:pPr>
      <w:r>
        <w:t>5. Versioning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Version behavior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Planning/Migration early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do not bump stable app version just to indicate work started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Integration candidates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internal commit SHA + branch identifies candidate; optional pre-release metadata only if product exposes it safely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First V2 RC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prepare 2.0.0 release notes/manifest; RC tag may be v2.0.0-rc.N if public RC desired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First V2 stable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v2.0.0 only after Q0–Q5 PASS and explicit promotion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Patch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2.0.x for backward-compatible bug/security/reliability fixes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Minor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2.x.0 for additive backward-compatible features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Major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3.0.0 only for deliberate breaking product/project compatibility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Project schema version and application semantic version are independent.</w:t>
      </w:r>
    </w:p>
    <w:p>
      <w:pPr>
        <w:pStyle w:val="ListBullet"/>
        <w:spacing w:after="30"/>
      </w:pPr>
      <w:r>
        <w:t>V2 app can remain compatible with ProjectDocument schema v2.</w:t>
      </w:r>
    </w:p>
    <w:p>
      <w:pPr>
        <w:pStyle w:val="ListBullet"/>
        <w:spacing w:after="30"/>
      </w:pPr>
      <w:r>
        <w:t>Version number appears consistently in package, GUI title, capability report, release notes, ZIP, tag.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D11-03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Target first mature V2 stable is v2.0.0, but no version bump occurs until release-candidate preparation.</w:t>
            </w:r>
          </w:p>
        </w:tc>
      </w:tr>
    </w:tbl>
    <w:p>
      <w:pPr>
        <w:spacing w:after="0"/>
      </w:pPr>
    </w:p>
    <w:p>
      <w:pPr>
        <w:pStyle w:val="Heading1"/>
      </w:pPr>
      <w:r>
        <w:t>6. Branch / Promotion Model</w:t>
      </w:r>
    </w:p>
    <w:p>
      <w:pPr>
        <w:pStyle w:val="CodeSmall"/>
      </w:pPr>
      <w:r>
        <w:t>planning-v2</w:t>
        <w:br/>
        <w:t xml:space="preserve">  ↓ source-of-truth complete</w:t>
        <w:br/>
        <w:t>implementation branches (small/reversible)</w:t>
        <w:br/>
        <w:t xml:space="preserve">  ↓ PR / Q1</w:t>
        <w:br/>
        <w:t>integration-v2</w:t>
        <w:br/>
        <w:t xml:space="preserve">  ↓ Q2/Q3</w:t>
        <w:br/>
        <w:t>release/v2.0.0-rc</w:t>
        <w:br/>
        <w:t xml:space="preserve">  ↓ Q4/Q5 exact candidate</w:t>
        <w:br/>
        <w:t>main</w:t>
        <w:br/>
        <w:t xml:space="preserve">  ↓ stable tag v2.0.0 + explicit release 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Branch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planning-v2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approved planning/governance only</w:t>
            </w:r>
          </w:p>
        </w:tc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app implementation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feature/migration branches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 bounded migration slice</w:t>
            </w:r>
          </w:p>
        </w:tc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rollback-capable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integration-v2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combined implementation candidate</w:t>
            </w:r>
          </w:p>
        </w:tc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 integration gates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release/v2.0.0-rc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frozen release candidate stabilization</w:t>
            </w:r>
          </w:p>
        </w:tc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bugfix/evidence only; no feature expansion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main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stable/integrated line</w:t>
            </w:r>
          </w:p>
        </w:tc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merge only after release acceptance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baseline-copy-from-v1-2026-10-07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immutable copied baseline</w:t>
            </w:r>
          </w:p>
        </w:tc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never develop here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D11-04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Main must not be used as an uncontrolled experiment/release trigger. Stable promotion is explicit and tied to a Q5-approved SHA.</w:t>
            </w:r>
          </w:p>
        </w:tc>
      </w:tr>
    </w:tbl>
    <w:p>
      <w:pPr>
        <w:spacing w:after="0"/>
      </w:pPr>
    </w:p>
    <w:p>
      <w:pPr>
        <w:pStyle w:val="Heading1"/>
      </w:pPr>
      <w:r>
        <w:t>7. CI / GitHub Actions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Workflow class</w:t>
            </w:r>
          </w:p>
        </w:tc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PR/branch validation</w:t>
            </w:r>
          </w:p>
        </w:tc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pull_request / migration branch</w:t>
            </w:r>
          </w:p>
        </w:tc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Q0–Q3 verification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portable candidate</w:t>
            </w:r>
          </w:p>
        </w:tc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workflow_dispatch or release candidate branch/tag</w:t>
            </w:r>
          </w:p>
        </w:tc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 exact Q4 artifact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 release publish</w:t>
            </w:r>
          </w:p>
        </w:tc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explicit tag/manual promotion from approved SHA</w:t>
            </w:r>
          </w:p>
        </w:tc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Q5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Main push</w:t>
            </w:r>
          </w:p>
        </w:tc>
        <w:tc>
          <w:tcPr>
            <w:tcW w:type="dxa" w:w="35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build/regression allowed</w:t>
            </w:r>
          </w:p>
        </w:tc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not auto-create unapproved stable release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Actions remain pinned by full commit SHA.</w:t>
      </w:r>
    </w:p>
    <w:p>
      <w:pPr>
        <w:pStyle w:val="ListBullet"/>
        <w:spacing w:after="30"/>
      </w:pPr>
      <w:r>
        <w:t>Workflow concurrency cancels superseded candidate runs where safe.</w:t>
      </w:r>
    </w:p>
    <w:p>
      <w:pPr>
        <w:pStyle w:val="ListBullet"/>
        <w:spacing w:after="30"/>
      </w:pPr>
      <w:r>
        <w:t>Publish workflow receives least required permissions; validation workflows use read-only contents.</w:t>
      </w:r>
    </w:p>
    <w:p>
      <w:pPr>
        <w:pStyle w:val="ListBullet"/>
        <w:spacing w:after="30"/>
      </w:pPr>
      <w:r>
        <w:t>Artifact retention/evidence retention policy documented for RCs/releases.</w:t>
      </w:r>
    </w:p>
    <w:p>
      <w:pPr>
        <w:pStyle w:val="ListBullet"/>
        <w:spacing w:after="30"/>
      </w:pPr>
      <w:r>
        <w:t>Stable tag must target candidate commit exactly.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Separate 'can build' from 'may publish'. A green main build is not permission to create a stable release.</w:t>
            </w:r>
          </w:p>
        </w:tc>
      </w:tr>
    </w:tbl>
    <w:p>
      <w:pPr>
        <w:spacing w:after="0"/>
      </w:pPr>
    </w:p>
    <w:p>
      <w:pPr>
        <w:pStyle w:val="Heading1"/>
      </w:pPr>
      <w:r>
        <w:t>8. Reproducible Windows Portable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control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candidate SHA; clean checkout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Python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3.12.10 exact for release baseline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pip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pinned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Python dependencies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lockfile + lock SHA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FFmpeg/ffprobe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dated asset URL + exact SHA256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Font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commit + license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version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Environment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hidden developer packages relied 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 command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version-controlled script/workflow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Generated artifact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deterministic contract even if ZIP bytes/timestamps may differ</w:t>
            </w:r>
          </w:p>
        </w:tc>
      </w:tr>
    </w:tbl>
    <w:p>
      <w:pPr>
        <w:spacing w:after="0"/>
      </w:pPr>
    </w:p>
    <w:p>
      <w:pPr>
        <w:pStyle w:val="Heading2"/>
      </w:pPr>
      <w:r>
        <w:t>8.1 Reproducibility definition</w:t>
      </w:r>
    </w:p>
    <w:p>
      <w:pPr>
        <w:pStyle w:val="ListBullet"/>
        <w:spacing w:after="30"/>
      </w:pPr>
      <w:r>
        <w:t>Functional reproducibility is mandatory: same source/pins produce equivalent folder contents/capabilities/smoke behavior.</w:t>
      </w:r>
    </w:p>
    <w:p>
      <w:pPr>
        <w:pStyle w:val="ListBullet"/>
        <w:spacing w:after="30"/>
      </w:pPr>
      <w:r>
        <w:t>Byte-for-byte ZIP reproducibility is desirable but not required initially because ZIP timestamps/tooling may vary.</w:t>
      </w:r>
    </w:p>
    <w:p>
      <w:pPr>
        <w:pStyle w:val="ListBullet"/>
        <w:spacing w:after="30"/>
      </w:pPr>
      <w:r>
        <w:t>If byte reproducibility is later required, normalize timestamps/order/metadata explicitly.</w:t>
      </w:r>
    </w:p>
    <w:p>
      <w:pPr>
        <w:pStyle w:val="ListBullet"/>
        <w:spacing w:after="30"/>
      </w:pPr>
      <w:r>
        <w:t>Never claim reproducible build merely because it builds twice on one dirty machine.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Release build begins from clean checkout and immutable external pins; no local cache/file may be an undeclared requirement.</w:t>
            </w:r>
          </w:p>
        </w:tc>
      </w:tr>
    </w:tbl>
    <w:p>
      <w:pPr>
        <w:spacing w:after="0"/>
      </w:pPr>
    </w:p>
    <w:p>
      <w:pPr>
        <w:pStyle w:val="Heading1"/>
      </w:pPr>
      <w:r>
        <w:t>9. Portable Artifact Layout Contract</w:t>
      </w:r>
    </w:p>
    <w:p>
      <w:pPr>
        <w:pStyle w:val="CodeSmall"/>
      </w:pPr>
      <w:r>
        <w:t>Full Album Maker/</w:t>
        <w:br/>
        <w:t xml:space="preserve">  Full Album Maker.exe</w:t>
        <w:br/>
        <w:t xml:space="preserve">  tools/ffmpeg/ffmpeg.exe</w:t>
        <w:br/>
        <w:t xml:space="preserve">  tools/ffmpeg/ffprobe.exe</w:t>
        <w:br/>
        <w:t xml:space="preserve">  assets/logo.svg</w:t>
        <w:br/>
        <w:t xml:space="preserve">  assets/fonts/fonts.conf</w:t>
        <w:br/>
        <w:t xml:space="preserve">  assets/fonts/NotoSans.ttf</w:t>
        <w:br/>
        <w:t xml:space="preserve">  assets/fonts/NotoSans-OFL.txt</w:t>
        <w:br/>
        <w:t xml:space="preserve">  data/</w:t>
        <w:br/>
        <w:t xml:space="preserve">  temp/</w:t>
        <w:br/>
        <w:t xml:space="preserve">  output/</w:t>
        <w:br/>
        <w:t xml:space="preserve">  CAPABILITIES.json</w:t>
        <w:br/>
        <w:t xml:space="preserve">  LICENSE.txt</w:t>
        <w:br/>
        <w:t xml:space="preserve">  THIRD_PARTY_NOTICES.md</w:t>
        <w:br/>
        <w:t xml:space="preserve">  FFMPEG-LICENSE.txt / FFMPEG-README.txt (when supplied)</w:t>
        <w:br/>
      </w:r>
    </w:p>
    <w:p>
      <w:pPr>
        <w:pStyle w:val="ListBullet"/>
        <w:spacing w:after="30"/>
      </w:pPr>
      <w:r>
        <w:t>No API keys/config secret bundled.</w:t>
      </w:r>
    </w:p>
    <w:p>
      <w:pPr>
        <w:pStyle w:val="ListBullet"/>
        <w:spacing w:after="30"/>
      </w:pPr>
      <w:r>
        <w:t>No user project/media copied into application artifact.</w:t>
      </w:r>
    </w:p>
    <w:p>
      <w:pPr>
        <w:pStyle w:val="ListBullet"/>
        <w:spacing w:after="30"/>
      </w:pPr>
      <w:r>
        <w:t>Writable runtime dirs are app-owned; source/install files are not mutated unexpectedly.</w:t>
      </w:r>
    </w:p>
    <w:p>
      <w:pPr>
        <w:pStyle w:val="ListBullet"/>
        <w:spacing w:after="30"/>
      </w:pPr>
      <w:r>
        <w:t>Future NumPy/beat dependencies must be present in PyInstaller bundle and capability report if adopted.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D11-07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Portable means self-contained runtime, not portable user media/project packaging.</w:t>
            </w:r>
          </w:p>
        </w:tc>
      </w:tr>
    </w:tbl>
    <w:p>
      <w:pPr>
        <w:spacing w:after="0"/>
      </w:pPr>
    </w:p>
    <w:p>
      <w:pPr>
        <w:pStyle w:val="Heading1"/>
      </w:pPr>
      <w:r>
        <w:t>10. Artifact Identity &amp; Checksums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Naming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 ZIP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Full-Album-Maker-v2.0.0-Windows-Portable.zip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RC ZIP (if public)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Full-Album-Maker-v2.0.0-rc.N-Windows-Portable.zip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Checksum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SHA256SUMS.txt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Evidence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release-evidence/summary.json + manifests/reports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CAPABILITIES.json inside extracted app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notes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docs/RELEASE_NOTES_v2.0.0.md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SHA-256 is computed after final ZIP creation.</w:t>
      </w:r>
    </w:p>
    <w:p>
      <w:pPr>
        <w:pStyle w:val="ListBullet"/>
        <w:spacing w:after="30"/>
      </w:pPr>
      <w:r>
        <w:t>Uploaded ZIP SHA must equal recorded SHA256SUMS.</w:t>
      </w:r>
    </w:p>
    <w:p>
      <w:pPr>
        <w:pStyle w:val="ListBullet"/>
        <w:spacing w:after="30"/>
      </w:pPr>
      <w:r>
        <w:t>Published release asset must not be silently replaced under same version.</w:t>
      </w:r>
    </w:p>
    <w:p>
      <w:pPr>
        <w:pStyle w:val="ListBullet"/>
        <w:spacing w:after="30"/>
      </w:pPr>
      <w:r>
        <w:t>If artifact must be rebuilt, create a new RC; stable release rebuild requires explicit new version unless exact asset handling policy says otherwise.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D11-08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Artifact identity is version + commit + SHA-256. Filename alone is insufficient.</w:t>
            </w:r>
          </w:p>
        </w:tc>
      </w:tr>
    </w:tbl>
    <w:p>
      <w:pPr>
        <w:spacing w:after="0"/>
      </w:pPr>
    </w:p>
    <w:p>
      <w:pPr>
        <w:pStyle w:val="Heading1"/>
      </w:pPr>
      <w:r>
        <w:t>11. Extracted-ZIP Portable Smoke</w:t>
      </w:r>
    </w:p>
    <w:p>
      <w:pPr>
        <w:spacing w:after="30"/>
      </w:pPr>
      <w:r>
        <w:t>1. Build exact versioned ZIP from clean candidate.</w:t>
      </w:r>
    </w:p>
    <w:p>
      <w:pPr>
        <w:spacing w:after="30"/>
      </w:pPr>
      <w:r>
        <w:t>2. Verify SHA256SUMS matches ZIP.</w:t>
      </w:r>
    </w:p>
    <w:p>
      <w:pPr>
        <w:spacing w:after="30"/>
      </w:pPr>
      <w:r>
        <w:t>3. Extract ZIP to path containing spaces + Unicode + apostrophe.</w:t>
      </w:r>
    </w:p>
    <w:p>
      <w:pPr>
        <w:spacing w:after="30"/>
      </w:pPr>
      <w:r>
        <w:t>4. Clear GEMINI_API_KEY / GOOGLE_API_KEY / PYTHONHOME / PYTHONPATH.</w:t>
      </w:r>
    </w:p>
    <w:p>
      <w:pPr>
        <w:spacing w:after="30"/>
      </w:pPr>
      <w:r>
        <w:t>5. Restrict PATH so global Python and FFmpeg are unavailable.</w:t>
      </w:r>
    </w:p>
    <w:p>
      <w:pPr>
        <w:spacing w:after="30"/>
      </w:pPr>
      <w:r>
        <w:t>6. Assert `python` and `ffmpeg` are not discoverable globally.</w:t>
      </w:r>
    </w:p>
    <w:p>
      <w:pPr>
        <w:spacing w:after="30"/>
      </w:pPr>
      <w:r>
        <w:t>7. Run bundled `Full Album Maker.exe --portable-smoke`.</w:t>
      </w:r>
    </w:p>
    <w:p>
      <w:pPr>
        <w:spacing w:after="30"/>
      </w:pPr>
      <w:r>
        <w:t>8. Require exit code 0.</w:t>
      </w:r>
    </w:p>
    <w:p>
      <w:pPr>
        <w:spacing w:after="30"/>
      </w:pPr>
      <w:r>
        <w:t>9. Read portable-smoke.json from extracted artifact.</w:t>
      </w:r>
    </w:p>
    <w:p>
      <w:pPr>
        <w:spacing w:after="30"/>
      </w:pPr>
      <w:r>
        <w:t>10. Require `ok=true`, `api_key_present=false`, audio stream present, video stream present.</w:t>
      </w:r>
    </w:p>
    <w:p>
      <w:pPr>
        <w:spacing w:after="30"/>
      </w:pPr>
      <w:r>
        <w:t>11. Require GUI title/version identity matches candidate version.</w:t>
      </w:r>
    </w:p>
    <w:p>
      <w:pPr>
        <w:spacing w:after="30"/>
      </w:pPr>
      <w:r>
        <w:t>12. Verify CAPABILITIES.json and notices exist in extracted artifact.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D11-09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The object that passes Q4/Q5 is the extracted final ZIP artifact, not a pre-ZIP dist folder.</w:t>
            </w:r>
          </w:p>
        </w:tc>
      </w:tr>
    </w:tbl>
    <w:p>
      <w:pPr>
        <w:spacing w:after="0"/>
      </w:pPr>
    </w:p>
    <w:p>
      <w:pPr>
        <w:pStyle w:val="Heading1"/>
      </w:pPr>
      <w:r>
        <w:t>12. CAPABILITIES.json V2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facts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Identity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 version, release tag, candidate commit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Platform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x86_64 portable onedir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Runtime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Python/PySide6/PyInstaller versions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provider/tag/asset/SHA/version family; ffmpeg/ffprobe actual version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Encoder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software support + tested shipping capability facts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Font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family/source/commit/license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Offline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manual edit/preview/render does not require API key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supported project schema/timebase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V2 architecture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animation format, BeatAnalysis availability if shipped, render facade version where useful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Validation</w:t>
            </w:r>
          </w:p>
        </w:tc>
        <w:tc>
          <w:tcPr>
            <w:tcW w:type="dxa" w:w="69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smoke/test summary scope + limitations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Capabilities describe what the exact artifact can do, not aspirational roadmap features.</w:t>
      </w:r>
    </w:p>
    <w:p>
      <w:pPr>
        <w:pStyle w:val="ListBullet"/>
        <w:spacing w:after="30"/>
      </w:pPr>
      <w:r>
        <w:t>Hardware encoders remain runtime machine-specific; capability report distinguishes bundled/software from machine probe.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D11-10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Capability report is generated from manifest + actual build probes and is itself release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13. License &amp; Third-Party Notice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Release requirement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Application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MIT LICENSE included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GPL build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license/readme/source/provider/build identification and exact asset pin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PySide6/Qt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notice/review applicable redistribution terms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Noto Sans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OFL bundled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New dependencies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license inventory + notices updated before shipping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Custom user fonts/media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copied/bundled implicitly by release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THIRD_PARTY_NOTICES must match current release manifest exactly.</w:t>
      </w:r>
    </w:p>
    <w:p>
      <w:pPr>
        <w:pStyle w:val="ListBullet"/>
        <w:spacing w:after="30"/>
      </w:pPr>
      <w:r>
        <w:t>Stale old FFmpeg IDs/digests are a release blocker even if binary itself works.</w:t>
      </w:r>
    </w:p>
    <w:p>
      <w:pPr>
        <w:pStyle w:val="ListBullet"/>
        <w:spacing w:after="30"/>
      </w:pPr>
      <w:r>
        <w:t>License inventory generated/reviewed from locked release dependency set.</w:t>
      </w:r>
    </w:p>
    <w:p>
      <w:pPr>
        <w:pStyle w:val="ListBullet"/>
        <w:spacing w:after="30"/>
      </w:pPr>
      <w:r>
        <w:t>No license assumptions based only on repository homepage labels.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B42318"/>
                <w:sz w:val="17"/>
              </w:rPr>
              <w:t>D11-11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Current stale FFmpeg notice data must be corrected before any V2 candidate can pass Q5.</w:t>
            </w:r>
          </w:p>
        </w:tc>
      </w:tr>
    </w:tbl>
    <w:p>
      <w:pPr>
        <w:spacing w:after="0"/>
      </w:pPr>
    </w:p>
    <w:p>
      <w:pPr>
        <w:pStyle w:val="Heading1"/>
      </w:pPr>
      <w:r>
        <w:t>14. Release Notes &amp; Known Limitations</w:t>
      </w:r>
    </w:p>
    <w:p>
      <w:r>
        <w:t>Release notes are part of the release gate, not marketing-only text. They must let a user understand what changed and what did 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Highlights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stability/architecture/animation/beat improvements actually shipped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Compatibility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schema/support behavior; old projects preserved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UI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existing UI preserved; any intentional visible changes listed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Rendering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FFmpeg/encoder behavior changes and verification guarantees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optional behavior/permissions; manual offline still available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Known limitations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pause/resume/segmentation/projectM/other deferred features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Migration notes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anything user must do manually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Rollback note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how to return to previous app version safely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Checksums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point to SHA256SUMS/release assets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Do not list planned features as shipped.</w:t>
      </w:r>
    </w:p>
    <w:p>
      <w:pPr>
        <w:pStyle w:val="ListBullet"/>
        <w:spacing w:after="30"/>
      </w:pPr>
      <w:r>
        <w:t>Known limitation may be accepted only if it is not a Q5 hard blocker.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D11-12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Release notes reflect evidence, not intention.</w:t>
            </w:r>
          </w:p>
        </w:tc>
      </w:tr>
    </w:tbl>
    <w:p>
      <w:pPr>
        <w:spacing w:after="0"/>
      </w:pPr>
    </w:p>
    <w:p>
      <w:pPr>
        <w:pStyle w:val="Heading1"/>
      </w:pPr>
      <w:r>
        <w:t>15. RC → Stable Promotion Gate</w:t>
      </w:r>
    </w:p>
    <w:p>
      <w:pPr>
        <w:pStyle w:val="CodeSmall"/>
      </w:pPr>
      <w:r>
        <w:t>RC candidate SHA frozen</w:t>
        <w:br/>
        <w:t xml:space="preserve">  → Q0/Q1/Q2/Q3 PASS</w:t>
        <w:br/>
        <w:t xml:space="preserve">  → Q4 Windows exact artifact PASS</w:t>
        <w:br/>
        <w:t xml:space="preserve">  → evidence manifest complete</w:t>
        <w:br/>
        <w:t xml:space="preserve">  → release notes/notices/manifest consistent</w:t>
        <w:br/>
        <w:t xml:space="preserve">  → no hard blocker / unexplained flaky blocker</w:t>
        <w:br/>
        <w:t xml:space="preserve">  → explicit approval/promotion</w:t>
        <w:br/>
        <w:t xml:space="preserve">  → stable tag points to exact candidate SHA</w:t>
        <w:br/>
        <w:t xml:space="preserve">  → publish exact tested ZIP + SHA256SUMS</w:t>
        <w:br/>
        <w:t xml:space="preserve">  → post-publish checksum/release asset verification</w:t>
        <w:br/>
      </w:r>
    </w:p>
    <w:p>
      <w:pPr>
        <w:pStyle w:val="ListBullet"/>
        <w:spacing w:after="30"/>
      </w:pPr>
      <w:r>
        <w:t>No feature commits after RC freeze; only blocker fixes create a new RC SHA/artifact.</w:t>
      </w:r>
    </w:p>
    <w:p>
      <w:pPr>
        <w:pStyle w:val="ListBullet"/>
        <w:spacing w:after="30"/>
      </w:pPr>
      <w:r>
        <w:t>Any code/build/pin change invalidates previous Q4 artifact evidence.</w:t>
      </w:r>
    </w:p>
    <w:p>
      <w:pPr>
        <w:pStyle w:val="ListBullet"/>
        <w:spacing w:after="30"/>
      </w:pPr>
      <w:r>
        <w:t>Stable release cannot point to a different commit from the tested candidate.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D11-13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Promotion is evidence-preserving, not 'merge then rebuild something similar'.</w:t>
            </w:r>
          </w:p>
        </w:tc>
      </w:tr>
    </w:tbl>
    <w:p>
      <w:pPr>
        <w:spacing w:after="0"/>
      </w:pPr>
    </w:p>
    <w:p>
      <w:pPr>
        <w:pStyle w:val="Heading1"/>
      </w:pPr>
      <w:r>
        <w:t>16. Post-Publish Verification</w:t>
      </w:r>
    </w:p>
    <w:p>
      <w:pPr>
        <w:spacing w:after="30"/>
      </w:pPr>
      <w:r>
        <w:t>1. Fetch/view GitHub release tag/target commit.</w:t>
      </w:r>
    </w:p>
    <w:p>
      <w:pPr>
        <w:spacing w:after="30"/>
      </w:pPr>
      <w:r>
        <w:t>2. Verify release ZIP name/version.</w:t>
      </w:r>
    </w:p>
    <w:p>
      <w:pPr>
        <w:spacing w:after="30"/>
      </w:pPr>
      <w:r>
        <w:t>3. Verify published SHA256SUMS corresponds to published ZIP.</w:t>
      </w:r>
    </w:p>
    <w:p>
      <w:pPr>
        <w:spacing w:after="30"/>
      </w:pPr>
      <w:r>
        <w:t>4. Verify release notes render and known limitations are present.</w:t>
      </w:r>
    </w:p>
    <w:p>
      <w:pPr>
        <w:spacing w:after="30"/>
      </w:pPr>
      <w:r>
        <w:t>5. Download artifact on a separate validation path where tooling permits.</w:t>
      </w:r>
    </w:p>
    <w:p>
      <w:pPr>
        <w:spacing w:after="30"/>
      </w:pPr>
      <w:r>
        <w:t>6. Run a light checksum/extract sanity check; retain Q4 smoke evidence.</w:t>
      </w:r>
    </w:p>
    <w:p>
      <w:pPr>
        <w:spacing w:after="30"/>
      </w:pPr>
      <w:r>
        <w:t>7. Mark release as current last-known-good only after publication verification.</w:t>
      </w:r>
    </w:p>
    <w:p>
      <w:pPr>
        <w:pStyle w:val="ListBullet"/>
        <w:spacing w:after="30"/>
      </w:pPr>
      <w:r>
        <w:t>Do not delete previous stable release when new one is published.</w:t>
      </w:r>
    </w:p>
    <w:p>
      <w:pPr>
        <w:pStyle w:val="ListBullet"/>
        <w:spacing w:after="30"/>
      </w:pPr>
      <w:r>
        <w:t>Keep baseline rollback metadata immediately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D11-14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Release completion includes publication verification; successful `gh release create` alone is not the final proof.</w:t>
            </w:r>
          </w:p>
        </w:tc>
      </w:tr>
    </w:tbl>
    <w:p>
      <w:pPr>
        <w:spacing w:after="0"/>
      </w:pPr>
    </w:p>
    <w:p>
      <w:pPr>
        <w:pStyle w:val="Heading1"/>
      </w:pPr>
      <w:r>
        <w:t>17. Rollback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Rollback object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What is preserved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Last-known-good tag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source commit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Last-known-good ZIP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distributable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SHA256SUMS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artifact identity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notes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compatibility/known limitations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Capabilities/evidence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environment and validation facts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schema support</w:t>
            </w:r>
          </w:p>
        </w:tc>
        <w:tc>
          <w:tcPr>
            <w:tcW w:type="dxa" w:w="67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document compatibility expectation</w:t>
            </w:r>
          </w:p>
        </w:tc>
      </w:tr>
    </w:tbl>
    <w:p>
      <w:pPr>
        <w:spacing w:after="0"/>
      </w:pPr>
    </w:p>
    <w:p>
      <w:pPr>
        <w:pStyle w:val="Heading2"/>
      </w:pPr>
      <w:r>
        <w:t>17.1 Application rollback procedure</w:t>
      </w:r>
    </w:p>
    <w:p>
      <w:pPr>
        <w:spacing w:after="30"/>
      </w:pPr>
      <w:r>
        <w:t>1. Stop distributing/promoting the faulty new version.</w:t>
      </w:r>
    </w:p>
    <w:p>
      <w:pPr>
        <w:spacing w:after="30"/>
      </w:pPr>
      <w:r>
        <w:t>2. Mark issue/release warning; do not overwrite the faulty asset silently.</w:t>
      </w:r>
    </w:p>
    <w:p>
      <w:pPr>
        <w:spacing w:after="30"/>
      </w:pPr>
      <w:r>
        <w:t>3. Repoint 'latest' visibility if platform supports it, or direct users to last-known-good release.</w:t>
      </w:r>
    </w:p>
    <w:p>
      <w:pPr>
        <w:spacing w:after="30"/>
      </w:pPr>
      <w:r>
        <w:t>4. Provide exact last-known-good ZIP + SHA.</w:t>
      </w:r>
    </w:p>
    <w:p>
      <w:pPr>
        <w:spacing w:after="30"/>
      </w:pPr>
      <w:r>
        <w:t>5. If a fix is available, ship a new patch version; do not replace same stable binary under same version.</w:t>
      </w:r>
    </w:p>
    <w:p>
      <w:pPr>
        <w:spacing w:after="30"/>
      </w:pPr>
      <w:r>
        <w:t>6. Keep faulty release/tag evidence for audit unless security/legal policy requires removal.</w:t>
      </w:r>
    </w:p>
    <w:p>
      <w:pPr>
        <w:pStyle w:val="Heading2"/>
      </w:pPr>
      <w:r>
        <w:t>17.2 Project-data rollback rule</w:t>
      </w:r>
    </w:p>
    <w:p>
      <w:pPr>
        <w:pStyle w:val="ListBullet"/>
        <w:spacing w:after="30"/>
      </w:pPr>
      <w:r>
        <w:t>App rollback never silently rewrites project file to an older schema.</w:t>
      </w:r>
    </w:p>
    <w:p>
      <w:pPr>
        <w:pStyle w:val="ListBullet"/>
        <w:spacing w:after="30"/>
      </w:pPr>
      <w:r>
        <w:t>Because initial V2 keeps ProjectDocument schema v2, expected rollback compatibility is strong, but must be tested with fixtures.</w:t>
      </w:r>
    </w:p>
    <w:p>
      <w:pPr>
        <w:pStyle w:val="ListBullet"/>
        <w:spacing w:after="30"/>
      </w:pPr>
      <w:r>
        <w:t>If future release introduces a newer project schema, release notes must state whether older app can reopen it.</w:t>
      </w:r>
    </w:p>
    <w:p>
      <w:pPr>
        <w:pStyle w:val="ListBullet"/>
        <w:spacing w:after="30"/>
      </w:pPr>
      <w:r>
        <w:t>Recommend user copies/backups before irreversible future schema upgrade.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D11-15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Rollback of application binary and rollback of project data are separate operations. Never pretend one guarantees the other.</w:t>
            </w:r>
          </w:p>
        </w:tc>
      </w:tr>
    </w:tbl>
    <w:p>
      <w:pPr>
        <w:spacing w:after="0"/>
      </w:pPr>
    </w:p>
    <w:p>
      <w:pPr>
        <w:pStyle w:val="Heading1"/>
      </w:pPr>
      <w:r>
        <w:t>18. Update / Installation Policy</w:t>
      </w:r>
    </w:p>
    <w:p>
      <w:r>
        <w:t>V2 remains a portable application first. STEP 11 does not introduce an auto-updater or installer requirement.</w:t>
      </w:r>
    </w:p>
    <w:p>
      <w:pPr>
        <w:pStyle w:val="ListBullet"/>
        <w:spacing w:after="30"/>
      </w:pPr>
      <w:r>
        <w:t>User downloads/extracts a new version to a separate folder.</w:t>
      </w:r>
    </w:p>
    <w:p>
      <w:pPr>
        <w:pStyle w:val="ListBullet"/>
        <w:spacing w:after="30"/>
      </w:pPr>
      <w:r>
        <w:t>Do not overwrite the old portable folder automatically during initial V2 releases.</w:t>
      </w:r>
    </w:p>
    <w:p>
      <w:pPr>
        <w:pStyle w:val="ListBullet"/>
        <w:spacing w:after="30"/>
      </w:pPr>
      <w:r>
        <w:t>Project/media files remain external and are not removed with app folder.</w:t>
      </w:r>
    </w:p>
    <w:p>
      <w:pPr>
        <w:pStyle w:val="ListBullet"/>
        <w:spacing w:after="30"/>
      </w:pPr>
      <w:r>
        <w:t>DPAPI key vault/data path behavior must be documented if data is version-folder-local vs shared.</w:t>
      </w:r>
    </w:p>
    <w:p>
      <w:pPr>
        <w:pStyle w:val="ListBullet"/>
        <w:spacing w:after="30"/>
      </w:pPr>
      <w:r>
        <w:t>Auto-update is DEFERRED until signed/download-verification and rollback design exist.</w:t>
      </w:r>
    </w:p>
    <w:p>
      <w:pPr>
        <w:pStyle w:val="ListBullet"/>
        <w:spacing w:after="30"/>
      </w:pPr>
      <w:r>
        <w:t>Installer is DEFERRED unless user explicitly changes distribution requirement.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D11-16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Side-by-side portable versions are the safest initial upgrade/rollback model.</w:t>
            </w:r>
          </w:p>
        </w:tc>
      </w:tr>
    </w:tbl>
    <w:p>
      <w:pPr>
        <w:spacing w:after="0"/>
      </w:pPr>
    </w:p>
    <w:p>
      <w:pPr>
        <w:pStyle w:val="Heading1"/>
      </w:pPr>
      <w:r>
        <w:t>19. Source / Release Backup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Policy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Old repo Full-Album-Maker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read-only historical source; never modified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V2 copied baseline branch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immutable baseline recovery point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 tags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immutable references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assets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 stable ZIP/checksum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Planning branch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 source-of-truth history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Evidence artifacts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 RC/final summaries/checksums/capabilities as practical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User projects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application does not claim to back them up automatically beyond defined recovery/autosave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Rollback never relies on memory or chat history alone.</w:t>
      </w:r>
    </w:p>
    <w:p>
      <w:pPr>
        <w:pStyle w:val="ListBullet"/>
        <w:spacing w:after="30"/>
      </w:pPr>
      <w:r>
        <w:t>Every released version maps to commit/tag/artifact checksum.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D11-17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Git history + release artifacts + planning/evidence manifest form the recoverable project record.</w:t>
            </w:r>
          </w:p>
        </w:tc>
      </w:tr>
    </w:tbl>
    <w:p>
      <w:pPr>
        <w:spacing w:after="0"/>
      </w:pPr>
    </w:p>
    <w:p>
      <w:pPr>
        <w:pStyle w:val="Heading1"/>
      </w:pPr>
      <w:r>
        <w:t>20. Pre-Coding Source-of-Truth Gate</w:t>
      </w:r>
    </w:p>
    <w:p>
      <w:r>
        <w:t>User requirement: sebelum implementation/coding, seluruh planning dan referensi wajib berada di repo V2 agar AI/sesi lain dapat melanjutkan tanpa mengulang keputusan.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45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artifact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MASTER V2 development plan DOCX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be in V2 repo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 00–11 final DOCX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be in V2 repo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Governance/status/handoff Markdown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be current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Planning artifact manifest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filename + SHA256 for canonical DOCX set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UI references/golden provenance already used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remain accessible/immutable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Decision summaries D02–D11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be discoverable from index/handoff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Implementation start marker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state exact next migration slice M0/T1; coding BLOCKED before this gate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Only canonical final files are uploaded; obsolete duplicate drafts are excluded.</w:t>
      </w:r>
    </w:p>
    <w:p>
      <w:pPr>
        <w:pStyle w:val="ListBullet"/>
        <w:spacing w:after="30"/>
      </w:pPr>
      <w:r>
        <w:t>SHA-256 manifest prevents an AI from unknowingly using an old DOCX revision.</w:t>
      </w:r>
    </w:p>
    <w:p>
      <w:pPr>
        <w:pStyle w:val="ListBullet"/>
        <w:spacing w:after="30"/>
      </w:pPr>
      <w:r>
        <w:t>Binary DOCX and concise Markdown summaries complement each other; Markdown is not a substitute for detailed DOCX.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B42318"/>
                <w:sz w:val="17"/>
              </w:rPr>
              <w:t>D11-18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Planning COMPLETE does not automatically mean CODING ALLOWED. Coding unlock requires physical source-of-truth artifact presence in the V2 repository plus manifest verification.</w:t>
            </w:r>
          </w:p>
        </w:tc>
      </w:tr>
    </w:tbl>
    <w:p>
      <w:pPr>
        <w:spacing w:after="0"/>
      </w:pPr>
    </w:p>
    <w:p>
      <w:pPr>
        <w:pStyle w:val="Heading1"/>
      </w:pPr>
      <w:r>
        <w:t>21. Canonical Planning Artifact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Canonical file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MASTER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00_MASTER_V2_FULL_ALBUM_MAKER_DEVELOPMENT_PLAN.docx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STEP00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STEP_00_BASELINE_COPY_GOVERNANCE_DAN_SOURCE_OF_TRUTH.docx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STEP01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STEP_01_AUDIT_REPO_LAMA_DAN_KONTRAK_PERILAKU.docx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STEP02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STEP_02_RISET_PONDASI_MATANG_LISENSI_DAN_KEPUTUSAN_ADOPSI.docx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STEP03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STEP_03_TARGET_ARCHITECTURE_V2_DAN_STRATEGI_MIGRASI_BERTAHAP.docx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STEP04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STEP_04_HARDENING_STABILITAS_LIFECYCLE_ERROR_HANDLING_DAN_RECOVERY.docx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STEP05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STEP_05_MEDIA_PREVIEW_CACHE_TIMELINE_DAN_PROJECT_DATA.docx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STEP06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STEP_06_RENDER_ENGINE_PROCESSING_PIPELINE_DAN_LONG_ALBUM_RELIABILITY.docx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STEP07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STEP_07_ANIMATION_TRANSITION_SPECTRUM_BEAT_REACTIVE_DAN_PREVIEW_RENDER_PARITY.docx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STEP08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STEP_08_FEATURE_PARITY_ENHANCEMENT_DAN_AI_AGENT_RELIABILITY.docx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STEP09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STEP_09_UI_PRESERVATION_RESPONSIVENESS_DAN_INTEGRATION_CONTRACT.docx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STEP10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STEP_10_TESTING_REGRESSION_STRESS_BENCHMARK_DAN_RELEASE_QUALITY_GATE.docx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STEP11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STEP_11_WINDOWS_PORTABLE_BUILD_RELEASE_ROLLBACK_DAN_HANDOFF_FINAL.docx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Older duplicate `STEP_07_ANIMATION_TRANSITION_SPECTRUM_DAN_PREVIEW_PARITY.docx` is NOT canonical and must not be uploaded as source-of-truth.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D11-19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Exactly one canonical planning artifact exists per STEP; duplicate drafts are excluded from handoff.</w:t>
            </w:r>
          </w:p>
        </w:tc>
      </w:tr>
    </w:tbl>
    <w:p>
      <w:pPr>
        <w:spacing w:after="0"/>
      </w:pPr>
    </w:p>
    <w:p>
      <w:pPr>
        <w:pStyle w:val="Heading1"/>
      </w:pPr>
      <w:r>
        <w:t>22. Final AI / Engineer Handoff Protocol</w:t>
      </w:r>
    </w:p>
    <w:p>
      <w:pPr>
        <w:spacing w:after="30"/>
      </w:pPr>
      <w:r>
        <w:t>1. Confirm repository is `inoriko920-dev/V2-Full-Album-Maker`; never write old repo.</w:t>
      </w:r>
    </w:p>
    <w:p>
      <w:pPr>
        <w:spacing w:after="30"/>
      </w:pPr>
      <w:r>
        <w:t>2. Read PROJECT_GOVERNANCE.md, PROJECT_STATUS.md, AI_HANDOFF.md, and planning README.</w:t>
      </w:r>
    </w:p>
    <w:p>
      <w:pPr>
        <w:spacing w:after="30"/>
      </w:pPr>
      <w:r>
        <w:t>3. Verify planning manifest SHA-256 against MASTER + STEP00–11 DOCX.</w:t>
      </w:r>
    </w:p>
    <w:p>
      <w:pPr>
        <w:spacing w:after="30"/>
      </w:pPr>
      <w:r>
        <w:t>4. Read MASTER and STEP00–11 in order before architecture decisions.</w:t>
      </w:r>
    </w:p>
    <w:p>
      <w:pPr>
        <w:spacing w:after="30"/>
      </w:pPr>
      <w:r>
        <w:t>5. Confirm current implementation phase/migration slice and branch.</w:t>
      </w:r>
    </w:p>
    <w:p>
      <w:pPr>
        <w:spacing w:after="30"/>
      </w:pPr>
      <w:r>
        <w:t>6. Confirm `main`/baseline refs have not been accidentally used for experiments.</w:t>
      </w:r>
    </w:p>
    <w:p>
      <w:pPr>
        <w:spacing w:after="30"/>
      </w:pPr>
      <w:r>
        <w:t>7. Review decisions relevant to the slice and FeatureParityRegistry rows.</w:t>
      </w:r>
    </w:p>
    <w:p>
      <w:pPr>
        <w:spacing w:after="30"/>
      </w:pPr>
      <w:r>
        <w:t>8. Create small reversible implementation branch; no big-bang changes.</w:t>
      </w:r>
    </w:p>
    <w:p>
      <w:pPr>
        <w:spacing w:after="30"/>
      </w:pPr>
      <w:r>
        <w:t>9. Run Q0/Q1 gates for every slice; promote only with required higher gates.</w:t>
      </w:r>
    </w:p>
    <w:p>
      <w:pPr>
        <w:spacing w:after="30"/>
      </w:pPr>
      <w:r>
        <w:t>10. Update status/handoff/evidence after each completed slice.</w:t>
      </w:r>
    </w:p>
    <w:p>
      <w:pPr>
        <w:spacing w:after="30"/>
      </w:pPr>
      <w:r>
        <w:t>11. If new architecture decision conflicts with planning, STOP implementation and create decision update first.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D11-20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A new AI session must be able to continue from repository evidence alone, without relying on hidden chat context.</w:t>
            </w:r>
          </w:p>
        </w:tc>
      </w:tr>
    </w:tbl>
    <w:p>
      <w:pPr>
        <w:spacing w:after="0"/>
      </w:pPr>
    </w:p>
    <w:p>
      <w:pPr>
        <w:pStyle w:val="Heading1"/>
      </w:pPr>
      <w:r>
        <w:t>23. First Implementation Work After Coding Unlock</w:t>
      </w:r>
    </w:p>
    <w:p>
      <w:r>
        <w:t>Setelah pre-coding source-of-truth gate PASS, implementation tidak langsung membangun animasi/beat/release. Urutan kembali ke migration plan STEP03 dan quality prerequisites STEP10.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Order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First implementation objective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I0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T1 FeatureParityRegistry + characterization map M0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I1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AppKernel/CompositionRoot additive shell around current behavior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I2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legacy adapters + contract tests; no user-visible behavior change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I3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Task/Process lifecycle wrappers after M1 is green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Later</w:t>
            </w:r>
          </w:p>
        </w:tc>
        <w:tc>
          <w:tcPr>
            <w:tcW w:type="dxa" w:w="83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Persistence → Render → Probe/Preview/Cache → Beat → Workspace route migration → legacy retirement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Do not start with flashy beat presets or compiler rewrite.</w:t>
      </w:r>
    </w:p>
    <w:p>
      <w:pPr>
        <w:pStyle w:val="ListBullet"/>
        <w:spacing w:after="30"/>
      </w:pPr>
      <w:r>
        <w:t>Do not start by deleting install_* patches.</w:t>
      </w:r>
    </w:p>
    <w:p>
      <w:pPr>
        <w:pStyle w:val="ListBullet"/>
        <w:spacing w:after="30"/>
      </w:pPr>
      <w:r>
        <w:t>No implementation begins until planning binary source-of-truth gate is satisfied.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D11-21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First coding objective is M0/M1 safety infrastructure, not feature expansion.</w:t>
            </w:r>
          </w:p>
        </w:tc>
      </w:tr>
    </w:tbl>
    <w:p>
      <w:pPr>
        <w:spacing w:after="0"/>
      </w:pPr>
    </w:p>
    <w:p>
      <w:pPr>
        <w:pStyle w:val="Heading1"/>
      </w:pPr>
      <w:r>
        <w:t>24. Release Candidate Checklist</w:t>
      </w:r>
    </w:p>
    <w:p>
      <w:pPr>
        <w:pStyle w:val="ListBullet"/>
        <w:spacing w:after="30"/>
      </w:pPr>
      <w:r>
        <w:t>Candidate SHA frozen and clean.</w:t>
      </w:r>
    </w:p>
    <w:p>
      <w:pPr>
        <w:pStyle w:val="ListBullet"/>
        <w:spacing w:after="30"/>
      </w:pPr>
      <w:r>
        <w:t>Version/release manifest internally consistent.</w:t>
      </w:r>
    </w:p>
    <w:p>
      <w:pPr>
        <w:pStyle w:val="ListBullet"/>
        <w:spacing w:after="30"/>
      </w:pPr>
      <w:r>
        <w:t>Q0–Q3 PASS and no hard blocker.</w:t>
      </w:r>
    </w:p>
    <w:p>
      <w:pPr>
        <w:pStyle w:val="ListBullet"/>
        <w:spacing w:after="30"/>
      </w:pPr>
      <w:r>
        <w:t>Python support claim matches tested matrix.</w:t>
      </w:r>
    </w:p>
    <w:p>
      <w:pPr>
        <w:pStyle w:val="ListBullet"/>
        <w:spacing w:after="30"/>
      </w:pPr>
      <w:r>
        <w:t>Dependencies/FFmpeg/font/actions pinned.</w:t>
      </w:r>
    </w:p>
    <w:p>
      <w:pPr>
        <w:pStyle w:val="ListBullet"/>
        <w:spacing w:after="30"/>
      </w:pPr>
      <w:r>
        <w:t>THIRD_PARTY_NOTICES synchronized with exact release inputs.</w:t>
      </w:r>
    </w:p>
    <w:p>
      <w:pPr>
        <w:pStyle w:val="ListBullet"/>
        <w:spacing w:after="30"/>
      </w:pPr>
      <w:r>
        <w:t>Release notes complete and factual.</w:t>
      </w:r>
    </w:p>
    <w:p>
      <w:pPr>
        <w:pStyle w:val="ListBullet"/>
        <w:spacing w:after="30"/>
      </w:pPr>
      <w:r>
        <w:t>Secret/license scan PASS.</w:t>
      </w:r>
    </w:p>
    <w:p>
      <w:pPr>
        <w:pStyle w:val="ListBullet"/>
        <w:spacing w:after="30"/>
      </w:pPr>
      <w:r>
        <w:t>Windows candidate build from exact SHA.</w:t>
      </w:r>
    </w:p>
    <w:p>
      <w:pPr>
        <w:pStyle w:val="ListBullet"/>
        <w:spacing w:after="30"/>
      </w:pPr>
      <w:r>
        <w:t>Extracted ZIP portable smoke PASS.</w:t>
      </w:r>
    </w:p>
    <w:p>
      <w:pPr>
        <w:pStyle w:val="ListBullet"/>
        <w:spacing w:after="30"/>
      </w:pPr>
      <w:r>
        <w:t>Real bundled FFmpeg audio+video verification PASS.</w:t>
      </w:r>
    </w:p>
    <w:p>
      <w:pPr>
        <w:pStyle w:val="ListBullet"/>
        <w:spacing w:after="30"/>
      </w:pPr>
      <w:r>
        <w:t>CAPABILITIES.json and evidence manifest collected.</w:t>
      </w:r>
    </w:p>
    <w:p>
      <w:pPr>
        <w:pStyle w:val="ListBullet"/>
        <w:spacing w:after="30"/>
      </w:pPr>
      <w:r>
        <w:t>ZIP SHA-256 recorded.</w:t>
      </w:r>
    </w:p>
    <w:p>
      <w:pPr>
        <w:pStyle w:val="ListBullet"/>
        <w:spacing w:after="30"/>
      </w:pPr>
      <w:r>
        <w:t>Known limitations reviewed.</w:t>
      </w:r>
    </w:p>
    <w:p>
      <w:pPr>
        <w:pStyle w:val="ListBullet"/>
        <w:spacing w:after="30"/>
      </w:pPr>
      <w:r>
        <w:t>Rollback target identified.</w:t>
      </w:r>
    </w:p>
    <w:p>
      <w:pPr>
        <w:pStyle w:val="Heading1"/>
      </w:pPr>
      <w:r>
        <w:t>25. Stable Release Checklist</w:t>
      </w:r>
    </w:p>
    <w:p>
      <w:pPr>
        <w:pStyle w:val="ListBullet"/>
        <w:spacing w:after="30"/>
      </w:pPr>
      <w:r>
        <w:t>Q4 candidate artifact is exactly the artifact to publish.</w:t>
      </w:r>
    </w:p>
    <w:p>
      <w:pPr>
        <w:pStyle w:val="ListBullet"/>
        <w:spacing w:after="30"/>
      </w:pPr>
      <w:r>
        <w:t>Q5 evidence manifest complete.</w:t>
      </w:r>
    </w:p>
    <w:p>
      <w:pPr>
        <w:pStyle w:val="ListBullet"/>
        <w:spacing w:after="30"/>
      </w:pPr>
      <w:r>
        <w:t>No code/build/pin change since candidate artifact.</w:t>
      </w:r>
    </w:p>
    <w:p>
      <w:pPr>
        <w:pStyle w:val="ListBullet"/>
        <w:spacing w:after="30"/>
      </w:pPr>
      <w:r>
        <w:t>Stable tag targets exact approved candidate SHA.</w:t>
      </w:r>
    </w:p>
    <w:p>
      <w:pPr>
        <w:pStyle w:val="ListBullet"/>
        <w:spacing w:after="30"/>
      </w:pPr>
      <w:r>
        <w:t>Stable version and ZIP/release-note naming match.</w:t>
      </w:r>
    </w:p>
    <w:p>
      <w:pPr>
        <w:pStyle w:val="ListBullet"/>
        <w:spacing w:after="30"/>
      </w:pPr>
      <w:r>
        <w:t>Explicit promotion approval recorded.</w:t>
      </w:r>
    </w:p>
    <w:p>
      <w:pPr>
        <w:pStyle w:val="ListBullet"/>
        <w:spacing w:after="30"/>
      </w:pPr>
      <w:r>
        <w:t>Publish exact ZIP + SHA256SUMS; do not rebuild after approval.</w:t>
      </w:r>
    </w:p>
    <w:p>
      <w:pPr>
        <w:pStyle w:val="ListBullet"/>
        <w:spacing w:after="30"/>
      </w:pPr>
      <w:r>
        <w:t>Verify published release target and assets.</w:t>
      </w:r>
    </w:p>
    <w:p>
      <w:pPr>
        <w:pStyle w:val="ListBullet"/>
        <w:spacing w:after="30"/>
      </w:pPr>
      <w:r>
        <w:t>Verify published checksum.</w:t>
      </w:r>
    </w:p>
    <w:p>
      <w:pPr>
        <w:pStyle w:val="ListBullet"/>
        <w:spacing w:after="30"/>
      </w:pPr>
      <w:r>
        <w:t>Retain previous stable release/artifact.</w:t>
      </w:r>
    </w:p>
    <w:p>
      <w:pPr>
        <w:pStyle w:val="ListBullet"/>
        <w:spacing w:after="30"/>
      </w:pPr>
      <w:r>
        <w:t>Mark new release last-known-good only after post-publish verification.</w:t>
      </w:r>
    </w:p>
    <w:p>
      <w:pPr>
        <w:pStyle w:val="ListBullet"/>
        <w:spacing w:after="30"/>
      </w:pPr>
      <w:r>
        <w:t>Update PROJECT_STATUS / AI_HANDOFF / release provenance.</w:t>
      </w:r>
    </w:p>
    <w:p>
      <w:pPr>
        <w:pStyle w:val="Heading1"/>
      </w:pPr>
      <w:r>
        <w:t>26. Planned Known Limitations for Initial V2 Stable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Initial policy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pause/resume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claimed / DEFER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Crash resume partial MP4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claimed; interrupted attempt retries fresh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Segment/checkpoint rendering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DEFER unless evidence requires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projectM/MilkDrop plugin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post-V2 optional research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3D/GPU visualizer core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DEFER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 direct render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DEFER until explicit safe render.request design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 filesystem relink/import paths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manual/local authorization only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Installer/auto-updater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DEFER; portable side-by-side distribution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Historical pixel-perfect golden remediation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separate UI workstream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These are only acceptable if no final implementation contradicts them; release notes must reflect actual shipped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D11-22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Deferred features are not release failures when they were never promised and core workflows remain complete.</w:t>
            </w:r>
          </w:p>
        </w:tc>
      </w:tr>
    </w:tbl>
    <w:p>
      <w:pPr>
        <w:spacing w:after="0"/>
      </w:pPr>
    </w:p>
    <w:p>
      <w:pPr>
        <w:pStyle w:val="Heading1"/>
      </w:pPr>
      <w:r>
        <w:t>27. NO-GO Build / Release / Handoff Decisions</w:t>
      </w:r>
    </w:p>
    <w:p>
      <w:pPr>
        <w:pStyle w:val="ListBullet"/>
        <w:spacing w:after="30"/>
      </w:pPr>
      <w:r>
        <w:t>No automatic stable publish on every main push.</w:t>
      </w:r>
    </w:p>
    <w:p>
      <w:pPr>
        <w:pStyle w:val="ListBullet"/>
        <w:spacing w:after="30"/>
      </w:pPr>
      <w:r>
        <w:t>No release from dirty/uncommitted local source.</w:t>
      </w:r>
    </w:p>
    <w:p>
      <w:pPr>
        <w:pStyle w:val="ListBullet"/>
        <w:spacing w:after="30"/>
      </w:pPr>
      <w:r>
        <w:t>No mutable/latest external asset without exact digest verification.</w:t>
      </w:r>
    </w:p>
    <w:p>
      <w:pPr>
        <w:pStyle w:val="ListBullet"/>
        <w:spacing w:after="30"/>
      </w:pPr>
      <w:r>
        <w:t>No stale THIRD_PARTY_NOTICES/provenance.</w:t>
      </w:r>
    </w:p>
    <w:p>
      <w:pPr>
        <w:pStyle w:val="ListBullet"/>
        <w:spacing w:after="30"/>
      </w:pPr>
      <w:r>
        <w:t>No API key/user project/media bundled.</w:t>
      </w:r>
    </w:p>
    <w:p>
      <w:pPr>
        <w:pStyle w:val="ListBullet"/>
        <w:spacing w:after="30"/>
      </w:pPr>
      <w:r>
        <w:t>No portable claim while global Python/FFmpeg is secretly required.</w:t>
      </w:r>
    </w:p>
    <w:p>
      <w:pPr>
        <w:pStyle w:val="ListBullet"/>
        <w:spacing w:after="30"/>
      </w:pPr>
      <w:r>
        <w:t>No publishing artifact different from tested artifact.</w:t>
      </w:r>
    </w:p>
    <w:p>
      <w:pPr>
        <w:pStyle w:val="ListBullet"/>
        <w:spacing w:after="30"/>
      </w:pPr>
      <w:r>
        <w:t>No overwriting an existing stable release binary under same version silently.</w:t>
      </w:r>
    </w:p>
    <w:p>
      <w:pPr>
        <w:pStyle w:val="ListBullet"/>
        <w:spacing w:after="30"/>
      </w:pPr>
      <w:r>
        <w:t>No deleting previous last-known-good release during normal promotion.</w:t>
      </w:r>
    </w:p>
    <w:p>
      <w:pPr>
        <w:pStyle w:val="ListBullet"/>
        <w:spacing w:after="30"/>
      </w:pPr>
      <w:r>
        <w:t>No release notes listing unshipped roadmap features.</w:t>
      </w:r>
    </w:p>
    <w:p>
      <w:pPr>
        <w:pStyle w:val="ListBullet"/>
        <w:spacing w:after="30"/>
      </w:pPr>
      <w:r>
        <w:t>No release when Q5 hard blocker exists.</w:t>
      </w:r>
    </w:p>
    <w:p>
      <w:pPr>
        <w:pStyle w:val="ListBullet"/>
        <w:spacing w:after="30"/>
      </w:pPr>
      <w:r>
        <w:t>No application rollback that silently rewrites project data.</w:t>
      </w:r>
    </w:p>
    <w:p>
      <w:pPr>
        <w:pStyle w:val="ListBullet"/>
        <w:spacing w:after="30"/>
      </w:pPr>
      <w:r>
        <w:t>No auto-update/installer addition without separate design.</w:t>
      </w:r>
    </w:p>
    <w:p>
      <w:pPr>
        <w:pStyle w:val="ListBullet"/>
        <w:spacing w:after="30"/>
      </w:pPr>
      <w:r>
        <w:t>No coding before MASTER + STEP00–11 canonical artifacts are present/verified in V2 repo.</w:t>
      </w:r>
    </w:p>
    <w:p>
      <w:pPr>
        <w:pStyle w:val="ListBullet"/>
        <w:spacing w:after="30"/>
      </w:pPr>
      <w:r>
        <w:t>No duplicate/outdated planning DOCX presented as canonical.</w:t>
      </w:r>
    </w:p>
    <w:p>
      <w:pPr>
        <w:pStyle w:val="ListBullet"/>
        <w:spacing w:after="30"/>
      </w:pPr>
      <w:r>
        <w:t>No new AI session starting work before reading handoff/source-of-truth.</w:t>
      </w:r>
    </w:p>
    <w:p>
      <w:pPr>
        <w:pStyle w:val="Heading1"/>
      </w:pPr>
      <w:r>
        <w:t>28. Keputusan Resmi STEP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Keputusan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D11-01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Use one canonical release manifest to prevent provenance/version/pin drift.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D11-02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Manifest + actual runtime probes together define release facts.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D11-03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First mature V2 stable target is v2.0.0; bump only near RC.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D11-04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Use planning/feature/integration/release/main promotion model; main is not an experiment branch.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D11-05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Separate build validation from stable publication; publication is explicit Q5 action.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D11-06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build starts from clean exact SHA with immutable dependency/asset pins.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D11-07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artifact is self-contained runtime but does not package user media/projects.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D11-08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Artifact identity = semantic version + candidate commit + SHA-256.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D11-09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Q4/Q5 smoke tests the extracted final ZIP in isolated Unicode/apostrophe path.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D11-10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CAPABILITIES.json is generated from release manifest plus actual build probes.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D11-11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THIRD_PARTY_NOTICES must match exact shipping pins; current stale FFmpeg notice is a blocker.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D11-12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notes are evidence-based and include compatibility, limitations, migration, rollback.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D11-13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 tag and exact tested artifact come from the same approved candidate SHA.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D11-14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Post-publish verification is part of release completion.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D11-15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Application binary rollback and project-data rollback are separate contracts.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D11-16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Initial update model is side-by-side portable; auto-updater/installer deferred.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D11-17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Stable tags/releases/checksums/evidence preserve recovery provenance.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D11-18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Coding unlock requires canonical planning DOCX set physically present and checksum-verified in V2 repo.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D11-19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Exactly one canonical DOCX per STEP; outdated duplicates are excluded.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D11-20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Repository evidence must be sufficient for another AI/engineer to continue without hidden chat context.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D11-21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First implementation begins M0/T1 then M1 infrastructure, not feature expansion.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D11-22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Deferred features are not blockers unless promised/required by final release contract.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D11-23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Current automatic release-on-main and hardcoded old handoff ancestry must be redesigned before V2 stable release.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D11-24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Old Full-Album-Maker repo remains permanently read-only throughout V2 implementation/release.</w:t>
            </w:r>
          </w:p>
        </w:tc>
      </w:tr>
    </w:tbl>
    <w:p>
      <w:pPr>
        <w:spacing w:after="0"/>
      </w:pPr>
    </w:p>
    <w:p>
      <w:pPr>
        <w:pStyle w:val="Heading1"/>
      </w:pPr>
      <w:r>
        <w:t>29. Gate STEP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Kriteria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G11-01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Baseline build/release pipeline audited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G11-02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hazards/inconsistencies identified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G11-03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Canonical release manifest/version strategy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G11-04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Branch/CI/promotion model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G11-05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Reproducible portable artifact contract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G11-06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ZIP smoke/capability/checksum gates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G11-07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License/notices/release-note gates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G11-08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RC→stable + post-publish flow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G11-09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Rollback/update/backup policy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G11-10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Final handoff and canonical planning set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G11-11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First implementation order after unlock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G11-12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coding/build/release mutation performed in STEP11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FINAL STEP 11 — PLANNING COMPLETE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STEP 00–11 planning is now complete. However CODING REMAINS BLOCKED until the canonical MASTER + STEP00–11 DOCX files are physically uploaded to the V2 repository and their SHA-256 values match the planning artifact manifest. After that gate passes, implementation starts at M0/T1 then M1—never by jumping directly to animation or release work.</w:t>
            </w:r>
          </w:p>
        </w:tc>
      </w:tr>
    </w:tbl>
    <w:p>
      <w:pPr>
        <w:spacing w:after="0"/>
      </w:pPr>
    </w:p>
    <w:p>
      <w:pPr>
        <w:pStyle w:val="Heading1"/>
      </w:pPr>
      <w:r>
        <w:t>30. Final Planning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40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57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Old repo protection</w:t>
            </w:r>
          </w:p>
        </w:tc>
        <w:tc>
          <w:tcPr>
            <w:tcW w:type="dxa" w:w="57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 — read-only requirement remains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V2 copied baseline protection</w:t>
            </w:r>
          </w:p>
        </w:tc>
        <w:tc>
          <w:tcPr>
            <w:tcW w:type="dxa" w:w="57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STEP00–11 planning</w:t>
            </w:r>
          </w:p>
        </w:tc>
        <w:tc>
          <w:tcPr>
            <w:tcW w:type="dxa" w:w="57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UI redesign gate</w:t>
            </w:r>
          </w:p>
        </w:tc>
        <w:tc>
          <w:tcPr>
            <w:tcW w:type="dxa" w:w="57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 applicable — preservation project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Coding authorization</w:t>
            </w:r>
          </w:p>
        </w:tc>
        <w:tc>
          <w:tcPr>
            <w:tcW w:type="dxa" w:w="57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BLOCKED — pre-coding artifact upload gate pending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authorization</w:t>
            </w:r>
          </w:p>
        </w:tc>
        <w:tc>
          <w:tcPr>
            <w:tcW w:type="dxa" w:w="57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BLOCKED — implementation/testing not started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Next operational action</w:t>
            </w:r>
          </w:p>
        </w:tc>
        <w:tc>
          <w:tcPr>
            <w:tcW w:type="dxa" w:w="57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upload/verify canonical planning source-of-truth in V2 repo, then begin M0/T1</w:t>
            </w:r>
          </w:p>
        </w:tc>
      </w:tr>
    </w:tbl>
    <w:p>
      <w:pPr>
        <w:spacing w:after="0"/>
      </w:pPr>
    </w:p>
    <w:p>
      <w:pPr>
        <w:pStyle w:val="Heading1"/>
      </w:pPr>
      <w:r>
        <w:t>31. Final Handoff — Ringkas untuk AI Berikutnya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F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766E8"/>
                <w:sz w:val="17"/>
              </w:rPr>
              <w:t>READ FIRST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Target repo: V2-Full-Album-Maker only. Old repo is read-only. Read governance + status + handoff + MASTER + STEP00–11. Do not redesign UI. Do not swap FFmpeg. Do not introduce a second project model. Do not code until planning DOCX presence/checksum gate is PASS. First work after unlock is FeatureParityRegistry/characterization M0, then additive AppKernel/CompositionRoot M1.</w:t>
            </w:r>
          </w:p>
        </w:tc>
      </w:tr>
    </w:tbl>
    <w:p>
      <w:pPr>
        <w:spacing w:after="0"/>
      </w:pPr>
    </w:p>
    <w:p>
      <w:pPr>
        <w:pStyle w:val="Heading1"/>
      </w:pPr>
      <w:r>
        <w:t>Lampiran A — Baseline Release Pins yang Diamati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Baseline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Current source app version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1.5.0 (planning does not change it)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First V2 stable target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2.0.0 after implementation/Q5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runner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windows-2025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Python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3.12.10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pip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26.2.1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PySide6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6.11.2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6.22.3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pytest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8.4.2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Pillow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11.3.0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asset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ffmpeg-N-127142-g12b7b9891b-win64-gpl.zip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SHA256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a885f564dee2b60f69ab866c6c89b96ae531fc2ee1f24ff8b5b1a6d29960a96b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Noto Sans commit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23e54b51ddffbc7713c583748e3bd86f62b1fa4a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Package form</w:t>
            </w:r>
          </w:p>
        </w:tc>
        <w:tc>
          <w:tcPr>
            <w:tcW w:type="dxa" w:w="655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 onedir + versioned ZIP</w:t>
            </w:r>
          </w:p>
        </w:tc>
      </w:tr>
    </w:tbl>
    <w:p>
      <w:pPr>
        <w:spacing w:after="0"/>
      </w:pPr>
    </w:p>
    <w:p>
      <w:pPr>
        <w:pStyle w:val="Heading1"/>
      </w:pPr>
      <w:r>
        <w:t>Lampiran B — Baseline Release Metadata Drift to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41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56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FFmpeg reference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build/build_portable.ps1</w:t>
            </w:r>
          </w:p>
        </w:tc>
        <w:tc>
          <w:tcPr>
            <w:tcW w:type="dxa" w:w="56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autobuild-2026-10-03-18-14 / N-127142 / SHA a885f5...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build/write_release_capabilities.py</w:t>
            </w:r>
          </w:p>
        </w:tc>
        <w:tc>
          <w:tcPr>
            <w:tcW w:type="dxa" w:w="56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new N-127142 asset / SHA a885f5...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.github/workflows/build-windows-portable.yml</w:t>
            </w:r>
          </w:p>
        </w:tc>
        <w:tc>
          <w:tcPr>
            <w:tcW w:type="dxa" w:w="56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new N-127142 asset / SHA a885f5...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THIRD_PARTY_NOTICES.md</w:t>
            </w:r>
          </w:p>
        </w:tc>
        <w:tc>
          <w:tcPr>
            <w:tcW w:type="dxa" w:w="56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older n9.0-latest asset / SHA b745ed...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The notice must not be corrected by guess; it must be generated/reviewed against the exact future V2 release manifest.</w:t>
      </w:r>
    </w:p>
    <w:p>
      <w:pPr>
        <w:pStyle w:val="Heading1"/>
      </w:pPr>
      <w:r>
        <w:t>Lampiran C — Release / Handoff Source Anchors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.github/workflows/build-windows-portable.yml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LICENSE</w:t>
            </w:r>
          </w:p>
        </w:tc>
      </w:tr>
      <w:tr>
        <w:trPr>
          <w:cantSplit/>
        </w:trP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.github/workflows/step12-release-validation.yml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src/full_album_maker/__init__.py</w:t>
            </w:r>
          </w:p>
        </w:tc>
      </w:tr>
      <w:tr>
        <w:trPr>
          <w:cantSplit/>
        </w:trP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build/build_portable.ps1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docs/governance/PROJECT_GOVERNANCE.md</w:t>
            </w:r>
          </w:p>
        </w:tc>
      </w:tr>
      <w:tr>
        <w:trPr>
          <w:cantSplit/>
        </w:trP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build/requirements-windows.lock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docs/governance/PROJECT_STATUS.md</w:t>
            </w:r>
          </w:p>
        </w:tc>
      </w:tr>
      <w:tr>
        <w:trPr>
          <w:cantSplit/>
        </w:trP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build/write_release_capabilities.py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docs/governance/AI_HANDOFF.md</w:t>
            </w:r>
          </w:p>
        </w:tc>
      </w:tr>
      <w:tr>
        <w:trPr>
          <w:cantSplit/>
        </w:trP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docs/RELEASE_NOTES_v1.5.0.md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docs/planning/README.md</w:t>
            </w:r>
          </w:p>
        </w:tc>
      </w:tr>
      <w:tr>
        <w:trPr>
          <w:cantSplit/>
        </w:trPr>
        <w:tc>
          <w:tcPr>
            <w:tcW w:type="dxa" w:w="5227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THIRD_PARTY_NOTICES.md</w:t>
            </w:r>
          </w:p>
        </w:tc>
        <w:tc>
          <w:tcPr>
            <w:tcW w:type="dxa" w:w="522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78" w:right="893" w:bottom="77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Windows Portable • Release • Rollback • Final Handoff  |  </w:t>
    </w:r>
    <w:r>
      <w:rPr>
        <w:sz w:val="14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B5B73"/>
        <w:sz w:val="14"/>
      </w:rPr>
      <w:t>V2 FULL-ALBUM-MAKER  •  SOFTWARE FACTORY  •  STEP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56" w:after="76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6"/>
      <w:outlineLvl w:val="1"/>
    </w:pPr>
    <w:rPr>
      <w:rFonts w:asciiTheme="majorHAnsi" w:eastAsiaTheme="majorEastAsia" w:hAnsiTheme="majorHAnsi" w:cstheme="majorBidi" w:ascii="Aptos" w:hAnsi="Aptos"/>
      <w:b/>
      <w:bCs/>
      <w:color w:val="1766E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6"/>
      <w:outlineLvl w:val="2"/>
    </w:pPr>
    <w:rPr>
      <w:rFonts w:asciiTheme="majorHAnsi" w:eastAsiaTheme="majorEastAsia" w:hAnsiTheme="majorHAnsi" w:cstheme="majorBidi" w:ascii="Aptos" w:hAnsi="Aptos"/>
      <w:b/>
      <w:bCs/>
      <w:color w:val="4B5B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6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620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27"/>
    </w:pPr>
    <w:rPr>
      <w:rFonts w:ascii="Consolas" w:hAnsi="Consolas"/>
      <w:color w:val="162033"/>
      <w:sz w:val="14"/>
    </w:rPr>
  </w:style>
  <w:style w:type="paragraph" w:customStyle="1" w:styleId="SmallNote">
    <w:name w:val="Small Note"/>
    <w:pPr>
      <w:spacing w:after="36"/>
    </w:pPr>
    <w:rPr>
      <w:rFonts w:ascii="Aptos" w:hAnsi="Aptos"/>
      <w:color w:val="4B5B73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