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376"/>
        <w:gridCol w:w="3968"/>
      </w:tblGrid>
      <w:tr>
        <w:trPr>
          <w:trHeight w:val="158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latzhalter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bidi="ar-SA"/>
              </w:rPr>
              <w:t>{{ LEITBEHOERDE_NAME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sdt>
              <w:sdtPr>
                <w:id w:val="594563216"/>
                <w:placeholder>
                  <w:docPart w:val="450042231DB045B6B81A84A546D3040D"/>
                </w:placeholder>
              </w:sdtPr>
              <w:sdtContent>
                <w:r>
                  <w:rPr>
                    <w:kern w:val="0"/>
                    <w:lang w:bidi="ar-SA"/>
                  </w:rPr>
                  <w:t>Baubehörde eingeben</w:t>
                </w:r>
              </w:sdtContent>
            </w:sdt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LEITBEHOERDE_ADRESSE_1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LEITBEHOERDE_ADRESSE_2 }}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>
          <w:trHeight w:val="226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loop.first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G.NAME_JURISTISCHE_PERSON %}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G.NAME_JURISTISCHE_PERSON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B050"/>
                <w:szCs w:val="22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G.VORNAME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G.NACHNAME }}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G.STRASSE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G.HAUSNUMMER }}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G.PLZ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G.ORTSCHAFT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Kontakt: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ZUSTAENDIG_NAME }}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E-Mail: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LEITBEHOERDE_EMAIL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Telefon: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LEITBEHOERDE_TELEFON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Web: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LEITBEHOERDE_WEBSEITE }}</w:t>
            </w:r>
          </w:p>
        </w:tc>
      </w:tr>
      <w:tr>
        <w:trPr>
          <w:trHeight w:val="397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1432" w:leader="none"/>
              </w:tabs>
              <w:spacing w:before="0" w:after="0"/>
              <w:jc w:val="left"/>
              <w:rPr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GEMEINDE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HEUTE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Eingangsbestätigung</w:t>
      </w:r>
    </w:p>
    <w:p>
      <w:pPr>
        <w:pStyle w:val="Normal"/>
        <w:rPr/>
      </w:pPr>
      <w:r>
        <w:rPr/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6510"/>
      </w:tblGrid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Dossier-Nummer: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DOSSIER_NUMMER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Gesuchsteller/in: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ALLE_GESUCHSTELLER_LISTE|length &gt; 1 %}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/>
            </w:pPr>
            <w:r>
              <w:rPr>
                <w:rFonts w:cs="Arial"/>
                <w:kern w:val="0"/>
                <w:sz w:val="18"/>
                <w:szCs w:val="18"/>
                <w:lang w:bidi="ar-SA"/>
              </w:rPr>
              <w:t>●</w:t>
            </w:r>
            <w:r>
              <w:rPr>
                <w:rFonts w:cs="Arial"/>
                <w:kern w:val="0"/>
                <w:sz w:val="18"/>
                <w:szCs w:val="18"/>
                <w:lang w:bidi="ar-SA"/>
              </w:rPr>
              <w:tab/>
            </w: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color w:val="00B050"/>
                <w:szCs w:val="22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Grundeigentümer/in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ALLE_GRUNDEIGENTUEMER_LISTE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color w:val="00B050"/>
              </w:rPr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bookmarkStart w:id="1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  <w:bookmarkEnd w:id="1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Projektverfasser/in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ALLE_PROJEKTVERFASSER_LISTE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Bauvorhaben: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BESCHREIBUNG_BAUVORHABEN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Adresse: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highlight w:val="green"/>
              </w:rPr>
            </w:pPr>
            <w:bookmarkStart w:id="2" w:name="_Hlk176878812"/>
            <w:r>
              <w:rPr>
                <w:kern w:val="0"/>
                <w:lang w:bidi="ar-SA"/>
              </w:rPr>
              <w:t>{{ ADRESSE }}</w:t>
            </w:r>
            <w:bookmarkEnd w:id="2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Grundstücksnummer: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GRUNDSTUECK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Eingereicht am: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BAUEINGABE_DATUM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for G in ALLE_GESUCHSTELLER_LISTE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if loop.first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 xml:space="preserve">{%p if G.ANREDE == </w:t>
      </w:r>
      <w:r>
        <w:rPr>
          <w:rFonts w:ascii="Consolas" w:hAnsi="Consolas"/>
          <w:color w:val="00B050"/>
          <w:sz w:val="18"/>
          <w:szCs w:val="18"/>
        </w:rPr>
        <w:t>"Herr" %}</w:t>
      </w:r>
    </w:p>
    <w:p>
      <w:pPr>
        <w:pStyle w:val="Normal"/>
        <w:rPr/>
      </w:pPr>
      <w:r>
        <w:rPr/>
        <w:t xml:space="preserve">Sehr geehrter </w:t>
      </w:r>
      <w:r>
        <w:rPr>
          <w:rStyle w:val="PlatzhalterZchn"/>
        </w:rPr>
        <w:t>{{ G.ANREDE }}</w:t>
      </w:r>
      <w:r>
        <w:rPr/>
        <w:t xml:space="preserve"> </w:t>
      </w:r>
      <w:r>
        <w:rPr>
          <w:rStyle w:val="PlatzhalterZchn"/>
        </w:rPr>
        <w:t>{{ G.NACHNAME }}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 xml:space="preserve">{%p elif G.ANREDE == </w:t>
      </w:r>
      <w:r>
        <w:rPr>
          <w:rFonts w:ascii="Consolas" w:hAnsi="Consolas"/>
          <w:color w:val="00B050"/>
          <w:sz w:val="18"/>
          <w:szCs w:val="18"/>
        </w:rPr>
        <w:t>"Frau" %}</w:t>
      </w:r>
    </w:p>
    <w:p>
      <w:pPr>
        <w:pStyle w:val="Normal"/>
        <w:rPr/>
      </w:pPr>
      <w:r>
        <w:rPr/>
        <w:t xml:space="preserve">Sehr geehrte </w:t>
      </w:r>
      <w:r>
        <w:rPr>
          <w:rStyle w:val="PlatzhalterZchn"/>
        </w:rPr>
        <w:t>{{ G.ANREDE }}</w:t>
      </w:r>
      <w:r>
        <w:rPr/>
        <w:t xml:space="preserve"> </w:t>
      </w:r>
      <w:r>
        <w:rPr>
          <w:rStyle w:val="PlatzhalterZchn"/>
        </w:rPr>
        <w:t>{{ G.NACHNAME }}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else %}</w:t>
      </w:r>
    </w:p>
    <w:p>
      <w:pPr>
        <w:pStyle w:val="Normal"/>
        <w:rPr/>
      </w:pPr>
      <w:r>
        <w:rPr/>
        <w:t>Sehr geehrte Damen und Herren</w:t>
      </w:r>
    </w:p>
    <w:p>
      <w:pPr>
        <w:pStyle w:val="Normal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>{%p endif %}</w:t>
      </w:r>
    </w:p>
    <w:p>
      <w:pPr>
        <w:pStyle w:val="Normal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>{%p endif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 bestätigen Ihnen den Eingang Ihres Baugesuches bezüglich oben erwähntem Bauvor-haben.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Die Baugesuchsunterlagen werden detailliert geprüft und der </w:t>
      </w:r>
      <w:sdt>
        <w:sdtPr>
          <w:id w:val="1712037508"/>
          <w:placeholder>
            <w:docPart w:val="D34E17F8676C441395594352B54ED28B"/>
          </w:placeholder>
        </w:sdtPr>
        <w:sdtContent>
          <w:r>
            <w:rPr/>
            <w:t>Beschlussbehörde eingeben</w:t>
          </w:r>
        </w:sdtContent>
      </w:sdt>
      <w:r>
        <w:rPr/>
        <w:t xml:space="preserve"> </w:t>
      </w:r>
      <w:r>
        <w:rPr>
          <w:rStyle w:val="PlatzhalterZchn"/>
        </w:rPr>
        <w:t>{{ LEITBEHOERDE_NAME_KURZ }}</w:t>
      </w:r>
      <w:r>
        <w:rPr>
          <w:color w:val="00B050"/>
        </w:rPr>
        <w:t xml:space="preserve"> </w:t>
      </w:r>
      <w:r>
        <w:rPr/>
        <w:t>vorgelegt.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Nebengesuche werden wir zur Stellungnahme an die zuständigen Stellen weiterleiten.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Für den Ersatz der Heizung benötigen Sie eine Bewilligung wärmetechnische Anlagen. Dürfen wir Sie bitten, uns das beiliegende Formular ausgefüllt und mit den entsprechenden Beilagen (2-fach) zu retournieren, damit wir diese an die Solothurnische Gebäudeversicherung zur Genehmigung weiterleiten können.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sich das Objekt in der Landwirtschaftszone befindet, muss das Gesuch dem Kantonalen Amt für Raumplanung zur Stellungnahme unterbreitet werden; dies werden wir nach Ablauf der Publikationsfrist veranlassen.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sich das Objekt in der Ortsbildschutzzone befindet, muss das Gesuch ebenfalls der Fachstelle Ortsbildschutz vom Amt für Raumplanung zur Stellungnahme unterbreitet werden; dies werden wir veranlassen.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Sobald sämtliche erforderlichen Unterlagen vorliegen und durch die </w:t>
      </w:r>
      <w:sdt>
        <w:sdtPr>
          <w:id w:val="550965672"/>
          <w:placeholder>
            <w:docPart w:val="A880CC1A74874BCDBC10F82C45708EC9"/>
          </w:placeholder>
        </w:sdtPr>
        <w:sdtContent>
          <w:r>
            <w:rPr/>
            <w:t>Beschlussbehörde eingeben</w:t>
          </w:r>
        </w:sdtContent>
      </w:sdt>
      <w:r>
        <w:rPr/>
        <w:t xml:space="preserve"> geprüft wurden, wird das Bauvorhaben im amtlichen Anzeiger publiziert und 10 Arbeitstage öffentlich aufgelegt.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>{%p if PUBLIKATION_ANZEIGER %}</w:t>
      </w:r>
    </w:p>
    <w:p>
      <w:pPr>
        <w:pStyle w:val="Normal"/>
        <w:rPr/>
      </w:pPr>
      <w:r>
        <w:rPr/>
        <w:t xml:space="preserve">Die Publikation im Anzeiger erfolgt am </w:t>
      </w:r>
      <w:r>
        <w:rPr>
          <w:rStyle w:val="PlatzhalterZchn"/>
        </w:rPr>
        <w:t>{{ PUBLIKATION_START }}</w:t>
      </w:r>
      <w:r>
        <w:rPr>
          <w:rFonts w:cs="Arial"/>
          <w:szCs w:val="22"/>
        </w:rPr>
        <w:t xml:space="preserve">. </w:t>
      </w:r>
      <w:r>
        <w:rPr/>
        <w:t xml:space="preserve">Die Einsprachefrist dauert 10 Arbeitstage und läuft bis zum </w:t>
      </w:r>
      <w:r>
        <w:rPr>
          <w:rStyle w:val="PlatzhalterZchn"/>
        </w:rPr>
        <w:t>{{ PUBLIKATION_ENDE }}</w:t>
      </w:r>
      <w:r>
        <w:rPr/>
        <w:t>.</w:t>
      </w:r>
    </w:p>
    <w:p>
      <w:pPr>
        <w:pStyle w:val="Normal"/>
        <w:rPr/>
      </w:pPr>
      <w:r>
        <w:rPr>
          <w:rFonts w:ascii="Consolas" w:hAnsi="Consolas"/>
          <w:color w:val="00B050"/>
          <w:sz w:val="18"/>
          <w:szCs w:val="18"/>
        </w:rPr>
        <w:t>{%p else %}</w:t>
      </w:r>
    </w:p>
    <w:p>
      <w:pPr>
        <w:pStyle w:val="Normal"/>
        <w:rPr/>
      </w:pPr>
      <w:r>
        <w:rPr/>
        <w:t xml:space="preserve">Die Publikation im Anzeiger erfolgt am </w:t>
      </w:r>
      <w:sdt>
        <w:sdtPr>
          <w:date>
            <w:dateFormat w:val="dd.MM.yyyy"/>
            <w:lid w:val="de-CH"/>
            <w:storeMappedDataAs w:val="dateTime"/>
            <w:calendar w:val="gregorian"/>
          </w:date>
          <w:id w:val="49311936"/>
          <w:placeholder>
            <w:docPart w:val="6DAF17F9796142BABF6ADF52E6133435"/>
          </w:placeholder>
        </w:sdtPr>
        <w:sdtContent>
          <w:r>
            <w:rPr/>
          </w:r>
          <w:r>
            <w:rPr/>
          </w:r>
          <w:r>
            <w:rPr>
              <w:rFonts w:eastAsia="Calibri" w:eastAsiaTheme="minorHAnsi"/>
              <w:shd w:fill="FBE4D5" w:val="clear"/>
            </w:rPr>
            <w:t>Datum eingeben</w:t>
          </w:r>
          <w:r>
            <w:rPr>
              <w:rFonts w:eastAsia="Calibri" w:eastAsiaTheme="minorHAnsi"/>
              <w:shd w:fill="FBE4D5" w:val="clear"/>
            </w:rPr>
          </w:r>
        </w:sdtContent>
      </w:sdt>
      <w:r>
        <w:rPr/>
        <w:t xml:space="preserve">. Die Einsprachefrist dauert 10 Arbeitstage und läuft bis zum </w:t>
      </w:r>
      <w:sdt>
        <w:sdtPr>
          <w:date>
            <w:dateFormat w:val="dd.MM.yyyy"/>
            <w:lid w:val="de-CH"/>
            <w:storeMappedDataAs w:val="dateTime"/>
            <w:calendar w:val="gregorian"/>
          </w:date>
          <w:id w:val="1107709778"/>
          <w:placeholder>
            <w:docPart w:val="555BC9F329764306A03B0C7324FE182C"/>
          </w:placeholder>
        </w:sdtPr>
        <w:sdtContent>
          <w:r>
            <w:rPr/>
          </w:r>
          <w:r>
            <w:rPr/>
          </w:r>
          <w:r>
            <w:rPr>
              <w:rFonts w:eastAsia="Calibri" w:eastAsiaTheme="minorHAnsi"/>
              <w:shd w:fill="FBE4D5" w:val="clear"/>
            </w:rPr>
            <w:t>Datum eingeben</w:t>
          </w:r>
          <w:r>
            <w:rPr>
              <w:rFonts w:eastAsia="Calibri" w:eastAsiaTheme="minorHAnsi"/>
              <w:shd w:fill="FBE4D5" w:val="clear"/>
            </w:rPr>
          </w:r>
        </w:sdtContent>
      </w:sdt>
      <w:r>
        <w:rPr/>
        <w:t>.</w:t>
      </w:r>
    </w:p>
    <w:p>
      <w:pPr>
        <w:pStyle w:val="Normal"/>
        <w:rPr/>
      </w:pPr>
      <w:r>
        <w:rPr>
          <w:rFonts w:ascii="Consolas" w:hAnsi="Consolas"/>
          <w:color w:val="00B050"/>
          <w:sz w:val="18"/>
          <w:szCs w:val="18"/>
        </w:rPr>
        <w:t>{%p endif %}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Zum Zeitpunkt der Publikation müssen die Bauprofile erstellt- und bis zur Erteilung der Baubewilligung vorgehalten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Auf eine Publikation im Anzeiger kann verzichtet werden; eine Einverständniserklärung der Nachbarn liegt vor.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 bitten Sie, uns die beiliegende Einverständniserklärung SGV ausgefüllt und unterzeichnet zu retournieren.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§ 9 Kantonale Bauverordnung / Entscheid über das Baugesuch</w:t>
      </w:r>
    </w:p>
    <w:p>
      <w:pPr>
        <w:pStyle w:val="Normal"/>
        <w:rPr/>
      </w:pPr>
      <w:r>
        <w:rPr>
          <w:vertAlign w:val="superscript"/>
        </w:rPr>
        <w:t>1</w:t>
      </w:r>
      <w:r>
        <w:rPr/>
        <w:t xml:space="preserve"> Die Baubehörde hat, sobald bei ihr alle für die Beurteilung notwendigen Unterlagen eingegangen sind, dem Bauherrn ihren Entscheid innert 2 Monaten unter Angaben des Rechtsmittels schriftlich mitzuteilen.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Bauen ohne Vorliegen der Baubewilligung</w:t>
      </w:r>
    </w:p>
    <w:p>
      <w:pPr>
        <w:pStyle w:val="Normal"/>
        <w:rPr/>
      </w:pPr>
      <w:r>
        <w:rPr/>
        <w:t xml:space="preserve">Wir machen Sie darauf aufmerksam, mit der Ausführung Ihres Bauvorhabens zu warten, bis Sie die abschliessende Baubewilligung (Verfügung) seitens der </w:t>
      </w:r>
      <w:sdt>
        <w:sdtPr>
          <w:id w:val="123687004"/>
          <w:placeholder>
            <w:docPart w:val="E33780D2BADC4CFF963C1B40334A4BB5"/>
          </w:placeholder>
        </w:sdtPr>
        <w:sdtContent>
          <w:r>
            <w:rPr/>
            <w:t>Beschlussbehörde eingeben</w:t>
          </w:r>
        </w:sdtContent>
      </w:sdt>
      <w:r>
        <w:rPr/>
        <w:t xml:space="preserve"> </w:t>
      </w:r>
      <w:r>
        <w:rPr>
          <w:rStyle w:val="PlatzhalterZchn"/>
        </w:rPr>
        <w:t>{{ LEITBEHOERDE_NAME_KURZ }}</w:t>
      </w:r>
      <w:r>
        <w:rPr/>
        <w:t xml:space="preserve"> erhalten haben.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Werden die Bauarbeiten ohne Vorliegen der Baubewilligung (Verfügung) in Angriff genommen, können die Arbeiten durch die </w:t>
      </w:r>
      <w:sdt>
        <w:sdtPr>
          <w:id w:val="1515833358"/>
          <w:placeholder>
            <w:docPart w:val="C6AE41A39905449080E64483B94B9A77"/>
          </w:placeholder>
        </w:sdtPr>
        <w:sdtContent>
          <w:r>
            <w:rPr/>
            <w:t>Beschlussbehörde eingeben</w:t>
          </w:r>
        </w:sdtContent>
      </w:sdt>
      <w:r>
        <w:rPr/>
        <w:t xml:space="preserve"> </w:t>
      </w:r>
      <w:r>
        <w:rPr>
          <w:rStyle w:val="PlatzhalterZchn"/>
        </w:rPr>
        <w:t>{{ LEITBEHOERDE_NAME_KURZ }}</w:t>
      </w:r>
      <w:r>
        <w:rPr/>
        <w:t xml:space="preserve"> eingestellt oder ein Rückbau angeordnet werden (Verfügung mit Orientierung an das Bau- und Justizdepartement des Kantons Solothurn).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Für Fragen stehen wir Ihnen gerne zur Verfügung.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Freundliche Grüsse</w:t>
      </w:r>
    </w:p>
    <w:p>
      <w:pPr>
        <w:pStyle w:val="Normal"/>
        <w:rPr/>
      </w:pPr>
      <w:r>
        <w:rPr>
          <w:rFonts w:ascii="Consolas" w:hAnsi="Consolas"/>
          <w:color w:val="00B050"/>
          <w:sz w:val="18"/>
          <w:szCs w:val="18"/>
        </w:rPr>
        <w:t>{% if ZUSTAENDIG_NAME %}</w:t>
      </w:r>
      <w:r>
        <w:rPr>
          <w:rStyle w:val="PlatzhalterZchn"/>
        </w:rPr>
        <w:t>{{ ZUSTAENDIG_NAME }}</w:t>
      </w:r>
      <w:r>
        <w:rPr>
          <w:rFonts w:ascii="Consolas" w:hAnsi="Consolas"/>
          <w:color w:val="00B050"/>
          <w:sz w:val="18"/>
          <w:szCs w:val="18"/>
        </w:rPr>
        <w:t>{% else %}</w:t>
      </w:r>
      <w:sdt>
        <w:sdtPr>
          <w:id w:val="610494195"/>
          <w:placeholder>
            <w:docPart w:val="464B0A5A5B1947B1A8D29A7DF5782E7E"/>
          </w:placeholder>
        </w:sdtPr>
        <w:sdtContent>
          <w:r>
            <w:rPr/>
            <w:t>Name, Funktion eingeben</w:t>
          </w:r>
        </w:sdtContent>
      </w:sdt>
      <w:r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Kopien</w:t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Beilagen</w:t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284" w:top="851" w:footer="567" w:bottom="1021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355" w:leader="none"/>
      </w:tabs>
      <w:spacing w:before="240" w:after="0"/>
      <w:rPr>
        <w:rStyle w:val="PlatzhalterZchn"/>
        <w:sz w:val="16"/>
        <w:szCs w:val="16"/>
      </w:rPr>
    </w:pPr>
    <w:r>
      <w:rPr>
        <w:rStyle w:val="PlatzhalterZchn"/>
        <w:sz w:val="16"/>
        <w:szCs w:val="16"/>
      </w:rPr>
      <w:t>{{ LEITBEHOERDE_NAME }}</w:t>
    </w:r>
    <w:r>
      <w:rPr>
        <w:sz w:val="16"/>
        <w:szCs w:val="16"/>
      </w:rPr>
      <w:t xml:space="preserve"> | </w:t>
    </w:r>
    <w:sdt>
      <w:sdtPr>
        <w:id w:val="1760859101"/>
        <w:placeholder>
          <w:docPart w:val="F881FAFA89AA4A4CB8F18BBB0DA76F55"/>
        </w:placeholder>
      </w:sdtPr>
      <w:sdtContent>
        <w:r>
          <w:rPr/>
          <w:t>Baubehörde eingeben</w:t>
        </w:r>
      </w:sdtContent>
    </w:sdt>
    <w:r>
      <w:rPr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Style w:val="PlatzhalterZchn"/>
        <w:sz w:val="16"/>
        <w:szCs w:val="16"/>
      </w:rPr>
      <w:t>{{ LEITBEHOERDE_ADRESSE_1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LEITBEHOERDE_ADRESSE_2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LEITBEHOERDE_TELEFON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LEITBEHOERDE_EMAIL }}</w:t>
    </w:r>
  </w:p>
  <w:p>
    <w:pPr>
      <w:pStyle w:val="Normal"/>
      <w:tabs>
        <w:tab w:val="clear" w:pos="709"/>
        <w:tab w:val="right" w:pos="9355" w:leader="none"/>
      </w:tabs>
      <w:spacing w:before="120" w:after="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\* ARABIC </w:instrText>
    </w:r>
    <w:r>
      <w:rPr>
        <w:sz w:val="16"/>
      </w:rPr>
      <w:fldChar w:fldCharType="separate"/>
    </w:r>
    <w:r>
      <w:rPr>
        <w:sz w:val="16"/>
      </w:rPr>
      <w:t>4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4</w:t>
    </w:r>
    <w:r>
      <w:rPr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latzhalter"/>
      <w:spacing w:before="360" w:after="120"/>
      <w:jc w:val="right"/>
      <w:rPr/>
    </w:pPr>
    <w:r>
      <w:rPr/>
      <w:t xml:space="preserve">{{ "GEMEINDE_WAPPEN" |image(None, </w:t>
    </w:r>
    <w:r>
      <w:rPr/>
      <w:t>None</w:t>
    </w:r>
    <w:r>
      <w:rPr/>
      <w:t>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1.%1"/>
      <w:lvlJc w:val="left"/>
      <w:pPr>
        <w:tabs>
          <w:tab w:val="num" w:pos="0"/>
        </w:tabs>
        <w:ind w:left="72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b179c"/>
    <w:pPr>
      <w:widowControl/>
      <w:overflowPunct w:val="true"/>
      <w:bidi w:val="0"/>
      <w:spacing w:lineRule="auto" w:line="259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eb5f01"/>
    <w:pPr>
      <w:keepNext w:val="true"/>
      <w:keepLines/>
      <w:numPr>
        <w:ilvl w:val="0"/>
        <w:numId w:val="1"/>
      </w:numPr>
      <w:spacing w:before="240" w:after="0"/>
      <w:ind w:left="737" w:hanging="73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Heading1"/>
    <w:next w:val="Normal"/>
    <w:link w:val="Berschrift2Zchn"/>
    <w:uiPriority w:val="9"/>
    <w:unhideWhenUsed/>
    <w:qFormat/>
    <w:rsid w:val="00eb5f01"/>
    <w:pPr>
      <w:numPr>
        <w:ilvl w:val="1"/>
        <w:numId w:val="1"/>
      </w:numPr>
      <w:ind w:left="737" w:hanging="737"/>
      <w:outlineLvl w:val="1"/>
    </w:pPr>
    <w:rPr>
      <w:sz w:val="22"/>
    </w:rPr>
  </w:style>
  <w:style w:type="paragraph" w:styleId="Heading3">
    <w:name w:val="Heading 3"/>
    <w:basedOn w:val="Heading2"/>
    <w:next w:val="Normal"/>
    <w:link w:val="Berschrift3Zchn"/>
    <w:uiPriority w:val="9"/>
    <w:unhideWhenUsed/>
    <w:qFormat/>
    <w:rsid w:val="00eb5f01"/>
    <w:pPr>
      <w:numPr>
        <w:ilvl w:val="2"/>
        <w:numId w:val="1"/>
      </w:numPr>
      <w:ind w:left="737" w:hanging="737"/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b48e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b48e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b48e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b48e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b48e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b48e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FuzeileZchn" w:customStyle="1">
    <w:name w:val="Fußzeile Zchn"/>
    <w:basedOn w:val="DefaultParagraphFont"/>
    <w:link w:val="Foot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Berschrift1Zchn" w:customStyle="1">
    <w:name w:val="Überschrift 1 Zchn"/>
    <w:basedOn w:val="DefaultParagraphFont"/>
    <w:link w:val="Heading1"/>
    <w:qFormat/>
    <w:rsid w:val="00eb5f01"/>
    <w:rPr>
      <w:rFonts w:ascii="Arial" w:hAnsi="Arial" w:eastAsia="" w:cs="" w:cstheme="majorBidi" w:eastAsiaTheme="majorEastAsia"/>
      <w:b/>
      <w:sz w:val="28"/>
      <w:szCs w:val="32"/>
      <w:lang w:val="de-CH" w:eastAsia="de-DE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szCs w:val="20"/>
      <w:lang w:eastAsia="de-DE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2"/>
      <w:szCs w:val="20"/>
      <w:lang w:eastAsia="de-DE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2"/>
      <w:szCs w:val="20"/>
      <w:lang w:eastAsia="de-DE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2"/>
      <w:szCs w:val="20"/>
      <w:lang w:eastAsia="de-DE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de-DE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sid w:val="006b190d"/>
    <w:rPr>
      <w:rFonts w:ascii="Arial" w:hAnsi="Arial" w:eastAsia="Times New Roman" w:cs="Times New Roman"/>
      <w:sz w:val="22"/>
      <w:szCs w:val="20"/>
      <w:lang w:eastAsia="de-DE"/>
    </w:rPr>
  </w:style>
  <w:style w:type="character" w:styleId="Absatz1EbeneZchn" w:customStyle="1">
    <w:name w:val="Absatz 1. Ebene Zchn"/>
    <w:basedOn w:val="ListenabsatzZchn"/>
    <w:link w:val="Absatz1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Absatz2EbeneZchn" w:customStyle="1">
    <w:name w:val="Absatz 2. Ebene Zchn"/>
    <w:basedOn w:val="ListenabsatzZchn"/>
    <w:link w:val="Absatz2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InternetLink">
    <w:name w:val="Hyperlink"/>
    <w:basedOn w:val="DefaultParagraphFont"/>
    <w:uiPriority w:val="99"/>
    <w:unhideWhenUsed/>
    <w:rsid w:val="0033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37ef2"/>
    <w:rPr>
      <w:color w:val="605E5C"/>
      <w:shd w:fill="E1DFDD" w:val="clear"/>
    </w:rPr>
  </w:style>
  <w:style w:type="character" w:styleId="AuflistungZchn" w:customStyle="1">
    <w:name w:val="Auflistung Zchn"/>
    <w:basedOn w:val="ListenabsatzZchn"/>
    <w:link w:val="Auflistung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Strong">
    <w:name w:val="Strong"/>
    <w:basedOn w:val="DefaultParagraphFont"/>
    <w:uiPriority w:val="22"/>
    <w:qFormat/>
    <w:rsid w:val="00a21764"/>
    <w:rPr>
      <w:rFonts w:ascii="Arial" w:hAnsi="Arial"/>
      <w:b/>
      <w:bCs/>
      <w:caps w:val="false"/>
      <w:smallCaps w:val="false"/>
      <w:strike w:val="false"/>
      <w:dstrike w:val="false"/>
      <w:vanish w:val="false"/>
      <w:position w:val="0"/>
      <w:sz w:val="22"/>
      <w:sz w:val="22"/>
      <w:vertAlign w:val="baseline"/>
    </w:rPr>
  </w:style>
  <w:style w:type="character" w:styleId="TitelZchn" w:customStyle="1">
    <w:name w:val="Titel Zchn"/>
    <w:basedOn w:val="DefaultParagraphFont"/>
    <w:link w:val="Title"/>
    <w:uiPriority w:val="10"/>
    <w:qFormat/>
    <w:rsid w:val="00eb5f01"/>
    <w:rPr>
      <w:rFonts w:ascii="Arial" w:hAnsi="Arial" w:eastAsia="" w:cs="" w:cstheme="majorBidi" w:eastAsiaTheme="majorEastAsia"/>
      <w:b/>
      <w:spacing w:val="-10"/>
      <w:kern w:val="2"/>
      <w:sz w:val="36"/>
      <w:szCs w:val="56"/>
      <w:lang w:val="de-CH"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67ee"/>
    <w:rPr>
      <w:color w:val="666666"/>
    </w:rPr>
  </w:style>
  <w:style w:type="character" w:styleId="PlatzhalterZchn" w:customStyle="1">
    <w:name w:val="Platzhalter Zchn"/>
    <w:basedOn w:val="DefaultParagraphFont"/>
    <w:link w:val="Platzhalter"/>
    <w:qFormat/>
    <w:rsid w:val="002c6732"/>
    <w:rPr>
      <w:rFonts w:ascii="Arial" w:hAnsi="Arial" w:eastAsia="Times New Roman" w:cs="Times New Roman"/>
      <w:color w:val="00B050"/>
      <w:sz w:val="22"/>
      <w:szCs w:val="20"/>
      <w:lang w:val="de-CH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ListenabsatzZchn"/>
    <w:uiPriority w:val="34"/>
    <w:qFormat/>
    <w:rsid w:val="008017dc"/>
    <w:pPr>
      <w:numPr>
        <w:ilvl w:val="0"/>
        <w:numId w:val="4"/>
      </w:numPr>
      <w:spacing w:before="240" w:after="0"/>
      <w:contextualSpacing/>
    </w:pPr>
    <w:rPr/>
  </w:style>
  <w:style w:type="paragraph" w:styleId="Formatvorlage1" w:customStyle="1">
    <w:name w:val="Formatvorlage1"/>
    <w:basedOn w:val="Heading1"/>
    <w:qFormat/>
    <w:rsid w:val="00fa2f60"/>
    <w:pPr>
      <w:numPr>
        <w:ilvl w:val="0"/>
        <w:numId w:val="0"/>
      </w:numPr>
      <w:ind w:left="737" w:hanging="737"/>
    </w:pPr>
    <w:rPr/>
  </w:style>
  <w:style w:type="paragraph" w:styleId="NumerierungHierarchie2" w:customStyle="1">
    <w:name w:val="Numerierung_Hierarchie2"/>
    <w:basedOn w:val="Normal"/>
    <w:qFormat/>
    <w:rsid w:val="00b83a5d"/>
    <w:pPr>
      <w:numPr>
        <w:ilvl w:val="1"/>
        <w:numId w:val="3"/>
      </w:numPr>
    </w:pPr>
    <w:rPr/>
  </w:style>
  <w:style w:type="paragraph" w:styleId="Absatz1Ebene" w:customStyle="1">
    <w:name w:val="Absatz 1. Ebene"/>
    <w:basedOn w:val="ListParagraph"/>
    <w:link w:val="Absatz1EbeneZchn"/>
    <w:qFormat/>
    <w:rsid w:val="00eb5f01"/>
    <w:pPr>
      <w:numPr>
        <w:ilvl w:val="0"/>
        <w:numId w:val="5"/>
      </w:numPr>
      <w:spacing w:before="240" w:after="0"/>
      <w:contextualSpacing w:val="false"/>
    </w:pPr>
    <w:rPr/>
  </w:style>
  <w:style w:type="paragraph" w:styleId="Absatz2Ebene" w:customStyle="1">
    <w:name w:val="Absatz 2. Ebene"/>
    <w:basedOn w:val="ListParagraph"/>
    <w:link w:val="Absatz2EbeneZchn"/>
    <w:qFormat/>
    <w:rsid w:val="00eb5f01"/>
    <w:pPr>
      <w:numPr>
        <w:ilvl w:val="1"/>
        <w:numId w:val="5"/>
      </w:numPr>
      <w:spacing w:before="120" w:after="0"/>
      <w:ind w:left="788" w:hanging="431"/>
      <w:contextualSpacing w:val="false"/>
    </w:pPr>
    <w:rPr/>
  </w:style>
  <w:style w:type="paragraph" w:styleId="Auflistung" w:customStyle="1">
    <w:name w:val="Auflistung"/>
    <w:basedOn w:val="ListParagraph"/>
    <w:link w:val="AuflistungZchn"/>
    <w:qFormat/>
    <w:rsid w:val="00eb5f01"/>
    <w:pPr>
      <w:numPr>
        <w:ilvl w:val="0"/>
        <w:numId w:val="2"/>
      </w:numPr>
      <w:spacing w:before="0" w:after="0"/>
      <w:ind w:left="357" w:hanging="357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b5f01"/>
    <w:pPr>
      <w:spacing w:before="240" w:after="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Berschrift1Rmisch" w:customStyle="1">
    <w:name w:val="Überschrift 1 (Römisch)"/>
    <w:basedOn w:val="Heading1"/>
    <w:qFormat/>
    <w:rsid w:val="00eb5f01"/>
    <w:pPr>
      <w:numPr>
        <w:ilvl w:val="0"/>
        <w:numId w:val="6"/>
      </w:numPr>
      <w:ind w:left="737" w:hanging="737"/>
    </w:pPr>
    <w:rPr>
      <w:sz w:val="32"/>
    </w:rPr>
  </w:style>
  <w:style w:type="paragraph" w:styleId="Platzhalter" w:customStyle="1">
    <w:name w:val="Platzhalter"/>
    <w:basedOn w:val="Normal"/>
    <w:link w:val="PlatzhalterZchn"/>
    <w:qFormat/>
    <w:rsid w:val="002c6732"/>
    <w:pPr/>
    <w:rPr>
      <w:color w:val="00B0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f6a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10514D" w:rsidP="0010514D">
          <w:pPr>
            <w:pStyle w:val="F881FAFA89AA4A4CB8F18BBB0DA76F552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10514D" w:rsidP="0010514D">
          <w:pPr>
            <w:pStyle w:val="450042231DB045B6B81A84A546D3040D2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10514D" w:rsidP="0010514D">
          <w:pPr>
            <w:pStyle w:val="464B0A5A5B1947B1A8D29A7DF5782E7E2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A880CC1A74874BCDBC10F82C45708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CA4C8-3169-4648-B205-1C96FAD82203}"/>
      </w:docPartPr>
      <w:docPartBody>
        <w:p w:rsidR="00D63FDE" w:rsidRDefault="0010514D" w:rsidP="0010514D">
          <w:pPr>
            <w:pStyle w:val="A880CC1A74874BCDBC10F82C45708EC92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555BC9F329764306A03B0C7324FE1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D1C8-3BD2-4E79-A62A-9319A3A1C083}"/>
      </w:docPartPr>
      <w:docPartBody>
        <w:p w:rsidR="00D63FDE" w:rsidRDefault="0010514D" w:rsidP="0010514D">
          <w:pPr>
            <w:pStyle w:val="555BC9F329764306A03B0C7324FE182C2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D34E17F8676C441395594352B54ED2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A4010B-44CE-45C5-8A3A-D47783CB871F}"/>
      </w:docPartPr>
      <w:docPartBody>
        <w:p w:rsidR="00D63FDE" w:rsidRDefault="0010514D" w:rsidP="0010514D">
          <w:pPr>
            <w:pStyle w:val="D34E17F8676C441395594352B54ED28B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DAF17F9796142BABF6ADF52E613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69546-E7FF-4C36-AD09-33135A141EF7}"/>
      </w:docPartPr>
      <w:docPartBody>
        <w:p w:rsidR="00D63FDE" w:rsidRDefault="0010514D" w:rsidP="0010514D">
          <w:pPr>
            <w:pStyle w:val="6DAF17F9796142BABF6ADF52E6133435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E33780D2BADC4CFF963C1B40334A4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727834-1B53-43D0-A1BB-03E6A06DCC6B}"/>
      </w:docPartPr>
      <w:docPartBody>
        <w:p w:rsidR="00D63FDE" w:rsidRDefault="0010514D" w:rsidP="0010514D">
          <w:pPr>
            <w:pStyle w:val="E33780D2BADC4CFF963C1B40334A4BB5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C6AE41A39905449080E64483B94B9A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649741-0445-4DE4-BA65-9851A31E6FBE}"/>
      </w:docPartPr>
      <w:docPartBody>
        <w:p w:rsidR="00D63FDE" w:rsidRDefault="0010514D" w:rsidP="0010514D">
          <w:pPr>
            <w:pStyle w:val="C6AE41A39905449080E64483B94B9A77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0514D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63FDE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514D"/>
    <w:rPr>
      <w:color w:val="666666"/>
    </w:rPr>
  </w:style>
  <w:style w:type="paragraph" w:customStyle="1" w:styleId="450042231DB045B6B81A84A546D3040D2">
    <w:name w:val="450042231DB045B6B81A84A546D3040D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34E17F8676C441395594352B54ED28B1">
    <w:name w:val="D34E17F8676C441395594352B54ED28B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880CC1A74874BCDBC10F82C45708EC92">
    <w:name w:val="A880CC1A74874BCDBC10F82C45708EC9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DAF17F9796142BABF6ADF52E61334351">
    <w:name w:val="6DAF17F9796142BABF6ADF52E6133435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555BC9F329764306A03B0C7324FE182C2">
    <w:name w:val="555BC9F329764306A03B0C7324FE182C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E33780D2BADC4CFF963C1B40334A4BB51">
    <w:name w:val="E33780D2BADC4CFF963C1B40334A4BB5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C6AE41A39905449080E64483B94B9A771">
    <w:name w:val="C6AE41A39905449080E64483B94B9A77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2">
    <w:name w:val="464B0A5A5B1947B1A8D29A7DF5782E7E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2">
    <w:name w:val="F881FAFA89AA4A4CB8F18BBB0DA76F55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4</Pages>
  <Words>841</Words>
  <Characters>5127</Characters>
  <CharactersWithSpaces>5813</CharactersWithSpaces>
  <Paragraphs>140</Paragraphs>
  <Company>https://Briefvorlagen.ch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2017-03-26T09:37:00Z</dcterms:created>
  <dc:creator>https://Briefvorlagen.ch</dc:creator>
  <dc:description>https://Briefvorlagen.ch
Geschäftsbrief Vorlage</dc:description>
  <dc:language>en-US</dc:language>
  <cp:lastModifiedBy/>
  <cp:lastPrinted>2023-12-21T09:58:00Z</cp:lastPrinted>
  <dcterms:modified xsi:type="dcterms:W3CDTF">2024-11-04T10:11:50Z</dcterms:modified>
  <cp:revision>832</cp:revision>
  <dc:subject/>
  <dc:title>Geschäftsbrief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