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6A17E5" w14:textId="77777777" w:rsidR="00B76C0E" w:rsidRPr="00B76C0E" w:rsidRDefault="00B76C0E" w:rsidP="00B76C0E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INOVEXA Core Platform &amp; EdTech LMS Ecosystem</w:t>
      </w:r>
    </w:p>
    <w:p w14:paraId="65CEB5A0" w14:textId="62B8961C" w:rsidR="00B76C0E" w:rsidRPr="00B76C0E" w:rsidRDefault="00B76C0E" w:rsidP="0050769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Product Requirements Document (PRD)</w:t>
      </w:r>
    </w:p>
    <w:p w14:paraId="461A98C9" w14:textId="77777777" w:rsidR="00B76C0E" w:rsidRPr="00B76C0E" w:rsidRDefault="00B76C0E" w:rsidP="00B76C0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Executive Summary &amp; Vision</w:t>
      </w:r>
    </w:p>
    <w:p w14:paraId="056432D0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1.1 Executive Summary</w:t>
      </w:r>
    </w:p>
    <w:p w14:paraId="6FFDF63B" w14:textId="77777777" w:rsidR="00B76C0E" w:rsidRPr="00B76C0E" w:rsidRDefault="00B76C0E" w:rsidP="00B76C0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INOVEXA is a multi-tenant digital management platform, CRM, and service ecosystem designed to orchestrate diverse software applications, client subscriptions, and business operations. The flagship vertical under INOVEXA is an advanced </w:t>
      </w: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EdTech Learning Management System (LMS)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targeting African educational institutions, students, parents, SMEs, and NGOs.</w:t>
      </w:r>
    </w:p>
    <w:p w14:paraId="7CDC16C3" w14:textId="77777777" w:rsidR="00B76C0E" w:rsidRPr="00B76C0E" w:rsidRDefault="00B76C0E" w:rsidP="00B76C0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platform utilizes </w:t>
      </w: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Django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as the central hub (CRM, billing, user identity, client portal, multi-tenant database) and </w:t>
      </w: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Moodle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as the spoke for course execution and assessment. High-concurrency, interactive Socratic AI tutoring capabilities are handled through a dedicated </w:t>
      </w:r>
      <w:proofErr w:type="spellStart"/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AI Microservice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ensuring scalable, human-like interactive learning experiences without jeopardizing main application stability.</w:t>
      </w:r>
    </w:p>
    <w:p w14:paraId="2262353F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1.2 Core Objectives</w:t>
      </w:r>
    </w:p>
    <w:p w14:paraId="2CA175D9" w14:textId="77777777" w:rsidR="00B76C0E" w:rsidRPr="00B76C0E" w:rsidRDefault="00B76C0E" w:rsidP="00B76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Centralized Operations: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Provide a single source of truth for user accounts, billing, organizational hierarchies, and subscription lifecycle management across all INOVEXA verticals.</w:t>
      </w:r>
    </w:p>
    <w:p w14:paraId="4932D601" w14:textId="77777777" w:rsidR="00B76C0E" w:rsidRPr="00B76C0E" w:rsidRDefault="00B76C0E" w:rsidP="00B76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Decoupled Architecture: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Maintain an isolated yet tightly linked bridge between INOVEXA Core (Django), the Learning Management System (Moodle), and the AI Infrastructure (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behind a unified single-VPS Docker deployment.</w:t>
      </w:r>
    </w:p>
    <w:p w14:paraId="3E48CBD7" w14:textId="77777777" w:rsidR="00B76C0E" w:rsidRPr="00B76C0E" w:rsidRDefault="00B76C0E" w:rsidP="00B76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Strict Data Isolation: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Guarantee 100% tenant data separation across multi-branch schools, SMEs, and individual clients using PostgreSQL Row-Level Security (RLS) and Django application-level defense-in-depth.</w:t>
      </w:r>
    </w:p>
    <w:p w14:paraId="09C0CB07" w14:textId="77777777" w:rsidR="00B76C0E" w:rsidRPr="00B76C0E" w:rsidRDefault="00B76C0E" w:rsidP="00B76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Socratic AI Coaching: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Implement an interactive past-paper and quiz coaching engine that dynamically guides students step-by-step rather than providing direct answers, monetized through tiered fair-use token allowances.</w:t>
      </w:r>
    </w:p>
    <w:p w14:paraId="44398FCD" w14:textId="5E63934D" w:rsidR="00B76C0E" w:rsidRPr="00B76C0E" w:rsidRDefault="00B76C0E" w:rsidP="00B76C0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B14ABE" w14:textId="77777777" w:rsidR="00B76C0E" w:rsidRPr="00853134" w:rsidRDefault="00B76C0E">
      <w:pP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313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br w:type="page"/>
      </w:r>
    </w:p>
    <w:p w14:paraId="6F4E9784" w14:textId="7849B4FD" w:rsidR="00B76C0E" w:rsidRPr="00B76C0E" w:rsidRDefault="00B76C0E" w:rsidP="00B76C0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2. System Architecture &amp; Tech Stack</w:t>
      </w:r>
    </w:p>
    <w:p w14:paraId="3517A04F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2.1 System Topology</w:t>
      </w:r>
    </w:p>
    <w:p w14:paraId="666DCC31" w14:textId="77777777" w:rsidR="00B76C0E" w:rsidRPr="00B76C0E" w:rsidRDefault="00B76C0E" w:rsidP="00B76C0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platform employs a </w:t>
      </w: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Hub-and-Spoke Decoupled Architecture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deployed on a single high-performance Virtual Private Server (VPS) via Docker Compose.</w:t>
      </w:r>
    </w:p>
    <w:p w14:paraId="1D3F574F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[ External Users /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Clients ]</w:t>
      </w:r>
      <w:proofErr w:type="gramEnd"/>
    </w:p>
    <w:p w14:paraId="22052D92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│</w:t>
      </w:r>
    </w:p>
    <w:p w14:paraId="3BB1F289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▼</w:t>
      </w:r>
    </w:p>
    <w:p w14:paraId="34B249F6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[ Nginx Reverse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Proxy ]</w:t>
      </w:r>
      <w:proofErr w:type="gramEnd"/>
    </w:p>
    <w:p w14:paraId="36CC3431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(SSL Termination / Domain Routing / Rate Limiting)</w:t>
      </w:r>
    </w:p>
    <w:p w14:paraId="52FAFCC3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│</w:t>
      </w:r>
    </w:p>
    <w:p w14:paraId="01BFB131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┌─────────────────────────┼─────────────────────────┐</w:t>
      </w:r>
    </w:p>
    <w:p w14:paraId="31FD4AF1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│                         │                         │</w:t>
      </w:r>
    </w:p>
    <w:p w14:paraId="5D30C47C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▼                         ▼                         ▼</w:t>
      </w:r>
    </w:p>
    <w:p w14:paraId="32EEBE16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[ INOVEXA Core (Django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) ]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[ Moodle LMS Engine ]    [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AI Microservice ]</w:t>
      </w:r>
    </w:p>
    <w:p w14:paraId="0BFF2132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app.inovexa.com             learn.inovexa.com        ai.inovexa.com (Private/Internal)</w:t>
      </w:r>
    </w:p>
    <w:p w14:paraId="55A92E6A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(CRM, Auth, RLS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DB,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(Interactive Quizzes,    (Socratic Prompt Engine,</w:t>
      </w:r>
    </w:p>
    <w:p w14:paraId="56667BA3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Billing,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Subscriptions)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SCORM, Cohort Sync)      LLM Streaming, Webhooks)</w:t>
      </w:r>
    </w:p>
    <w:p w14:paraId="34A201F8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│                         │                         │</w:t>
      </w:r>
    </w:p>
    <w:p w14:paraId="46325432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└─────────────────────────┼─────────────────────────┘</w:t>
      </w:r>
    </w:p>
    <w:p w14:paraId="13D4D87C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│</w:t>
      </w:r>
    </w:p>
    <w:p w14:paraId="6781CA1D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▼</w:t>
      </w:r>
    </w:p>
    <w:p w14:paraId="793395CB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[ Database &amp; Cache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Layer ]</w:t>
      </w:r>
      <w:proofErr w:type="gramEnd"/>
    </w:p>
    <w:p w14:paraId="4B069617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├── PostgreSQL (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inovexa_db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[RLS],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moodle_db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)</w:t>
      </w:r>
    </w:p>
    <w:p w14:paraId="56B8C83F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└── Redis (Session Store, Task Queues, API Caching)</w:t>
      </w:r>
    </w:p>
    <w:p w14:paraId="09E6F534" w14:textId="77777777" w:rsidR="00B76C0E" w:rsidRPr="00B76C0E" w:rsidRDefault="00B76C0E" w:rsidP="00B76C0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Implementation decision: the public ingress will be standardized on Nginx.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should remain on a private internal network unless a separate security review explicitly approves a public route.</w:t>
      </w:r>
    </w:p>
    <w:p w14:paraId="7C5976F9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2.2 Technology Stack</w:t>
      </w:r>
    </w:p>
    <w:p w14:paraId="0F36194F" w14:textId="77777777" w:rsidR="00B76C0E" w:rsidRPr="00B76C0E" w:rsidRDefault="00B76C0E" w:rsidP="00B7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Primary Core Framework: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Django 5.x (Python 3.12+)</w:t>
      </w:r>
    </w:p>
    <w:p w14:paraId="2975A013" w14:textId="77777777" w:rsidR="00B76C0E" w:rsidRPr="00B76C0E" w:rsidRDefault="00B76C0E" w:rsidP="00B7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Database Management: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PostgreSQL 16+ with Native Row-Level Security (RLS)</w:t>
      </w:r>
    </w:p>
    <w:p w14:paraId="208AD178" w14:textId="77777777" w:rsidR="00B76C0E" w:rsidRPr="00B76C0E" w:rsidRDefault="00B76C0E" w:rsidP="00B7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LMS Engine: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Moodle 4.x (PHP 8.2+ / Apache)</w:t>
      </w:r>
    </w:p>
    <w:p w14:paraId="0892B6E6" w14:textId="77777777" w:rsidR="00B76C0E" w:rsidRPr="00B76C0E" w:rsidRDefault="00B76C0E" w:rsidP="00B7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AI Engine: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(Python 3.12+,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AsyncIO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Pydantic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v2)</w:t>
      </w:r>
    </w:p>
    <w:p w14:paraId="7F7F41E9" w14:textId="77777777" w:rsidR="00B76C0E" w:rsidRPr="00B76C0E" w:rsidRDefault="00B76C0E" w:rsidP="00B7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Cache &amp; Async Queue: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Redis 7.x + </w:t>
      </w:r>
      <w:proofErr w:type="gram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Celery</w:t>
      </w:r>
      <w:proofErr w:type="gramEnd"/>
    </w:p>
    <w:p w14:paraId="501075DD" w14:textId="77777777" w:rsidR="00B76C0E" w:rsidRPr="00B76C0E" w:rsidRDefault="00B76C0E" w:rsidP="00B7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Containerization: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Docker &amp; Docker Compose</w:t>
      </w:r>
    </w:p>
    <w:p w14:paraId="2286809E" w14:textId="77777777" w:rsidR="00B76C0E" w:rsidRPr="00B76C0E" w:rsidRDefault="00B76C0E" w:rsidP="00B76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 Server / Reverse Proxy: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Nginx with Let's Encrypt SSL</w:t>
      </w:r>
    </w:p>
    <w:p w14:paraId="1D01055E" w14:textId="2D16D6BA" w:rsidR="00B76C0E" w:rsidRPr="00B76C0E" w:rsidRDefault="00B76C0E" w:rsidP="00B76C0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37A411" w14:textId="77777777" w:rsidR="00B76C0E" w:rsidRPr="00B76C0E" w:rsidRDefault="00B76C0E" w:rsidP="00B76C0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3. Database Schema &amp; Multi-Tenancy Architecture (Postgres RLS)</w:t>
      </w:r>
    </w:p>
    <w:p w14:paraId="309DED81" w14:textId="77777777" w:rsidR="00B76C0E" w:rsidRPr="00B76C0E" w:rsidRDefault="00B76C0E" w:rsidP="00B76C0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accommodate Layer 07 (Clients and Users: Individuals, Schools, SMEs, NGOs) without requiring future structural database migrations, INOVEXA implements a </w:t>
      </w: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Polymorphic Multi-Tenant Database Schema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2ACF35C" w14:textId="77777777" w:rsidR="00B76C0E" w:rsidRPr="00853134" w:rsidRDefault="00B76C0E">
      <w:pPr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853134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br w:type="page"/>
      </w:r>
    </w:p>
    <w:p w14:paraId="35AD32B9" w14:textId="0FC6A4CD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3.1 Key Entity-Relationship Architecture</w:t>
      </w:r>
    </w:p>
    <w:p w14:paraId="507FBA46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+-----------------------------------------------------------------------+</w:t>
      </w:r>
    </w:p>
    <w:p w14:paraId="4F19EBD1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|                              ORGANIZATION                             |</w:t>
      </w:r>
    </w:p>
    <w:p w14:paraId="30788958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+-----------------------------------------------------------------------+</w:t>
      </w:r>
    </w:p>
    <w:p w14:paraId="1B39B556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id (UUID,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PK)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                |</w:t>
      </w:r>
    </w:p>
    <w:p w14:paraId="0FEE58D8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| name (</w:t>
      </w:r>
      <w:proofErr w:type="spellStart"/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VarChar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               |</w:t>
      </w:r>
    </w:p>
    <w:p w14:paraId="45D31D93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org_type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(Enum: 'individual', 'school', '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sme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', '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ngo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', 'enterprise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')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|</w:t>
      </w:r>
    </w:p>
    <w:p w14:paraId="4F2278B4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| status (Enum: 'active', 'suspended', 'pending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')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|</w:t>
      </w:r>
    </w:p>
    <w:p w14:paraId="787D653B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created_at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Timestamp)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       |</w:t>
      </w:r>
    </w:p>
    <w:p w14:paraId="7DA19273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+-----------------------------------------------------------------------+</w:t>
      </w:r>
    </w:p>
    <w:p w14:paraId="3A7C3618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│ 1</w:t>
      </w:r>
    </w:p>
    <w:p w14:paraId="4A341B59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│</w:t>
      </w:r>
    </w:p>
    <w:p w14:paraId="4C09FCFF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│ N</w:t>
      </w:r>
    </w:p>
    <w:p w14:paraId="363BB068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+-----------------------------------------------------------------------+</w:t>
      </w:r>
    </w:p>
    <w:p w14:paraId="2AEB6398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|                              USER_PROFILE                             |</w:t>
      </w:r>
    </w:p>
    <w:p w14:paraId="23588195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+-----------------------------------------------------------------------+</w:t>
      </w:r>
    </w:p>
    <w:p w14:paraId="156FEFEC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id (UUID,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PK)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                |</w:t>
      </w:r>
    </w:p>
    <w:p w14:paraId="0253EC75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user_id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(FK -&gt;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auth_user.id)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 |</w:t>
      </w:r>
    </w:p>
    <w:p w14:paraId="68A2EF10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organization_id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(FK -&gt;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organization.id)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|</w:t>
      </w:r>
    </w:p>
    <w:p w14:paraId="4DBA193F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| role (Enum: '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org_admin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', 'teacher', 'student', 'parent', '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sme_staff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') |</w:t>
      </w:r>
    </w:p>
    <w:p w14:paraId="77676DF6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phone_number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VarChar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       |</w:t>
      </w:r>
    </w:p>
    <w:p w14:paraId="55F25BAB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created_at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Timestamp)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       |</w:t>
      </w:r>
    </w:p>
    <w:p w14:paraId="4DB39F23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+-----------------------------------------------------------------------+</w:t>
      </w:r>
    </w:p>
    <w:p w14:paraId="7EECF0C1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│ 1</w:t>
      </w:r>
    </w:p>
    <w:p w14:paraId="62DD23A8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│</w:t>
      </w:r>
    </w:p>
    <w:p w14:paraId="58ADD47F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│ N</w:t>
      </w:r>
    </w:p>
    <w:p w14:paraId="1FBDFEA1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+-----------------------------------------------------------------------+</w:t>
      </w:r>
    </w:p>
    <w:p w14:paraId="56DE2EF1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|                           SUBSCRIPTION_LICENSE                        |</w:t>
      </w:r>
    </w:p>
    <w:p w14:paraId="24BBC631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+-----------------------------------------------------------------------+</w:t>
      </w:r>
    </w:p>
    <w:p w14:paraId="52AF1C31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id (UUID,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PK)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                |</w:t>
      </w:r>
    </w:p>
    <w:p w14:paraId="22D96E33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organization_id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(FK -&gt;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organization.id)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|</w:t>
      </w:r>
    </w:p>
    <w:p w14:paraId="0A6571AC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product_code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(Enum: 'EDTECH_LMS', 'CRM_BASIC', 'AI_PRO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')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|</w:t>
      </w:r>
    </w:p>
    <w:p w14:paraId="70C69079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seat_capacity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Integer)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      |</w:t>
      </w:r>
    </w:p>
    <w:p w14:paraId="0CA16C9E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moodle_cohort_id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VarChar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, 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Nullable)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|</w:t>
      </w:r>
    </w:p>
    <w:p w14:paraId="27D0AA37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ai_token_monthly_allowance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BigInt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|</w:t>
      </w:r>
    </w:p>
    <w:p w14:paraId="0B1EB808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ai_tokens_used_current_month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BigInt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|</w:t>
      </w:r>
    </w:p>
    <w:p w14:paraId="3486B94A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valid_until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(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Timestamp)   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                                    |</w:t>
      </w:r>
    </w:p>
    <w:p w14:paraId="2F7F1012" w14:textId="77777777" w:rsid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+-----------------------------------------------------------------------+</w:t>
      </w:r>
    </w:p>
    <w:p w14:paraId="6026706E" w14:textId="2E69C2DD" w:rsidR="00466090" w:rsidRDefault="00466090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1150C1DE" w14:textId="3B214DD3" w:rsidR="00466090" w:rsidRPr="00B76C0E" w:rsidRDefault="00466090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b/>
          <w:bCs/>
          <w:i/>
          <w:iCs/>
          <w:kern w:val="0"/>
          <w:sz w:val="21"/>
          <w:szCs w:val="21"/>
          <w14:ligatures w14:val="none"/>
        </w:rPr>
      </w:pPr>
      <w:r w:rsidRPr="00466090">
        <w:rPr>
          <w:rFonts w:ascii="Consolas" w:eastAsia="Times New Roman" w:hAnsi="Consolas" w:cs="Courier New"/>
          <w:b/>
          <w:bCs/>
          <w:i/>
          <w:iCs/>
          <w:kern w:val="0"/>
          <w:sz w:val="21"/>
          <w:szCs w:val="21"/>
          <w14:ligatures w14:val="none"/>
        </w:rPr>
        <w:t xml:space="preserve">This is not the full version of the </w:t>
      </w:r>
      <w:proofErr w:type="gramStart"/>
      <w:r w:rsidRPr="00466090">
        <w:rPr>
          <w:rFonts w:ascii="Consolas" w:eastAsia="Times New Roman" w:hAnsi="Consolas" w:cs="Courier New"/>
          <w:b/>
          <w:bCs/>
          <w:i/>
          <w:iCs/>
          <w:kern w:val="0"/>
          <w:sz w:val="21"/>
          <w:szCs w:val="21"/>
          <w14:ligatures w14:val="none"/>
        </w:rPr>
        <w:t>DB</w:t>
      </w:r>
      <w:proofErr w:type="gramEnd"/>
    </w:p>
    <w:p w14:paraId="38984141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3.2 Row-Level Security (RLS) Implementation</w:t>
      </w:r>
    </w:p>
    <w:p w14:paraId="440C35BA" w14:textId="77777777" w:rsidR="00B76C0E" w:rsidRPr="00B76C0E" w:rsidRDefault="00B76C0E" w:rsidP="00B76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Identification: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Each request passing through Django context attaches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request.</w:t>
      </w:r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user.userprofile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.organization_id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375F59E" w14:textId="77777777" w:rsidR="00B76C0E" w:rsidRPr="00B76C0E" w:rsidRDefault="00B76C0E" w:rsidP="00B76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Session Variable Injection: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Custom Django middleware executes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SET LOCAL </w:t>
      </w:r>
      <w:proofErr w:type="spellStart"/>
      <w:proofErr w:type="gram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app.current</w:t>
      </w:r>
      <w:proofErr w:type="gram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_organization_id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= '&lt;UUID&gt;'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on every borrowed DB connection.</w:t>
      </w:r>
    </w:p>
    <w:p w14:paraId="7F5C6817" w14:textId="77777777" w:rsidR="00B76C0E" w:rsidRPr="00B76C0E" w:rsidRDefault="00B76C0E" w:rsidP="00B76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Postgres RLS Rule:</w:t>
      </w:r>
    </w:p>
    <w:p w14:paraId="17123551" w14:textId="77777777" w:rsidR="00B76C0E" w:rsidRPr="00B76C0E" w:rsidRDefault="00B76C0E" w:rsidP="00466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ALTER TABLE </w:t>
      </w:r>
      <w:proofErr w:type="spell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student_data</w:t>
      </w:r>
      <w:proofErr w:type="spellEnd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ENABLE ROW LEVEL </w:t>
      </w:r>
      <w:proofErr w:type="gram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SECURITY;</w:t>
      </w:r>
      <w:proofErr w:type="gramEnd"/>
    </w:p>
    <w:p w14:paraId="30941AC0" w14:textId="77777777" w:rsidR="00B76C0E" w:rsidRPr="00B76C0E" w:rsidRDefault="00B76C0E" w:rsidP="00466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ALTER TABLE </w:t>
      </w:r>
      <w:proofErr w:type="spell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student_data</w:t>
      </w:r>
      <w:proofErr w:type="spellEnd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FORCE ROW LEVEL </w:t>
      </w:r>
      <w:proofErr w:type="gram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SECURITY;</w:t>
      </w:r>
      <w:proofErr w:type="gramEnd"/>
    </w:p>
    <w:p w14:paraId="3CD305AD" w14:textId="77777777" w:rsidR="00B76C0E" w:rsidRPr="00B76C0E" w:rsidRDefault="00B76C0E" w:rsidP="00466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68D9418" w14:textId="77777777" w:rsidR="00B76C0E" w:rsidRPr="00B76C0E" w:rsidRDefault="00B76C0E" w:rsidP="00466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CREATE POLICY </w:t>
      </w:r>
      <w:proofErr w:type="spell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tenant_isolation_policy</w:t>
      </w:r>
      <w:proofErr w:type="spellEnd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ON </w:t>
      </w:r>
      <w:proofErr w:type="spell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student_</w:t>
      </w:r>
      <w:proofErr w:type="gram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data</w:t>
      </w:r>
      <w:proofErr w:type="spellEnd"/>
      <w:proofErr w:type="gramEnd"/>
    </w:p>
    <w:p w14:paraId="007712D2" w14:textId="77777777" w:rsidR="00B76C0E" w:rsidRPr="00B76C0E" w:rsidRDefault="00B76C0E" w:rsidP="00466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FOR ALL</w:t>
      </w:r>
    </w:p>
    <w:p w14:paraId="7319BB4F" w14:textId="77777777" w:rsidR="00B76C0E" w:rsidRPr="00B76C0E" w:rsidRDefault="00B76C0E" w:rsidP="00466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TO </w:t>
      </w:r>
      <w:proofErr w:type="spell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inovexa_app_role</w:t>
      </w:r>
      <w:proofErr w:type="spellEnd"/>
    </w:p>
    <w:p w14:paraId="3D33A84E" w14:textId="77777777" w:rsidR="00B76C0E" w:rsidRPr="00B76C0E" w:rsidRDefault="00B76C0E" w:rsidP="00466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USING (</w:t>
      </w:r>
      <w:proofErr w:type="spell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organization_id</w:t>
      </w:r>
      <w:proofErr w:type="spellEnd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current_setting</w:t>
      </w:r>
      <w:proofErr w:type="spellEnd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('</w:t>
      </w:r>
      <w:proofErr w:type="spellStart"/>
      <w:proofErr w:type="gram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app.current</w:t>
      </w:r>
      <w:proofErr w:type="gramEnd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_organization_id</w:t>
      </w:r>
      <w:proofErr w:type="spellEnd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')::</w:t>
      </w:r>
      <w:proofErr w:type="spellStart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uuid</w:t>
      </w:r>
      <w:proofErr w:type="spellEnd"/>
      <w:r w:rsidRPr="00B76C0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);</w:t>
      </w:r>
    </w:p>
    <w:p w14:paraId="01CC9F37" w14:textId="77777777" w:rsidR="00B76C0E" w:rsidRPr="00B76C0E" w:rsidRDefault="00B76C0E" w:rsidP="00B76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Connection Pool Protection: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Django middleware guarantees connection resetting upon request teardown to eliminate cross-tenant connection leakages.</w:t>
      </w:r>
    </w:p>
    <w:p w14:paraId="2204C385" w14:textId="77777777" w:rsidR="00B76C0E" w:rsidRPr="00B76C0E" w:rsidRDefault="00B76C0E" w:rsidP="00B76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Background Worker Context: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Celery tasks must resolve tenant context explicitly before executing database operations. A background worker must not inherit an implicit tenant from a shared thread or global connection state.</w:t>
      </w:r>
    </w:p>
    <w:p w14:paraId="2BCD842F" w14:textId="77777777" w:rsidR="00B76C0E" w:rsidRPr="00B76C0E" w:rsidRDefault="00B76C0E" w:rsidP="00B76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Coverage: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Every tenant-owned table in the Django database must carry an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organization_id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or an equivalent tenant key and be protected by PostgreSQL RLS plus Django application-level validation. Support access to tenant data must be auditable and explicitly authorized.</w:t>
      </w:r>
    </w:p>
    <w:p w14:paraId="0654D8C4" w14:textId="77777777" w:rsidR="00B76C0E" w:rsidRPr="00B76C0E" w:rsidRDefault="00B76C0E" w:rsidP="00B76C0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Implementation note: The model will treat a missing or invalid tenant context as a fail-closed state. Cross-tenant reads or writes are blocked by policy enforcement and application-layer validation.</w:t>
      </w:r>
    </w:p>
    <w:p w14:paraId="6BFE6D4D" w14:textId="77777777" w:rsidR="00B76C0E" w:rsidRPr="00853134" w:rsidRDefault="00B76C0E">
      <w:pP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313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br w:type="page"/>
      </w:r>
    </w:p>
    <w:p w14:paraId="7EA0CAD1" w14:textId="328D262D" w:rsidR="00B76C0E" w:rsidRPr="00B76C0E" w:rsidRDefault="00B76C0E" w:rsidP="00B76C0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4. Decoupled Moodle LMS Integration</w:t>
      </w:r>
    </w:p>
    <w:p w14:paraId="7991A7C3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4.1 Single Sign-On (SSO) &amp; User Provisioning Lifecycle</w:t>
      </w:r>
    </w:p>
    <w:p w14:paraId="63DDEAC9" w14:textId="77777777" w:rsidR="00B76C0E" w:rsidRPr="00B76C0E" w:rsidRDefault="00B76C0E" w:rsidP="00B76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Registration &amp; Payment: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User or Institutional Admin registers at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app.inovexa.com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and completes payment via local mobile money or card gateways.</w:t>
      </w:r>
    </w:p>
    <w:p w14:paraId="5385001A" w14:textId="77777777" w:rsidR="00B76C0E" w:rsidRPr="00B76C0E" w:rsidRDefault="00B76C0E" w:rsidP="00B76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Automated Moodle Account Creation: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Django fires an asynchronous Celery task to execute Moodle REST API (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core_user_create_users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3061D28B" w14:textId="77777777" w:rsidR="00B76C0E" w:rsidRPr="00B76C0E" w:rsidRDefault="00B76C0E" w:rsidP="00B76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Cohort Association:</w:t>
      </w:r>
    </w:p>
    <w:p w14:paraId="33D6E3F5" w14:textId="77777777" w:rsidR="00B76C0E" w:rsidRPr="00B76C0E" w:rsidRDefault="00B76C0E" w:rsidP="00B76C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institutional accounts (Schools), Django calls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core_cohort_create_cohorts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and assigns users via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core_cohort_add_cohort_members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5F3F017" w14:textId="77777777" w:rsidR="00B76C0E" w:rsidRPr="00B76C0E" w:rsidRDefault="00B76C0E" w:rsidP="00B76C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individual subscriptions, users are enrolled directly into standard course groups.</w:t>
      </w:r>
    </w:p>
    <w:p w14:paraId="0A4E8424" w14:textId="77777777" w:rsidR="00B76C0E" w:rsidRPr="00B76C0E" w:rsidRDefault="00B76C0E" w:rsidP="00B76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Seamless Redirection (SSO):</w:t>
      </w:r>
    </w:p>
    <w:p w14:paraId="01300E22" w14:textId="77777777" w:rsidR="00B76C0E" w:rsidRPr="00B76C0E" w:rsidRDefault="00B76C0E" w:rsidP="00B76C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clicking "Launch Learning Hub", INOVEXA issues a signed JWT token containing user identity, cohort authorization, and expiration metadata.</w:t>
      </w:r>
    </w:p>
    <w:p w14:paraId="2B9AD28B" w14:textId="77777777" w:rsidR="00B76C0E" w:rsidRPr="00B76C0E" w:rsidRDefault="00B76C0E" w:rsidP="00B76C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Moodle validates the JWT via a custom auth plugin, generates a session, and redirects the student to their designated course interface at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learn.inovexa.com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D8BEE12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4.2 Sync Protocol (Webhooks)</w:t>
      </w:r>
    </w:p>
    <w:p w14:paraId="2C390A22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+----------------+                +-------------------+                +----------------+</w:t>
      </w:r>
    </w:p>
    <w:p w14:paraId="234697A4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| INOVEXA Django |                |    Moodle Engine  |                | 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Engine |</w:t>
      </w:r>
    </w:p>
    <w:p w14:paraId="66342786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+-------+--------+                +---------+---------+                +-------+--------+</w:t>
      </w:r>
    </w:p>
    <w:p w14:paraId="79DD1B50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                                   |                                  |</w:t>
      </w:r>
    </w:p>
    <w:p w14:paraId="326DD1E3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 1. Create User &amp; Sync Cohort API  |                                  |</w:t>
      </w:r>
    </w:p>
    <w:p w14:paraId="3A19B4D3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|----------------------------------&gt;|                                  |</w:t>
      </w:r>
    </w:p>
    <w:p w14:paraId="073AE7CF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                                   |                                  |</w:t>
      </w:r>
    </w:p>
    <w:p w14:paraId="79DBABEA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 2. Redirect User via SSO JWT      |                                  |</w:t>
      </w:r>
    </w:p>
    <w:p w14:paraId="7B5F274A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|----------------------------------&gt;|                                  |</w:t>
      </w:r>
    </w:p>
    <w:p w14:paraId="0C7348AF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                                   | 3. Quiz Submission / Event       |</w:t>
      </w:r>
    </w:p>
    <w:p w14:paraId="3DB80C5C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                                   |---------------------------------&gt;|</w:t>
      </w:r>
    </w:p>
    <w:p w14:paraId="58BEF465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                                   |                                  |</w:t>
      </w:r>
    </w:p>
    <w:p w14:paraId="30B2B1C4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                                   | 4. Socratic AI Feedback Stream   |</w:t>
      </w:r>
    </w:p>
    <w:p w14:paraId="525A7555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                                   |&lt;---------------------------------|</w:t>
      </w:r>
    </w:p>
    <w:p w14:paraId="73542281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 5. Webhook: Sync Completion/Grade |                                  |</w:t>
      </w:r>
    </w:p>
    <w:p w14:paraId="7DBCACE4" w14:textId="77777777" w:rsidR="00B76C0E" w:rsidRPr="00B76C0E" w:rsidRDefault="00B76C0E" w:rsidP="00B76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|&lt;----------------------------------|                                  |</w:t>
      </w:r>
    </w:p>
    <w:p w14:paraId="4A4194BF" w14:textId="161278F5" w:rsidR="00B76C0E" w:rsidRPr="00B76C0E" w:rsidRDefault="00B76C0E" w:rsidP="00B76C0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F58441" w14:textId="77777777" w:rsidR="00B76C0E" w:rsidRPr="00853134" w:rsidRDefault="00B76C0E">
      <w:pP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5313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br w:type="page"/>
      </w:r>
    </w:p>
    <w:p w14:paraId="50F44F35" w14:textId="1AB424D3" w:rsidR="00B76C0E" w:rsidRPr="00B76C0E" w:rsidRDefault="00B76C0E" w:rsidP="00B76C0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 xml:space="preserve">5. </w:t>
      </w:r>
      <w:proofErr w:type="spellStart"/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Socratic AI Microservice</w:t>
      </w:r>
    </w:p>
    <w:p w14:paraId="478F8CB4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5.1 Architecture &amp; Workflow</w:t>
      </w:r>
    </w:p>
    <w:p w14:paraId="6915B72B" w14:textId="77777777" w:rsidR="00B76C0E" w:rsidRPr="00B76C0E" w:rsidRDefault="00B76C0E" w:rsidP="00B76C0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AI Engine operates as an asynchronous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sub-application optimized for multi-turn Socratic interaction.</w:t>
      </w:r>
    </w:p>
    <w:p w14:paraId="0120EE67" w14:textId="77777777" w:rsidR="00B76C0E" w:rsidRPr="00B76C0E" w:rsidRDefault="00B76C0E" w:rsidP="00B76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Question Context Injection: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When a student encounters a problem or submits an incorrect response inside a Moodle quiz, Moodle dispatches an async payload to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/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api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/v1/ai/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socratic</w:t>
      </w:r>
      <w:proofErr w:type="spellEnd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-eval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6766899B" w14:textId="77777777" w:rsidR="00B76C0E" w:rsidRPr="00B76C0E" w:rsidRDefault="00B76C0E" w:rsidP="00B76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Prompt Orchestration: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combines:</w:t>
      </w:r>
    </w:p>
    <w:p w14:paraId="63B9F53F" w14:textId="77777777" w:rsidR="00B76C0E" w:rsidRPr="00B76C0E" w:rsidRDefault="00B76C0E" w:rsidP="00B76C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question stem and past-paper rubric solution.</w:t>
      </w:r>
    </w:p>
    <w:p w14:paraId="70025371" w14:textId="77777777" w:rsidR="00B76C0E" w:rsidRPr="00B76C0E" w:rsidRDefault="00B76C0E" w:rsidP="00B76C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student's submitted working/answer.</w:t>
      </w:r>
    </w:p>
    <w:p w14:paraId="244802EC" w14:textId="77777777" w:rsidR="00B76C0E" w:rsidRPr="00B76C0E" w:rsidRDefault="00B76C0E" w:rsidP="00B76C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Prompt (Socratic Directive: </w:t>
      </w:r>
      <w:r w:rsidRPr="00B76C0E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Guide step-by-step; never give the direct final answer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79A4EEB9" w14:textId="77777777" w:rsidR="00B76C0E" w:rsidRPr="00B76C0E" w:rsidRDefault="00B76C0E" w:rsidP="00B76C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Student's historical mastery score for the topic.</w:t>
      </w:r>
    </w:p>
    <w:p w14:paraId="47672AFD" w14:textId="77777777" w:rsidR="00B76C0E" w:rsidRPr="00B76C0E" w:rsidRDefault="00B76C0E" w:rsidP="00B76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Streaming Response: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The AI streams real-time feedback back into the quiz UI via Server-Sent Events (SSE).</w:t>
      </w:r>
    </w:p>
    <w:p w14:paraId="5BE90872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5.2 Token Budgeting &amp; Tiered Model Management</w:t>
      </w:r>
    </w:p>
    <w:p w14:paraId="15F5E3C5" w14:textId="77777777" w:rsidR="00B76C0E" w:rsidRPr="00B76C0E" w:rsidRDefault="00B76C0E" w:rsidP="00B76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Centralized Key Management: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All API keys (OpenAI, Anthropic, or self-hosted LLMs) reside strictly inside environment variables in the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container. End-users do not provide keys.</w:t>
      </w:r>
    </w:p>
    <w:p w14:paraId="152FB4B1" w14:textId="77777777" w:rsidR="00B76C0E" w:rsidRPr="00B76C0E" w:rsidRDefault="00B76C0E" w:rsidP="00B76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Token Allowance Ledger:</w:t>
      </w:r>
    </w:p>
    <w:p w14:paraId="62339FA6" w14:textId="77777777" w:rsidR="00B76C0E" w:rsidRPr="00B76C0E" w:rsidRDefault="00B76C0E" w:rsidP="00B76C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Standard Student Plan: 500 Socratic Interactions / Month.</w:t>
      </w:r>
    </w:p>
    <w:p w14:paraId="718089BB" w14:textId="77777777" w:rsidR="00B76C0E" w:rsidRPr="00B76C0E" w:rsidRDefault="00B76C0E" w:rsidP="00B76C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Institutional Plan: Pooled organization-wide allowance calculated per active student seat.</w:t>
      </w:r>
    </w:p>
    <w:p w14:paraId="6B30B062" w14:textId="77777777" w:rsidR="00B76C0E" w:rsidRPr="00B76C0E" w:rsidRDefault="00B76C0E" w:rsidP="00B76C0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platform will maintain a usage ledger to reserve, consume, and reconcile allowance atomically, rather than relying only on a mutable monthly counter.</w:t>
      </w:r>
    </w:p>
    <w:p w14:paraId="45EB9DB5" w14:textId="77777777" w:rsidR="00B76C0E" w:rsidRPr="00B76C0E" w:rsidRDefault="00B76C0E" w:rsidP="00B76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Fallback Logic: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If high-tier model quotas are reached,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automatically downgrades non-critical interactions to lighter models (e.g., Llama-3/Qwen) to maintain 100% service uptime while capping costs.</w:t>
      </w:r>
    </w:p>
    <w:p w14:paraId="7B0DF733" w14:textId="77777777" w:rsidR="00B76C0E" w:rsidRPr="00B76C0E" w:rsidRDefault="00B76C0E" w:rsidP="00B76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Network Access Policy: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should be exposed only on the internal Docker network by default. Moodle or Django should call it through authenticated server-to-server communication; public access must be explicitly reviewed and rate-limited if required.</w:t>
      </w:r>
    </w:p>
    <w:p w14:paraId="61D1668C" w14:textId="77777777" w:rsidR="00B76C0E" w:rsidRPr="00B76C0E" w:rsidRDefault="00B76C0E" w:rsidP="00B76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Allowance Semantics: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Customer-facing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interactions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will be mapped to internal token accounting and provider cost tracking. Allowance exhaustion should result in a defined, non-ambiguous response such as graceful downgrade, lockout, or a user-visible limit notice.</w:t>
      </w:r>
    </w:p>
    <w:p w14:paraId="7D78297C" w14:textId="52E69D8C" w:rsidR="00B76C0E" w:rsidRPr="00B76C0E" w:rsidRDefault="00B76C0E" w:rsidP="00507696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Implementation decision: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interaction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is the product-level unit, while tokens represent cost and provider usage measurement. The system must reconcile both for fair-use enforcement and financial reporting.</w:t>
      </w:r>
    </w:p>
    <w:p w14:paraId="50B8FC6D" w14:textId="77777777" w:rsidR="00507696" w:rsidRDefault="00507696">
      <w:pP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br w:type="page"/>
      </w:r>
    </w:p>
    <w:p w14:paraId="05DC887D" w14:textId="5DB70148" w:rsidR="00B76C0E" w:rsidRPr="00B76C0E" w:rsidRDefault="00B76C0E" w:rsidP="00B76C0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6. Functional &amp; Non-Functional Requirements</w:t>
      </w:r>
    </w:p>
    <w:p w14:paraId="786CE26C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6.1 Functional Requirements</w:t>
      </w:r>
    </w:p>
    <w:p w14:paraId="04374039" w14:textId="77777777" w:rsidR="00B76C0E" w:rsidRPr="00B76C0E" w:rsidRDefault="00B76C0E" w:rsidP="00B7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FR-01 (Multi-Tenant Onboarding):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The system must allow individual registration, parent-child account mapping, and bulk CSV enrollment for educational institutions.</w:t>
      </w:r>
    </w:p>
    <w:p w14:paraId="56A78F44" w14:textId="77777777" w:rsidR="00B76C0E" w:rsidRPr="00B76C0E" w:rsidRDefault="00B76C0E" w:rsidP="00B7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FR-02 (Automated Provisioning):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Payment receipt must trigger automated enrollment into Moodle cohorts within &lt; 3 seconds.</w:t>
      </w:r>
    </w:p>
    <w:p w14:paraId="75300542" w14:textId="77777777" w:rsidR="00B76C0E" w:rsidRPr="00B76C0E" w:rsidRDefault="00B76C0E" w:rsidP="00B7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FR-03 (Socratic Feedback):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The AI engine must return step-by-step guidance within &lt; 1.5 seconds latency (first token stream).</w:t>
      </w:r>
    </w:p>
    <w:p w14:paraId="4E46A1D9" w14:textId="77777777" w:rsidR="00B76C0E" w:rsidRPr="00B76C0E" w:rsidRDefault="00B76C0E" w:rsidP="00B7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FR-04 (Role-Based Access Control):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System admins, org managers, instructors, parents, and students must have distinct permission boundaries in both Django and Moodle.</w:t>
      </w:r>
    </w:p>
    <w:p w14:paraId="06BBD8D4" w14:textId="77777777" w:rsidR="00B76C0E" w:rsidRPr="00B76C0E" w:rsidRDefault="00B76C0E" w:rsidP="00B7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FR-05 (Membership-Based Authorization):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Authorization must be enforced by role and organization membership. A global system role (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system_admin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is distinct from a tenant-scoped org role (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org_admin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), and permissions must be granted by resource and action rather than broad inheritance.</w:t>
      </w:r>
    </w:p>
    <w:p w14:paraId="6F79EC11" w14:textId="77777777" w:rsidR="00B76C0E" w:rsidRPr="00B76C0E" w:rsidRDefault="00B76C0E" w:rsidP="00B7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FR-06 (Subscription &amp; Payment Lifecycle):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The system must distinguish between organization status, license status, and payment status. A non-final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valid_until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date must not be treated as the full lifecycle definition for a subscription or payment.</w:t>
      </w:r>
    </w:p>
    <w:p w14:paraId="33624B14" w14:textId="77777777" w:rsidR="00B76C0E" w:rsidRPr="00B76C0E" w:rsidRDefault="00B76C0E" w:rsidP="00B76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FR-07 (Usage Ledger &amp; Fair-Use Enforcement):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The system must maintain a ledger of AI interactions and provider token usage to enforce monthly allowance limits, model fallback rules, and institutional pool calculations across active student seats.</w:t>
      </w:r>
    </w:p>
    <w:p w14:paraId="5CE6FE54" w14:textId="77777777" w:rsidR="00B76C0E" w:rsidRPr="00B76C0E" w:rsidRDefault="00B76C0E" w:rsidP="00B76C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6.2 Non-Functional Requirements</w:t>
      </w:r>
    </w:p>
    <w:p w14:paraId="24B7C1F8" w14:textId="77777777" w:rsidR="00B76C0E" w:rsidRPr="00B76C0E" w:rsidRDefault="00B76C0E" w:rsidP="00B76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NFR-01 (Data Security &amp; Isolation):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Zero cross-tenant data access. Automated database integration tests must verify PostgreSQL RLS boundary enforcement on every build.</w:t>
      </w:r>
    </w:p>
    <w:p w14:paraId="38991EB0" w14:textId="77777777" w:rsidR="00B76C0E" w:rsidRPr="00B76C0E" w:rsidRDefault="00B76C0E" w:rsidP="00B76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NFR-02 (Scalability):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The system must support at least 500 concurrent quiz takers on a standard VPS through asynchronous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request processing and Redis caching.</w:t>
      </w:r>
    </w:p>
    <w:p w14:paraId="653B0660" w14:textId="77777777" w:rsidR="00B76C0E" w:rsidRPr="00B76C0E" w:rsidRDefault="00B76C0E" w:rsidP="00B76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NFR-03 (High Availability):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Background workers (Celery/Redis) must implement automatic retries with exponential backoff for failed payment webhooks or Moodle API calls.</w:t>
      </w:r>
    </w:p>
    <w:p w14:paraId="247072CF" w14:textId="77777777" w:rsidR="00B76C0E" w:rsidRPr="00B76C0E" w:rsidRDefault="00B76C0E" w:rsidP="00B76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NFR-04 (Integration Contracts &amp; Webhooks):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Payment, Moodle, AI, and grade synchronization interfaces must use versioned payloads, signed webhooks, idempotency checks, replay protection, and dead-letter handling for irreversible failures.</w:t>
      </w:r>
    </w:p>
    <w:p w14:paraId="281F1DC0" w14:textId="03A613D8" w:rsidR="00B76C0E" w:rsidRPr="00B76C0E" w:rsidRDefault="00B76C0E" w:rsidP="005076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NFR-05 (SLOs &amp; Operational Readiness):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The platform must define measurable service-level targets for provisioning, AI first-token latency, system uptime, backups, and restoration procedures before production deployment.</w:t>
      </w:r>
    </w:p>
    <w:p w14:paraId="3F4C5CC2" w14:textId="77777777" w:rsidR="00507696" w:rsidRDefault="00507696">
      <w:pP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br w:type="page"/>
      </w:r>
    </w:p>
    <w:p w14:paraId="4CC51F13" w14:textId="63B8B032" w:rsidR="00B76C0E" w:rsidRPr="00B76C0E" w:rsidRDefault="00B76C0E" w:rsidP="00B76C0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7. Target-State Implementation Decisions</w:t>
      </w:r>
    </w:p>
    <w:p w14:paraId="4145EAF4" w14:textId="77777777" w:rsidR="00B76C0E" w:rsidRPr="00B76C0E" w:rsidRDefault="00B76C0E" w:rsidP="00B76C0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following decisions resolve the main ambiguities in the PRD and should be treated as implementation guidance for the build phase.</w:t>
      </w:r>
    </w:p>
    <w:p w14:paraId="32535E52" w14:textId="77777777" w:rsidR="00B76C0E" w:rsidRPr="00B76C0E" w:rsidRDefault="00B76C0E" w:rsidP="00B7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Role and Authorization Model: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Define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system_admin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as a global role and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org_admin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as a tenant-scoped role. Normalize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teacher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to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instructor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 product language where needed, and ensure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student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parent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and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sme_staff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are evaluated as membership-based permissions rather than global roles.</w:t>
      </w:r>
    </w:p>
    <w:p w14:paraId="435634CC" w14:textId="77777777" w:rsidR="00B76C0E" w:rsidRPr="00B76C0E" w:rsidRDefault="00B76C0E" w:rsidP="00B7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Organization Lifecycle: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Define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pending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active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suspended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expired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and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cancelled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as the recommended end-state lifecycle for organizations and subscriptions. Keep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Organization.status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separate from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SubscriptionLicense.status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and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Payment.status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D345B1C" w14:textId="77777777" w:rsidR="00B76C0E" w:rsidRPr="00B76C0E" w:rsidRDefault="00B76C0E" w:rsidP="00B7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Subscription &amp; Payment Lifecycle: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Use separate state machines for subscriptions and payments. A license is not equivalent to a payment outcome; payment state should be tracked independently from license validity.</w:t>
      </w:r>
    </w:p>
    <w:p w14:paraId="3C983BAE" w14:textId="77777777" w:rsidR="00B76C0E" w:rsidRPr="00B76C0E" w:rsidRDefault="00B76C0E" w:rsidP="00B7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AI Allowance Semantics: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Define customer-facing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interactions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distinct from internal provider </w:t>
      </w:r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tokens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Maintain a usage ledger to reserve and reconcile allowance atomically, with institutional pool calculations based on active seat capacity and a fixed billing reset window.</w:t>
      </w:r>
    </w:p>
    <w:p w14:paraId="37365B60" w14:textId="77777777" w:rsidR="00B76C0E" w:rsidRPr="00B76C0E" w:rsidRDefault="00B76C0E" w:rsidP="00B7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AI Network Path: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Keep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a private internal network behind the public edge. Moodle and Django should access it through authenticated internal service channels; public exposure must be explicitly approved and rate-limited if absolutely required.</w:t>
      </w:r>
    </w:p>
    <w:p w14:paraId="3B5C518F" w14:textId="77777777" w:rsidR="00B76C0E" w:rsidRPr="00B76C0E" w:rsidRDefault="00B76C0E" w:rsidP="00B7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Proxy Standardization: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Use Nginx as the public reverse proxy and TLS entry point.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Traefik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should be removed as an active design choice unless there is a deliberate operational reason to switch.</w:t>
      </w:r>
    </w:p>
    <w:p w14:paraId="5FB1B310" w14:textId="77777777" w:rsidR="00B76C0E" w:rsidRPr="00B76C0E" w:rsidRDefault="00B76C0E" w:rsidP="00B7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Webhook Contracts: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Use signed, versioned webhook payloads for payment events, Moodle completion updates, and AI/grade synchronization events. Include event IDs, timestamps, idempotency keys, and replay protection.</w:t>
      </w:r>
    </w:p>
    <w:p w14:paraId="3F2F5E08" w14:textId="77777777" w:rsidR="00B76C0E" w:rsidRPr="00B76C0E" w:rsidRDefault="00B76C0E" w:rsidP="00B7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Coverage &amp; RLS: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Every tenant-owned table must enforce </w:t>
      </w:r>
      <w:proofErr w:type="spellStart"/>
      <w:r w:rsidRPr="00B76C0E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organization_id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or equivalent tenant scoping and must pass both RLS and Django application checks. Celery tasks must resolve tenant context explicitly before database operations.</w:t>
      </w:r>
    </w:p>
    <w:p w14:paraId="17371DFE" w14:textId="77777777" w:rsidR="00B76C0E" w:rsidRPr="00B76C0E" w:rsidRDefault="00B76C0E" w:rsidP="00B76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 Readiness: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Define SLOs for first-token latency, provisioning latency, uptime, backups, and restoration testing before production deployment. A single-VPS prototype is acceptable for validation, but production-grade service guarantees require a documented architecture and redundancy plan.</w:t>
      </w:r>
    </w:p>
    <w:p w14:paraId="15F2D421" w14:textId="69F892F4" w:rsidR="00B76C0E" w:rsidRPr="00B76C0E" w:rsidRDefault="00B76C0E" w:rsidP="005076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Model Expansion: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Add first-class entities for payment events, AI interaction logs, usage ledger entries, enrollments, and grade records if they are required for operational control, fairness enforcement, or reporting.</w:t>
      </w:r>
    </w:p>
    <w:p w14:paraId="1FC0A92B" w14:textId="77777777" w:rsidR="00B76C0E" w:rsidRPr="00B76C0E" w:rsidRDefault="00B76C0E" w:rsidP="00B76C0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8. Operational Roadmap &amp; Future Expansion</w:t>
      </w:r>
    </w:p>
    <w:p w14:paraId="3D268C6C" w14:textId="77777777" w:rsidR="00B76C0E" w:rsidRPr="00B76C0E" w:rsidRDefault="00B76C0E" w:rsidP="00B76C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I (Immediate Target):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Prototype deployment of Django Core, PostgreSQL with RLS, Moodle Engine setup, SSO integration, and interactive quiz integration with Socratic </w:t>
      </w:r>
      <w:proofErr w:type="spellStart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FastAPI</w:t>
      </w:r>
      <w:proofErr w:type="spellEnd"/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engine.</w:t>
      </w:r>
    </w:p>
    <w:p w14:paraId="0AE5CEC0" w14:textId="77777777" w:rsidR="00B76C0E" w:rsidRPr="00B76C0E" w:rsidRDefault="00B76C0E" w:rsidP="00B76C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II: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Expansion to institutional multi-branch reporting, parent real-time analytics dashboards, and mobile money payment automated reconciliation queues.</w:t>
      </w:r>
    </w:p>
    <w:p w14:paraId="04EC01ED" w14:textId="3754E3B4" w:rsidR="00A70E78" w:rsidRPr="00853134" w:rsidRDefault="00B76C0E" w:rsidP="00260A9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B76C0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Phase III:</w:t>
      </w:r>
      <w:r w:rsidRPr="00B76C0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Generalization of INOVEXA CRM &amp; Project Management layers for SME and NGO client onboarding beyond EdTech.</w:t>
      </w:r>
    </w:p>
    <w:sectPr w:rsidR="00A70E78" w:rsidRPr="00853134" w:rsidSect="00507696">
      <w:pgSz w:w="12240" w:h="15840"/>
      <w:pgMar w:top="1170" w:right="720" w:bottom="10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D516D"/>
    <w:multiLevelType w:val="multilevel"/>
    <w:tmpl w:val="F65C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B6CE6"/>
    <w:multiLevelType w:val="multilevel"/>
    <w:tmpl w:val="24F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96FAD"/>
    <w:multiLevelType w:val="multilevel"/>
    <w:tmpl w:val="130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2422D"/>
    <w:multiLevelType w:val="multilevel"/>
    <w:tmpl w:val="165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81986"/>
    <w:multiLevelType w:val="multilevel"/>
    <w:tmpl w:val="CEE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31CB8"/>
    <w:multiLevelType w:val="multilevel"/>
    <w:tmpl w:val="02D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00706"/>
    <w:multiLevelType w:val="multilevel"/>
    <w:tmpl w:val="3660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67E7A"/>
    <w:multiLevelType w:val="multilevel"/>
    <w:tmpl w:val="C0CA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02BE7"/>
    <w:multiLevelType w:val="multilevel"/>
    <w:tmpl w:val="CBE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F3570"/>
    <w:multiLevelType w:val="multilevel"/>
    <w:tmpl w:val="85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747169">
    <w:abstractNumId w:val="5"/>
  </w:num>
  <w:num w:numId="2" w16cid:durableId="1359359046">
    <w:abstractNumId w:val="1"/>
  </w:num>
  <w:num w:numId="3" w16cid:durableId="860899114">
    <w:abstractNumId w:val="6"/>
  </w:num>
  <w:num w:numId="4" w16cid:durableId="776606471">
    <w:abstractNumId w:val="7"/>
  </w:num>
  <w:num w:numId="5" w16cid:durableId="1890025357">
    <w:abstractNumId w:val="0"/>
  </w:num>
  <w:num w:numId="6" w16cid:durableId="1635137646">
    <w:abstractNumId w:val="2"/>
  </w:num>
  <w:num w:numId="7" w16cid:durableId="215553846">
    <w:abstractNumId w:val="8"/>
  </w:num>
  <w:num w:numId="8" w16cid:durableId="1860775350">
    <w:abstractNumId w:val="3"/>
  </w:num>
  <w:num w:numId="9" w16cid:durableId="35397398">
    <w:abstractNumId w:val="9"/>
  </w:num>
  <w:num w:numId="10" w16cid:durableId="1545174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0E"/>
    <w:rsid w:val="002079B9"/>
    <w:rsid w:val="00357256"/>
    <w:rsid w:val="00466090"/>
    <w:rsid w:val="00507696"/>
    <w:rsid w:val="00853134"/>
    <w:rsid w:val="00A70E78"/>
    <w:rsid w:val="00B76C0E"/>
    <w:rsid w:val="00E3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0CC2"/>
  <w15:chartTrackingRefBased/>
  <w15:docId w15:val="{0F66DD23-1739-416C-B2A3-B0BE3977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6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C0E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B76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76C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C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6C0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76C0E"/>
  </w:style>
  <w:style w:type="character" w:customStyle="1" w:styleId="hljs-type">
    <w:name w:val="hljs-type"/>
    <w:basedOn w:val="DefaultParagraphFont"/>
    <w:rsid w:val="00B76C0E"/>
  </w:style>
  <w:style w:type="character" w:customStyle="1" w:styleId="hljs-operator">
    <w:name w:val="hljs-operator"/>
    <w:basedOn w:val="DefaultParagraphFont"/>
    <w:rsid w:val="00B76C0E"/>
  </w:style>
  <w:style w:type="character" w:customStyle="1" w:styleId="hljs-string">
    <w:name w:val="hljs-string"/>
    <w:basedOn w:val="DefaultParagraphFont"/>
    <w:rsid w:val="00B76C0E"/>
  </w:style>
  <w:style w:type="character" w:styleId="Emphasis">
    <w:name w:val="Emphasis"/>
    <w:basedOn w:val="DefaultParagraphFont"/>
    <w:uiPriority w:val="20"/>
    <w:qFormat/>
    <w:rsid w:val="00B76C0E"/>
    <w:rPr>
      <w:i/>
      <w:iCs/>
    </w:rPr>
  </w:style>
  <w:style w:type="table" w:styleId="TableGrid">
    <w:name w:val="Table Grid"/>
    <w:basedOn w:val="TableNormal"/>
    <w:uiPriority w:val="39"/>
    <w:rsid w:val="00466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6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46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6032190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7195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2704</Words>
  <Characters>15415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Medard Niwabiine</dc:creator>
  <cp:keywords/>
  <dc:description/>
  <cp:lastModifiedBy>Medard Niwabiine</cp:lastModifiedBy>
  <cp:revision>1</cp:revision>
  <dcterms:created xsi:type="dcterms:W3CDTF">2026-10-13T05:42:00Z</dcterms:created>
  <dcterms:modified xsi:type="dcterms:W3CDTF">2026-10-13T07:12:00Z</dcterms:modified>
</cp:coreProperties>
</file>