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0056" w14:textId="72CFC57E" w:rsidR="008E46A0" w:rsidRDefault="00CD5152" w:rsidP="00CD5152">
      <w:pPr>
        <w:pStyle w:val="1"/>
      </w:pPr>
      <w:r>
        <w:t xml:space="preserve">Задание 1. </w:t>
      </w:r>
    </w:p>
    <w:p w14:paraId="7124ED7E" w14:textId="73815D54" w:rsidR="00CD5152" w:rsidRPr="002B607A" w:rsidRDefault="00CD5152" w:rsidP="00CD5152">
      <w:pPr>
        <w:pStyle w:val="2"/>
        <w:numPr>
          <w:ilvl w:val="0"/>
          <w:numId w:val="2"/>
        </w:numPr>
      </w:pPr>
      <w:r w:rsidRPr="002B607A">
        <w:t>Приведите классификацию формальных грамматик Хомского с примерами для категорий 2 и 3.</w:t>
      </w:r>
    </w:p>
    <w:p w14:paraId="3ED0F9EE" w14:textId="61611371" w:rsidR="00CD5152" w:rsidRDefault="00316F14" w:rsidP="00316F14">
      <w:pPr>
        <w:spacing w:after="0"/>
      </w:pPr>
      <w:r>
        <w:t>Классификация формальных грамматик Хомского:</w:t>
      </w:r>
    </w:p>
    <w:p w14:paraId="32FD154E" w14:textId="2F2EFE12" w:rsidR="00316F14" w:rsidRDefault="00EA7C72" w:rsidP="00316F14">
      <w:pPr>
        <w:pStyle w:val="a3"/>
        <w:numPr>
          <w:ilvl w:val="0"/>
          <w:numId w:val="4"/>
        </w:numPr>
      </w:pPr>
      <w:r>
        <w:t>Т</w:t>
      </w:r>
      <w:r w:rsidR="00316F14">
        <w:t>ип 0 – неограниченные</w:t>
      </w:r>
      <w:r>
        <w:t>.</w:t>
      </w:r>
    </w:p>
    <w:p w14:paraId="64B70DF7" w14:textId="277A0321" w:rsidR="00316F14" w:rsidRDefault="00EA7C72" w:rsidP="00316F14">
      <w:pPr>
        <w:pStyle w:val="a3"/>
        <w:numPr>
          <w:ilvl w:val="0"/>
          <w:numId w:val="4"/>
        </w:numPr>
      </w:pPr>
      <w:r>
        <w:t>Т</w:t>
      </w:r>
      <w:r w:rsidR="00316F14">
        <w:t>ип 1 – контекстно-зависимые</w:t>
      </w:r>
      <w:r>
        <w:t>.</w:t>
      </w:r>
    </w:p>
    <w:p w14:paraId="1178FBC8" w14:textId="1A45A7A1" w:rsidR="00316F14" w:rsidRDefault="00EA7C72" w:rsidP="00316F14">
      <w:pPr>
        <w:pStyle w:val="a3"/>
        <w:numPr>
          <w:ilvl w:val="0"/>
          <w:numId w:val="4"/>
        </w:numPr>
      </w:pPr>
      <w:r>
        <w:t>Т</w:t>
      </w:r>
      <w:r w:rsidR="00316F14">
        <w:t>ип 2 – контекстно-свободные</w:t>
      </w:r>
      <w:r>
        <w:t>. П</w:t>
      </w:r>
      <w:r w:rsidR="00316F14">
        <w:t>римером может служить любой язык программирования</w:t>
      </w:r>
      <w:r w:rsidR="0067572A">
        <w:t xml:space="preserve">. </w:t>
      </w:r>
      <w:r w:rsidR="005A7CD6">
        <w:t xml:space="preserve">Программу можно проанализировать </w:t>
      </w:r>
      <w:r>
        <w:t>с точки зрения слов, то</w:t>
      </w:r>
      <w:r w:rsidR="005A7CD6">
        <w:t xml:space="preserve"> есть</w:t>
      </w:r>
      <w:r>
        <w:t xml:space="preserve"> </w:t>
      </w:r>
      <w:r w:rsidR="005A7CD6">
        <w:t>посмотреть</w:t>
      </w:r>
      <w:r>
        <w:t>, какие встречаются условия и т. д.</w:t>
      </w:r>
      <w:r w:rsidR="0067572A" w:rsidRPr="0067572A">
        <w:t xml:space="preserve"> (лексический анализ) и</w:t>
      </w:r>
      <w:r w:rsidR="005A7CD6">
        <w:t xml:space="preserve"> </w:t>
      </w:r>
      <w:r w:rsidR="0067572A" w:rsidRPr="0067572A">
        <w:t>понять их взаимосвязь (синтаксический анализ).</w:t>
      </w:r>
    </w:p>
    <w:p w14:paraId="7D81E7CE" w14:textId="26AE13BB" w:rsidR="00316F14" w:rsidRPr="00CD5152" w:rsidRDefault="00EA7C72" w:rsidP="00316F14">
      <w:pPr>
        <w:pStyle w:val="a3"/>
        <w:numPr>
          <w:ilvl w:val="0"/>
          <w:numId w:val="4"/>
        </w:numPr>
      </w:pPr>
      <w:r>
        <w:t>Т</w:t>
      </w:r>
      <w:r w:rsidR="00316F14">
        <w:t>ип 3 – регулярные.</w:t>
      </w:r>
      <w:r>
        <w:t xml:space="preserve"> </w:t>
      </w:r>
      <w:r w:rsidR="005A7CD6">
        <w:t>Например, р</w:t>
      </w:r>
      <w:r>
        <w:t xml:space="preserve">егулярные выражения </w:t>
      </w:r>
      <w:r w:rsidR="00691E0F">
        <w:t>позволяют</w:t>
      </w:r>
      <w:r>
        <w:t xml:space="preserve"> находить определенные шаблоны в тексте.</w:t>
      </w:r>
    </w:p>
    <w:p w14:paraId="30B800E5" w14:textId="2AF3C6B9" w:rsidR="00CD5152" w:rsidRDefault="00CD5152" w:rsidP="00CD5152">
      <w:pPr>
        <w:pStyle w:val="2"/>
        <w:numPr>
          <w:ilvl w:val="0"/>
          <w:numId w:val="2"/>
        </w:numPr>
      </w:pPr>
      <w:r>
        <w:t>Что такое бейзлайн, пайплайн, SOTA? Приведите примеры.</w:t>
      </w:r>
    </w:p>
    <w:p w14:paraId="287CF958" w14:textId="1B81EB65" w:rsidR="00CD5152" w:rsidRDefault="00CD5152" w:rsidP="00CD5152">
      <w:pPr>
        <w:pStyle w:val="a3"/>
        <w:numPr>
          <w:ilvl w:val="0"/>
          <w:numId w:val="3"/>
        </w:numPr>
      </w:pPr>
      <w:r w:rsidRPr="002B607A">
        <w:rPr>
          <w:b/>
          <w:bCs/>
        </w:rPr>
        <w:t>Бейзлайн</w:t>
      </w:r>
      <w:r>
        <w:t xml:space="preserve"> – самое простое решение задачи. Например, в контексте автоматического определения тональности текста, бейзлайн может заключаться в создании словаря положительных и отрицательных слов</w:t>
      </w:r>
      <w:r w:rsidR="00BA4C63">
        <w:t xml:space="preserve"> и анализе того, каких слов в тексте встретилось больше.</w:t>
      </w:r>
    </w:p>
    <w:p w14:paraId="358DED83" w14:textId="22F0EFF3" w:rsidR="008E2533" w:rsidRPr="008D422F" w:rsidRDefault="008E2533" w:rsidP="00CD5152">
      <w:pPr>
        <w:pStyle w:val="a3"/>
        <w:numPr>
          <w:ilvl w:val="0"/>
          <w:numId w:val="3"/>
        </w:numPr>
      </w:pPr>
      <w:r w:rsidRPr="002B607A">
        <w:rPr>
          <w:b/>
          <w:bCs/>
        </w:rPr>
        <w:t>Пайплайн</w:t>
      </w:r>
      <w:r w:rsidR="00FE26DB">
        <w:t xml:space="preserve"> </w:t>
      </w:r>
      <w:r w:rsidR="00E61CDC">
        <w:t>–</w:t>
      </w:r>
      <w:r w:rsidR="00FE26DB">
        <w:t xml:space="preserve"> </w:t>
      </w:r>
      <w:r w:rsidR="00E61CDC">
        <w:t>этапы обработки данных.</w:t>
      </w:r>
      <w:r w:rsidR="00CA37DA" w:rsidRPr="00CA37DA">
        <w:t xml:space="preserve"> </w:t>
      </w:r>
      <w:r w:rsidR="00CA37DA">
        <w:t xml:space="preserve">Например, в </w:t>
      </w:r>
      <w:r w:rsidR="00CA37DA">
        <w:rPr>
          <w:lang w:val="en-US"/>
        </w:rPr>
        <w:t>NLP</w:t>
      </w:r>
      <w:r w:rsidR="00CA37DA" w:rsidRPr="00CA37DA">
        <w:t xml:space="preserve"> </w:t>
      </w:r>
      <w:r w:rsidR="00CA37DA">
        <w:t>эти этапы включают в себя токенизацию, нормализацию, удаление стоп-слов, стемминг</w:t>
      </w:r>
      <w:r w:rsidR="00CA37DA" w:rsidRPr="00CA37DA">
        <w:t>/</w:t>
      </w:r>
      <w:r w:rsidR="00CA37DA">
        <w:t xml:space="preserve">лемматизацию, </w:t>
      </w:r>
      <w:r w:rsidR="00CA37DA">
        <w:rPr>
          <w:lang w:val="en-US"/>
        </w:rPr>
        <w:t>POS</w:t>
      </w:r>
      <w:r w:rsidR="00CA37DA" w:rsidRPr="00CA37DA">
        <w:t>-</w:t>
      </w:r>
      <w:r w:rsidR="00CA37DA">
        <w:rPr>
          <w:lang w:val="en-US"/>
        </w:rPr>
        <w:t>tagging</w:t>
      </w:r>
      <w:r w:rsidR="00CA37DA" w:rsidRPr="00CA37DA">
        <w:t xml:space="preserve">. </w:t>
      </w:r>
    </w:p>
    <w:p w14:paraId="3DB30712" w14:textId="6E221C60" w:rsidR="008D422F" w:rsidRPr="00CA37DA" w:rsidRDefault="008D422F" w:rsidP="00CD5152">
      <w:pPr>
        <w:pStyle w:val="a3"/>
        <w:numPr>
          <w:ilvl w:val="0"/>
          <w:numId w:val="3"/>
        </w:numPr>
        <w:rPr>
          <w:u w:val="single"/>
        </w:rPr>
      </w:pPr>
      <w:r w:rsidRPr="002B607A">
        <w:rPr>
          <w:b/>
          <w:bCs/>
          <w:lang w:val="en-US"/>
        </w:rPr>
        <w:t>SOTA</w:t>
      </w:r>
      <w:r w:rsidRPr="00CA37DA">
        <w:t xml:space="preserve"> – лучшее </w:t>
      </w:r>
      <w:r w:rsidR="00FE26DB" w:rsidRPr="00CA37DA">
        <w:t xml:space="preserve">на текущий момент </w:t>
      </w:r>
      <w:r w:rsidRPr="00CA37DA">
        <w:t>решение в определенной области.</w:t>
      </w:r>
      <w:r w:rsidR="00CA37DA" w:rsidRPr="00CA37DA">
        <w:t xml:space="preserve"> </w:t>
      </w:r>
      <w:r w:rsidR="00CA37DA">
        <w:t xml:space="preserve">Примером </w:t>
      </w:r>
      <w:r w:rsidR="00CA37DA">
        <w:rPr>
          <w:lang w:val="en-US"/>
        </w:rPr>
        <w:t>SOTA</w:t>
      </w:r>
      <w:r w:rsidR="00CA37DA" w:rsidRPr="00CA37DA">
        <w:t xml:space="preserve"> </w:t>
      </w:r>
      <w:r w:rsidR="00CA37DA">
        <w:t xml:space="preserve">может быть модель нейронной сети, которая достигает самых высоких показателей в задачах обработки естественного языка, например, в машинном переводе или распознавании речи. </w:t>
      </w:r>
    </w:p>
    <w:p w14:paraId="1E07306D" w14:textId="133DE0A0" w:rsidR="00CD5152" w:rsidRDefault="00CD5152" w:rsidP="00CD5152">
      <w:pPr>
        <w:pStyle w:val="2"/>
        <w:numPr>
          <w:ilvl w:val="0"/>
          <w:numId w:val="2"/>
        </w:numPr>
      </w:pPr>
      <w:r>
        <w:t>Какие элементы имплементации регулярного языка PCRE не являются собственно элементами грамматики регулярного языка по классификации Хомского?</w:t>
      </w:r>
    </w:p>
    <w:p w14:paraId="421D62F8" w14:textId="701F9BDE" w:rsidR="001D5448" w:rsidRPr="001D5448" w:rsidRDefault="001D5448" w:rsidP="001D5448">
      <w:pPr>
        <w:rPr>
          <w:lang w:val="en-US"/>
        </w:rPr>
      </w:pPr>
      <w:r>
        <w:t>Проверки (</w:t>
      </w:r>
      <w:r>
        <w:rPr>
          <w:lang w:val="en-US"/>
        </w:rPr>
        <w:t xml:space="preserve">lookaheads </w:t>
      </w:r>
      <w:r>
        <w:t xml:space="preserve">и </w:t>
      </w:r>
      <w:r>
        <w:rPr>
          <w:lang w:val="en-US"/>
        </w:rPr>
        <w:t>lookbehinds)</w:t>
      </w:r>
    </w:p>
    <w:p w14:paraId="14D99A45" w14:textId="19D47CC4" w:rsidR="00CD5152" w:rsidRDefault="00CD5152" w:rsidP="00CD5152">
      <w:pPr>
        <w:pStyle w:val="2"/>
        <w:numPr>
          <w:ilvl w:val="0"/>
          <w:numId w:val="2"/>
        </w:numPr>
      </w:pPr>
      <w:r>
        <w:t>Что такое языковая модель? Какие типы языковых моделей вы знаете?</w:t>
      </w:r>
    </w:p>
    <w:p w14:paraId="44156093" w14:textId="0F9DEA94" w:rsidR="00990358" w:rsidRDefault="00990358" w:rsidP="00990358">
      <w:r>
        <w:t xml:space="preserve">Языковая модель – это алгоритм, позволяющий предсказать вероятность появления последовательности слов в </w:t>
      </w:r>
      <w:r w:rsidR="00062DE4">
        <w:t>тексте</w:t>
      </w:r>
      <w:r>
        <w:t xml:space="preserve">. </w:t>
      </w:r>
    </w:p>
    <w:p w14:paraId="0735114C" w14:textId="788C45CF" w:rsidR="00990358" w:rsidRDefault="00990358" w:rsidP="00990358">
      <w:pPr>
        <w:spacing w:after="0"/>
      </w:pPr>
      <w:r>
        <w:t>Типы языковых моделей:</w:t>
      </w:r>
    </w:p>
    <w:p w14:paraId="33A62DC3" w14:textId="458F58C6" w:rsidR="00990358" w:rsidRDefault="00990358" w:rsidP="00990358">
      <w:pPr>
        <w:pStyle w:val="a3"/>
        <w:numPr>
          <w:ilvl w:val="0"/>
          <w:numId w:val="5"/>
        </w:numPr>
      </w:pPr>
      <w:r>
        <w:t>Статистические языковые модели</w:t>
      </w:r>
      <w:r w:rsidR="00062DE4">
        <w:rPr>
          <w:lang w:val="en-US"/>
        </w:rPr>
        <w:t xml:space="preserve"> (SLM)</w:t>
      </w:r>
    </w:p>
    <w:p w14:paraId="3B0BA290" w14:textId="632AF23A" w:rsidR="00990358" w:rsidRDefault="00990358" w:rsidP="00990358">
      <w:pPr>
        <w:pStyle w:val="a3"/>
        <w:numPr>
          <w:ilvl w:val="0"/>
          <w:numId w:val="5"/>
        </w:numPr>
      </w:pPr>
      <w:r>
        <w:t>Нейронные языковые модели</w:t>
      </w:r>
      <w:r w:rsidR="00062DE4">
        <w:rPr>
          <w:lang w:val="en-US"/>
        </w:rPr>
        <w:t xml:space="preserve"> (NLM)</w:t>
      </w:r>
    </w:p>
    <w:p w14:paraId="00D861A5" w14:textId="79889404" w:rsidR="00990358" w:rsidRDefault="00062DE4" w:rsidP="00990358">
      <w:pPr>
        <w:pStyle w:val="a3"/>
        <w:numPr>
          <w:ilvl w:val="0"/>
          <w:numId w:val="5"/>
        </w:numPr>
      </w:pPr>
      <w:r>
        <w:t>Предобученные языковые модели</w:t>
      </w:r>
      <w:r>
        <w:rPr>
          <w:lang w:val="en-US"/>
        </w:rPr>
        <w:t xml:space="preserve"> (PLM)</w:t>
      </w:r>
    </w:p>
    <w:p w14:paraId="11A53C8D" w14:textId="56C25D0E" w:rsidR="00062DE4" w:rsidRPr="00990358" w:rsidRDefault="00062DE4" w:rsidP="00990358">
      <w:pPr>
        <w:pStyle w:val="a3"/>
        <w:numPr>
          <w:ilvl w:val="0"/>
          <w:numId w:val="5"/>
        </w:numPr>
      </w:pPr>
      <w:r>
        <w:t xml:space="preserve">Большие языковые модели </w:t>
      </w:r>
      <w:r>
        <w:rPr>
          <w:lang w:val="en-US"/>
        </w:rPr>
        <w:t>(LLM)</w:t>
      </w:r>
    </w:p>
    <w:p w14:paraId="3167448B" w14:textId="68E078A9" w:rsidR="00CD5152" w:rsidRDefault="00CD5152" w:rsidP="00CD5152">
      <w:pPr>
        <w:pStyle w:val="2"/>
        <w:numPr>
          <w:ilvl w:val="0"/>
          <w:numId w:val="2"/>
        </w:numPr>
      </w:pPr>
      <w:r>
        <w:t>Чем задача классификации отличается от задачи кластеризации?</w:t>
      </w:r>
    </w:p>
    <w:p w14:paraId="469C0EE4" w14:textId="04C81BF8" w:rsidR="00C83CE6" w:rsidRDefault="00E05CE4" w:rsidP="00CB7C86">
      <w:pPr>
        <w:pStyle w:val="a3"/>
        <w:numPr>
          <w:ilvl w:val="0"/>
          <w:numId w:val="6"/>
        </w:numPr>
      </w:pPr>
      <w:r w:rsidRPr="002B607A">
        <w:rPr>
          <w:b/>
          <w:bCs/>
        </w:rPr>
        <w:t>Классификация</w:t>
      </w:r>
      <w:r>
        <w:t xml:space="preserve"> – распределение объектов по заранее определенным категориям. </w:t>
      </w:r>
      <w:r w:rsidR="00CB7C86">
        <w:t xml:space="preserve">Например, определение части речи слова. </w:t>
      </w:r>
    </w:p>
    <w:p w14:paraId="6470B179" w14:textId="199BAA81" w:rsidR="005134C9" w:rsidRDefault="00E05CE4" w:rsidP="00CB7C86">
      <w:pPr>
        <w:pStyle w:val="a3"/>
        <w:numPr>
          <w:ilvl w:val="0"/>
          <w:numId w:val="6"/>
        </w:numPr>
      </w:pPr>
      <w:r w:rsidRPr="002B607A">
        <w:rPr>
          <w:b/>
          <w:bCs/>
        </w:rPr>
        <w:t>Кластеризация</w:t>
      </w:r>
      <w:r>
        <w:t xml:space="preserve"> – группировка объектов на основе </w:t>
      </w:r>
      <w:r w:rsidR="00CB7C86">
        <w:t>сходства их характеристик</w:t>
      </w:r>
      <w:r>
        <w:t xml:space="preserve">, без заранее определенных категорий. </w:t>
      </w:r>
      <w:r w:rsidR="00CB7C86">
        <w:t xml:space="preserve">Например, может использоваться для обнаружения аномалий. </w:t>
      </w:r>
    </w:p>
    <w:p w14:paraId="14E67A6F" w14:textId="77777777" w:rsidR="005134C9" w:rsidRDefault="005134C9" w:rsidP="005134C9"/>
    <w:p w14:paraId="5CFE5292" w14:textId="03B34B00" w:rsidR="00CB7C86" w:rsidRDefault="00CB7C86" w:rsidP="00CB7C86">
      <w:pPr>
        <w:pStyle w:val="1"/>
      </w:pPr>
      <w:r>
        <w:lastRenderedPageBreak/>
        <w:t>Задание 3.</w:t>
      </w:r>
    </w:p>
    <w:p w14:paraId="35B1B581" w14:textId="77777777" w:rsidR="008A427C" w:rsidRPr="002B607A" w:rsidRDefault="008A427C" w:rsidP="008A427C">
      <w:pPr>
        <w:rPr>
          <w:i/>
          <w:iCs/>
        </w:rPr>
      </w:pPr>
      <w:r w:rsidRPr="002B607A">
        <w:rPr>
          <w:i/>
          <w:iCs/>
        </w:rPr>
        <w:t>Выберите любую понравившуюся вам задачу NLP и исследуйте литературу по этой задаче. Какой у нее бейзлайн? Какая SOTA? В каком направлении ведутся современные исследования, связанные с этой задачей? Какие практические применения? Напишите коротенький конспект.</w:t>
      </w:r>
    </w:p>
    <w:p w14:paraId="3262ED63" w14:textId="2F7CE38B" w:rsidR="007C07B6" w:rsidRDefault="00D27D29" w:rsidP="00CB7C86">
      <w:r w:rsidRPr="00D27D29">
        <w:rPr>
          <w:b/>
          <w:bCs/>
        </w:rPr>
        <w:t>Автоматическое реферирование (</w:t>
      </w:r>
      <w:r w:rsidRPr="00D27D29">
        <w:rPr>
          <w:b/>
          <w:bCs/>
          <w:lang w:val="en-US"/>
        </w:rPr>
        <w:t>Automatic</w:t>
      </w:r>
      <w:r w:rsidRPr="00D27D29">
        <w:rPr>
          <w:b/>
          <w:bCs/>
        </w:rPr>
        <w:t xml:space="preserve"> </w:t>
      </w:r>
      <w:r w:rsidRPr="00D27D29">
        <w:rPr>
          <w:b/>
          <w:bCs/>
          <w:lang w:val="en-US"/>
        </w:rPr>
        <w:t>summarization</w:t>
      </w:r>
      <w:r w:rsidRPr="00D27D29">
        <w:rPr>
          <w:b/>
          <w:bCs/>
        </w:rPr>
        <w:t>)</w:t>
      </w:r>
      <w:r w:rsidR="007C07B6" w:rsidRPr="007C07B6">
        <w:rPr>
          <w:b/>
          <w:bCs/>
        </w:rPr>
        <w:t xml:space="preserve"> </w:t>
      </w:r>
      <w:r w:rsidR="007C07B6" w:rsidRPr="007C07B6">
        <w:t xml:space="preserve">– </w:t>
      </w:r>
      <w:r w:rsidR="007C07B6">
        <w:t xml:space="preserve">это задача </w:t>
      </w:r>
      <w:r w:rsidR="007C07B6">
        <w:rPr>
          <w:lang w:val="en-US"/>
        </w:rPr>
        <w:t>NLP</w:t>
      </w:r>
      <w:r w:rsidR="007C07B6" w:rsidRPr="007C07B6">
        <w:t xml:space="preserve">, </w:t>
      </w:r>
      <w:r w:rsidR="007C07B6">
        <w:t xml:space="preserve">которая заключается в создании краткого </w:t>
      </w:r>
      <w:r w:rsidR="00D8383B">
        <w:t xml:space="preserve">и связного </w:t>
      </w:r>
      <w:r w:rsidR="007C07B6">
        <w:t xml:space="preserve">изложения текста без потери значимой информации. Данная задача является довольно сложной, поскольку для ее решения </w:t>
      </w:r>
      <w:r w:rsidR="00F66568">
        <w:t>требуется</w:t>
      </w:r>
      <w:r w:rsidR="007C07B6">
        <w:t xml:space="preserve"> </w:t>
      </w:r>
      <w:r w:rsidR="00F66568">
        <w:t xml:space="preserve">как </w:t>
      </w:r>
      <w:r w:rsidR="007C07B6">
        <w:t>понимание текстов</w:t>
      </w:r>
      <w:r w:rsidR="00F66568">
        <w:t>, так</w:t>
      </w:r>
      <w:r w:rsidR="007C07B6">
        <w:t xml:space="preserve"> и</w:t>
      </w:r>
      <w:r w:rsidR="00F66568">
        <w:t xml:space="preserve"> их</w:t>
      </w:r>
      <w:r w:rsidR="007C07B6">
        <w:t xml:space="preserve"> генерация.</w:t>
      </w:r>
    </w:p>
    <w:p w14:paraId="15C976F9" w14:textId="02E20838" w:rsidR="00F66568" w:rsidRDefault="00F66568" w:rsidP="00CB7C86">
      <w:r w:rsidRPr="00F66568">
        <w:rPr>
          <w:b/>
          <w:bCs/>
        </w:rPr>
        <w:t>Бейзлайном</w:t>
      </w:r>
      <w:r>
        <w:t xml:space="preserve"> для </w:t>
      </w:r>
      <w:r w:rsidRPr="00F66568">
        <w:t>автоматическо</w:t>
      </w:r>
      <w:r>
        <w:t>го</w:t>
      </w:r>
      <w:r w:rsidRPr="00F66568">
        <w:t xml:space="preserve"> реферировани</w:t>
      </w:r>
      <w:r>
        <w:t>я является извлечение первых трех предложений из документа (</w:t>
      </w:r>
      <w:r w:rsidRPr="00F66568">
        <w:t>“lead-3 baseline”</w:t>
      </w:r>
      <w:r>
        <w:t>).</w:t>
      </w:r>
    </w:p>
    <w:p w14:paraId="4B93A2D8" w14:textId="700BD7B1" w:rsidR="00310B2A" w:rsidRDefault="00310B2A" w:rsidP="00310B2A">
      <w:r>
        <w:t>Н</w:t>
      </w:r>
      <w:r w:rsidRPr="00310B2A">
        <w:t xml:space="preserve">а сегодняшний день </w:t>
      </w:r>
      <w:r w:rsidRPr="00310B2A">
        <w:rPr>
          <w:b/>
          <w:bCs/>
        </w:rPr>
        <w:t>лучшей моделью</w:t>
      </w:r>
      <w:r w:rsidRPr="00310B2A">
        <w:t xml:space="preserve"> для автоматической суммаризации текста является Pegasus+DotProd</w:t>
      </w:r>
      <w:r>
        <w:t xml:space="preserve">. </w:t>
      </w:r>
      <w:r w:rsidRPr="00310B2A">
        <w:t xml:space="preserve">Она </w:t>
      </w:r>
      <w:r>
        <w:t>набирает</w:t>
      </w:r>
      <w:r w:rsidRPr="00310B2A">
        <w:t xml:space="preserve"> 40.6 баллов по метрике ROUGE-1 на датасете GigaWord.</w:t>
      </w:r>
      <w:r>
        <w:t xml:space="preserve"> </w:t>
      </w:r>
      <w:r w:rsidRPr="00310B2A">
        <w:t>ROUGE</w:t>
      </w:r>
      <w:r>
        <w:t xml:space="preserve"> – это </w:t>
      </w:r>
      <w:r w:rsidRPr="00310B2A">
        <w:t>основн</w:t>
      </w:r>
      <w:r>
        <w:t>ая</w:t>
      </w:r>
      <w:r w:rsidRPr="00310B2A">
        <w:t xml:space="preserve"> </w:t>
      </w:r>
      <w:r w:rsidRPr="00310B2A">
        <w:rPr>
          <w:b/>
          <w:bCs/>
        </w:rPr>
        <w:t>метрика</w:t>
      </w:r>
      <w:r w:rsidRPr="00310B2A">
        <w:t xml:space="preserve"> оценки качества автоматического реферирования, которая вычисляет количество совпадающих n‑грамм, встречающихся и в образцовом, и в автоматическом рефератах.</w:t>
      </w:r>
    </w:p>
    <w:p w14:paraId="134B68C6" w14:textId="2AD49B94" w:rsidR="00300BD8" w:rsidRDefault="00300BD8" w:rsidP="00262163">
      <w:pPr>
        <w:spacing w:after="0"/>
      </w:pPr>
      <w:r w:rsidRPr="00710DE3">
        <w:rPr>
          <w:b/>
          <w:bCs/>
        </w:rPr>
        <w:t>Современные исследования</w:t>
      </w:r>
      <w:r>
        <w:t>:</w:t>
      </w:r>
    </w:p>
    <w:p w14:paraId="6131046F" w14:textId="6FC6882D" w:rsidR="00300BD8" w:rsidRDefault="00300BD8" w:rsidP="00300BD8">
      <w:pPr>
        <w:pStyle w:val="a3"/>
        <w:numPr>
          <w:ilvl w:val="0"/>
          <w:numId w:val="7"/>
        </w:numPr>
      </w:pPr>
      <w:r w:rsidRPr="00710DE3">
        <w:t>Сосредоточение на</w:t>
      </w:r>
      <w:r w:rsidRPr="00262163">
        <w:rPr>
          <w:b/>
          <w:bCs/>
        </w:rPr>
        <w:t xml:space="preserve"> </w:t>
      </w:r>
      <w:r w:rsidR="00262163" w:rsidRPr="00262163">
        <w:rPr>
          <w:b/>
          <w:bCs/>
        </w:rPr>
        <w:t>абстрагирующих (</w:t>
      </w:r>
      <w:r w:rsidRPr="00262163">
        <w:rPr>
          <w:b/>
          <w:bCs/>
        </w:rPr>
        <w:t>генерирующих</w:t>
      </w:r>
      <w:r w:rsidR="00262163" w:rsidRPr="00262163">
        <w:rPr>
          <w:b/>
          <w:bCs/>
        </w:rPr>
        <w:t>)</w:t>
      </w:r>
      <w:r w:rsidRPr="00262163">
        <w:rPr>
          <w:b/>
          <w:bCs/>
        </w:rPr>
        <w:t xml:space="preserve"> </w:t>
      </w:r>
      <w:r w:rsidR="00262163" w:rsidRPr="00262163">
        <w:rPr>
          <w:b/>
          <w:bCs/>
        </w:rPr>
        <w:t>подходах</w:t>
      </w:r>
      <w:r w:rsidR="00262163">
        <w:t xml:space="preserve">. </w:t>
      </w:r>
      <w:r w:rsidR="00262163" w:rsidRPr="00262163">
        <w:t xml:space="preserve">Существует два основных подхода к реферированию: </w:t>
      </w:r>
      <w:r w:rsidR="00262163" w:rsidRPr="00262163">
        <w:rPr>
          <w:i/>
          <w:iCs/>
        </w:rPr>
        <w:t>экстрагирующий</w:t>
      </w:r>
      <w:r w:rsidR="00262163" w:rsidRPr="00262163">
        <w:t xml:space="preserve"> (</w:t>
      </w:r>
      <w:r w:rsidR="00262163">
        <w:t>выделение</w:t>
      </w:r>
      <w:r w:rsidR="00262163" w:rsidRPr="00262163">
        <w:t xml:space="preserve"> наиболее важных фрагментов из исходного текста) и </w:t>
      </w:r>
      <w:r w:rsidR="00262163" w:rsidRPr="00262163">
        <w:rPr>
          <w:i/>
          <w:iCs/>
        </w:rPr>
        <w:t>абстрагирующий</w:t>
      </w:r>
      <w:r w:rsidR="00262163" w:rsidRPr="00262163">
        <w:t xml:space="preserve"> (переформулирование исходного текста для создания краткого содержания).</w:t>
      </w:r>
      <w:r w:rsidR="00262163">
        <w:t xml:space="preserve"> М</w:t>
      </w:r>
      <w:r w:rsidR="00262163" w:rsidRPr="00262163">
        <w:t>ногие исследователи переключ</w:t>
      </w:r>
      <w:r w:rsidR="00262163">
        <w:t>или</w:t>
      </w:r>
      <w:r w:rsidR="00262163" w:rsidRPr="00262163">
        <w:t xml:space="preserve"> </w:t>
      </w:r>
      <w:r w:rsidR="00262163">
        <w:t>свое внимание</w:t>
      </w:r>
      <w:r w:rsidR="00262163" w:rsidRPr="00262163">
        <w:t xml:space="preserve"> на абстрагирующие методы, </w:t>
      </w:r>
      <w:r w:rsidR="00F54EFA">
        <w:t>поскольку они</w:t>
      </w:r>
      <w:r w:rsidR="00262163" w:rsidRPr="00262163">
        <w:t xml:space="preserve"> позволяют создавать более естественные и точные краткие изложения.</w:t>
      </w:r>
    </w:p>
    <w:p w14:paraId="68C99D36" w14:textId="0F798D0A" w:rsidR="00262163" w:rsidRDefault="00262163" w:rsidP="00300BD8">
      <w:pPr>
        <w:pStyle w:val="a3"/>
        <w:numPr>
          <w:ilvl w:val="0"/>
          <w:numId w:val="7"/>
        </w:numPr>
      </w:pPr>
      <w:r w:rsidRPr="00262163">
        <w:rPr>
          <w:b/>
          <w:bCs/>
        </w:rPr>
        <w:t>Семантическ</w:t>
      </w:r>
      <w:r>
        <w:rPr>
          <w:b/>
          <w:bCs/>
        </w:rPr>
        <w:t>ий</w:t>
      </w:r>
      <w:r w:rsidRPr="00262163">
        <w:rPr>
          <w:b/>
          <w:bCs/>
        </w:rPr>
        <w:t xml:space="preserve"> </w:t>
      </w:r>
      <w:r>
        <w:rPr>
          <w:b/>
          <w:bCs/>
        </w:rPr>
        <w:t>анализ</w:t>
      </w:r>
      <w:r w:rsidRPr="00262163">
        <w:rPr>
          <w:b/>
          <w:bCs/>
        </w:rPr>
        <w:t xml:space="preserve"> и понимание текста</w:t>
      </w:r>
      <w:r w:rsidR="00710DE3">
        <w:t>. Многие</w:t>
      </w:r>
      <w:r w:rsidRPr="00262163">
        <w:t xml:space="preserve"> существующие системы по-прежнему ограничиваются выявлением часто встречающихся последовательностей слов без глубокой семантической обработки.</w:t>
      </w:r>
    </w:p>
    <w:p w14:paraId="5FB9956A" w14:textId="542A6436" w:rsidR="00262163" w:rsidRDefault="00710DE3" w:rsidP="00300BD8">
      <w:pPr>
        <w:pStyle w:val="a3"/>
        <w:numPr>
          <w:ilvl w:val="0"/>
          <w:numId w:val="7"/>
        </w:numPr>
      </w:pPr>
      <w:r w:rsidRPr="00710DE3">
        <w:t xml:space="preserve">Расширение </w:t>
      </w:r>
      <w:r w:rsidRPr="00710DE3">
        <w:rPr>
          <w:b/>
          <w:bCs/>
        </w:rPr>
        <w:t>базы данных</w:t>
      </w:r>
      <w:r w:rsidRPr="00710DE3">
        <w:t xml:space="preserve"> для реферирования. Существует </w:t>
      </w:r>
      <w:r>
        <w:t>потребность</w:t>
      </w:r>
      <w:r w:rsidRPr="00710DE3">
        <w:t xml:space="preserve"> в качественных базах данных для реферирования, особенно </w:t>
      </w:r>
      <w:r>
        <w:t>на</w:t>
      </w:r>
      <w:r w:rsidRPr="00710DE3">
        <w:t xml:space="preserve"> язык</w:t>
      </w:r>
      <w:r>
        <w:t>ах</w:t>
      </w:r>
      <w:r w:rsidRPr="00710DE3">
        <w:t xml:space="preserve">, </w:t>
      </w:r>
      <w:r>
        <w:t>кроме</w:t>
      </w:r>
      <w:r w:rsidRPr="00710DE3">
        <w:t xml:space="preserve"> английского.</w:t>
      </w:r>
    </w:p>
    <w:p w14:paraId="239B0FDD" w14:textId="3847F34D" w:rsidR="00710DE3" w:rsidRDefault="00710DE3" w:rsidP="00300BD8">
      <w:pPr>
        <w:pStyle w:val="a3"/>
        <w:numPr>
          <w:ilvl w:val="0"/>
          <w:numId w:val="7"/>
        </w:numPr>
      </w:pPr>
      <w:r w:rsidRPr="00710DE3">
        <w:t xml:space="preserve">Улучшение </w:t>
      </w:r>
      <w:r w:rsidRPr="00710DE3">
        <w:rPr>
          <w:b/>
          <w:bCs/>
        </w:rPr>
        <w:t>методов оценки</w:t>
      </w:r>
      <w:r w:rsidRPr="00710DE3">
        <w:t xml:space="preserve"> систем реферирования</w:t>
      </w:r>
      <w:r>
        <w:t>. С</w:t>
      </w:r>
      <w:r w:rsidRPr="00710DE3">
        <w:t>тандартно используемая метрика ROUGE далека от совершенства во многих аспектах</w:t>
      </w:r>
      <w:r>
        <w:t>.</w:t>
      </w:r>
    </w:p>
    <w:p w14:paraId="2BE6F306" w14:textId="35168211" w:rsidR="00710DE3" w:rsidRDefault="00CC084C" w:rsidP="00020462">
      <w:pPr>
        <w:spacing w:after="0"/>
      </w:pPr>
      <w:r w:rsidRPr="00CC084C">
        <w:rPr>
          <w:b/>
          <w:bCs/>
        </w:rPr>
        <w:t>Практические применения</w:t>
      </w:r>
      <w:r>
        <w:t>:</w:t>
      </w:r>
    </w:p>
    <w:p w14:paraId="02B1D3AA" w14:textId="31BD45BF" w:rsidR="00CC084C" w:rsidRDefault="00CC084C" w:rsidP="00CC084C">
      <w:pPr>
        <w:pStyle w:val="a3"/>
        <w:numPr>
          <w:ilvl w:val="0"/>
          <w:numId w:val="8"/>
        </w:numPr>
      </w:pPr>
      <w:r>
        <w:t xml:space="preserve">Бизнес. </w:t>
      </w:r>
      <w:r w:rsidRPr="00CC084C">
        <w:t>Автоматическое реферирование</w:t>
      </w:r>
      <w:r>
        <w:t xml:space="preserve"> отчетов, переписки и т. д. </w:t>
      </w:r>
    </w:p>
    <w:p w14:paraId="47DD791A" w14:textId="4AE3BDF5" w:rsidR="00CC084C" w:rsidRDefault="00CC084C" w:rsidP="00CC084C">
      <w:pPr>
        <w:pStyle w:val="a3"/>
        <w:numPr>
          <w:ilvl w:val="0"/>
          <w:numId w:val="8"/>
        </w:numPr>
      </w:pPr>
      <w:r w:rsidRPr="00CC084C">
        <w:t>Новостные агрегаторы</w:t>
      </w:r>
      <w:r>
        <w:t xml:space="preserve">. </w:t>
      </w:r>
      <w:r w:rsidRPr="00CC084C">
        <w:t>Автоматическое создание кратких обзоров статей и новостей.</w:t>
      </w:r>
    </w:p>
    <w:p w14:paraId="4C006CF5" w14:textId="1DC628B7" w:rsidR="00CC084C" w:rsidRDefault="00CC084C" w:rsidP="00020462">
      <w:pPr>
        <w:pStyle w:val="a3"/>
        <w:numPr>
          <w:ilvl w:val="0"/>
          <w:numId w:val="8"/>
        </w:numPr>
        <w:spacing w:after="0"/>
      </w:pPr>
      <w:r w:rsidRPr="00CC084C">
        <w:t>Академические исследования</w:t>
      </w:r>
      <w:r>
        <w:t>.</w:t>
      </w:r>
      <w:r w:rsidRPr="00CC084C">
        <w:t xml:space="preserve"> Автоматическое реферирование</w:t>
      </w:r>
      <w:r>
        <w:t xml:space="preserve"> </w:t>
      </w:r>
      <w:r w:rsidRPr="00CC084C">
        <w:t>научных статей для быстрого обзора.</w:t>
      </w:r>
    </w:p>
    <w:p w14:paraId="651F95E0" w14:textId="45F657D2" w:rsidR="00310B2A" w:rsidRPr="00310B2A" w:rsidRDefault="00020462" w:rsidP="00310B2A">
      <w:r w:rsidRPr="00020462">
        <w:t>Автоматическое реферирование помогает анализировать большие объемы текстовых данных и выделять ключевую информацию, что может быть полезно в различных областях.</w:t>
      </w:r>
    </w:p>
    <w:p w14:paraId="2E853FC5" w14:textId="07C5901D" w:rsidR="005A664D" w:rsidRPr="00310B2A" w:rsidRDefault="005A664D" w:rsidP="00CB7C86"/>
    <w:sectPr w:rsidR="005A664D" w:rsidRPr="0031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008"/>
    <w:multiLevelType w:val="hybridMultilevel"/>
    <w:tmpl w:val="038C801C"/>
    <w:lvl w:ilvl="0" w:tplc="C3B2FD8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18CB"/>
    <w:multiLevelType w:val="hybridMultilevel"/>
    <w:tmpl w:val="505C4BF0"/>
    <w:lvl w:ilvl="0" w:tplc="C3B2FD8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B0BD6"/>
    <w:multiLevelType w:val="hybridMultilevel"/>
    <w:tmpl w:val="7ECCC022"/>
    <w:lvl w:ilvl="0" w:tplc="C3B2FD8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4290"/>
    <w:multiLevelType w:val="hybridMultilevel"/>
    <w:tmpl w:val="82B83520"/>
    <w:lvl w:ilvl="0" w:tplc="C3B2FD8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C6235"/>
    <w:multiLevelType w:val="hybridMultilevel"/>
    <w:tmpl w:val="BB4E50E2"/>
    <w:lvl w:ilvl="0" w:tplc="C3B2FD8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47879"/>
    <w:multiLevelType w:val="multilevel"/>
    <w:tmpl w:val="1150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06649"/>
    <w:multiLevelType w:val="hybridMultilevel"/>
    <w:tmpl w:val="BB30C58A"/>
    <w:lvl w:ilvl="0" w:tplc="C3B2FD8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C238B"/>
    <w:multiLevelType w:val="hybridMultilevel"/>
    <w:tmpl w:val="A2761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15004">
    <w:abstractNumId w:val="5"/>
  </w:num>
  <w:num w:numId="2" w16cid:durableId="861170367">
    <w:abstractNumId w:val="7"/>
  </w:num>
  <w:num w:numId="3" w16cid:durableId="2002926474">
    <w:abstractNumId w:val="1"/>
  </w:num>
  <w:num w:numId="4" w16cid:durableId="612635123">
    <w:abstractNumId w:val="6"/>
  </w:num>
  <w:num w:numId="5" w16cid:durableId="1207721107">
    <w:abstractNumId w:val="2"/>
  </w:num>
  <w:num w:numId="6" w16cid:durableId="112722199">
    <w:abstractNumId w:val="0"/>
  </w:num>
  <w:num w:numId="7" w16cid:durableId="1737818309">
    <w:abstractNumId w:val="3"/>
  </w:num>
  <w:num w:numId="8" w16cid:durableId="471602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52"/>
    <w:rsid w:val="00020462"/>
    <w:rsid w:val="00062DE4"/>
    <w:rsid w:val="00176B95"/>
    <w:rsid w:val="0018157A"/>
    <w:rsid w:val="001D5448"/>
    <w:rsid w:val="00262163"/>
    <w:rsid w:val="002B607A"/>
    <w:rsid w:val="002D06DF"/>
    <w:rsid w:val="00300BD8"/>
    <w:rsid w:val="003059A7"/>
    <w:rsid w:val="00310B2A"/>
    <w:rsid w:val="00316F14"/>
    <w:rsid w:val="00386CD2"/>
    <w:rsid w:val="005134C9"/>
    <w:rsid w:val="00587995"/>
    <w:rsid w:val="005A65D1"/>
    <w:rsid w:val="005A664D"/>
    <w:rsid w:val="005A7CD6"/>
    <w:rsid w:val="0067572A"/>
    <w:rsid w:val="00691E0F"/>
    <w:rsid w:val="00710DE3"/>
    <w:rsid w:val="007C07B6"/>
    <w:rsid w:val="008A427C"/>
    <w:rsid w:val="008D422F"/>
    <w:rsid w:val="008E2533"/>
    <w:rsid w:val="008E46A0"/>
    <w:rsid w:val="00990358"/>
    <w:rsid w:val="00B578B8"/>
    <w:rsid w:val="00BA4C63"/>
    <w:rsid w:val="00BD0AF2"/>
    <w:rsid w:val="00C83CE6"/>
    <w:rsid w:val="00CA37DA"/>
    <w:rsid w:val="00CB7C86"/>
    <w:rsid w:val="00CC084C"/>
    <w:rsid w:val="00CD5152"/>
    <w:rsid w:val="00D27D29"/>
    <w:rsid w:val="00D8383B"/>
    <w:rsid w:val="00E05CE4"/>
    <w:rsid w:val="00E42F0D"/>
    <w:rsid w:val="00E54175"/>
    <w:rsid w:val="00E61CDC"/>
    <w:rsid w:val="00EA7C72"/>
    <w:rsid w:val="00F54EFA"/>
    <w:rsid w:val="00F66568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0A5D"/>
  <w15:chartTrackingRefBased/>
  <w15:docId w15:val="{6F731043-B4EC-40EB-AD4E-BBAF1B27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15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D5152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607A"/>
    <w:pPr>
      <w:keepNext/>
      <w:keepLines/>
      <w:spacing w:after="0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15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D51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07A"/>
    <w:rPr>
      <w:rFonts w:ascii="Times New Roman" w:eastAsiaTheme="majorEastAsia" w:hAnsi="Times New Roman" w:cstheme="majorBidi"/>
      <w:i/>
      <w:sz w:val="24"/>
      <w:szCs w:val="26"/>
    </w:rPr>
  </w:style>
  <w:style w:type="character" w:styleId="a4">
    <w:name w:val="Placeholder Text"/>
    <w:basedOn w:val="a0"/>
    <w:uiPriority w:val="99"/>
    <w:semiHidden/>
    <w:rsid w:val="005134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Алимпиев</dc:creator>
  <cp:keywords/>
  <dc:description/>
  <cp:lastModifiedBy>Кирилл Алимпиев</cp:lastModifiedBy>
  <cp:revision>2</cp:revision>
  <dcterms:created xsi:type="dcterms:W3CDTF">2023-12-24T19:43:00Z</dcterms:created>
  <dcterms:modified xsi:type="dcterms:W3CDTF">2023-12-24T19:43:00Z</dcterms:modified>
</cp:coreProperties>
</file>