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3F6F9" w14:textId="4CCD84D7" w:rsidR="00791524" w:rsidRPr="00791524" w:rsidRDefault="005C79FE" w:rsidP="00791524">
      <w:pPr>
        <w:pStyle w:val="Title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DAC Circuit Simulation Using R-2R Ladder Network</w:t>
      </w:r>
    </w:p>
    <w:p w14:paraId="04A0B00F" w14:textId="2FCADCEC" w:rsidR="00791524" w:rsidRPr="00791524" w:rsidRDefault="00791524" w:rsidP="00791524">
      <w:pPr>
        <w:pStyle w:val="Subtitle"/>
        <w:spacing w:line="240" w:lineRule="auto"/>
        <w:jc w:val="center"/>
        <w:rPr>
          <w:rStyle w:val="Strong"/>
          <w:rFonts w:ascii="Times New Roman" w:hAnsi="Times New Roman" w:cs="Times New Roman"/>
        </w:rPr>
      </w:pPr>
      <w:r w:rsidRPr="00791524">
        <w:rPr>
          <w:rStyle w:val="Strong"/>
          <w:rFonts w:ascii="Times New Roman" w:hAnsi="Times New Roman" w:cs="Times New Roman"/>
        </w:rPr>
        <w:t>ENGS1</w:t>
      </w:r>
      <w:r w:rsidR="005C79FE">
        <w:rPr>
          <w:rStyle w:val="Strong"/>
          <w:rFonts w:ascii="Times New Roman" w:hAnsi="Times New Roman" w:cs="Times New Roman"/>
        </w:rPr>
        <w:t>52</w:t>
      </w:r>
      <w:r w:rsidR="005445D4">
        <w:rPr>
          <w:rStyle w:val="Strong"/>
          <w:rFonts w:ascii="Times New Roman" w:hAnsi="Times New Roman" w:cs="Times New Roman"/>
        </w:rPr>
        <w:t xml:space="preserve"> </w:t>
      </w:r>
      <w:r w:rsidR="005C79FE">
        <w:rPr>
          <w:rStyle w:val="Strong"/>
          <w:rFonts w:ascii="Times New Roman" w:hAnsi="Times New Roman" w:cs="Times New Roman"/>
        </w:rPr>
        <w:t>Circuits Lab</w:t>
      </w:r>
    </w:p>
    <w:p w14:paraId="4ACD5AA8" w14:textId="28A9AD34" w:rsidR="00791524" w:rsidRDefault="00EE403C" w:rsidP="00791524">
      <w:pPr>
        <w:spacing w:line="240" w:lineRule="auto"/>
        <w:jc w:val="center"/>
        <w:rPr>
          <w:rStyle w:val="SubtleEmphasis"/>
          <w:b/>
          <w:bCs/>
          <w:i w:val="0"/>
          <w:iCs w:val="0"/>
        </w:rPr>
      </w:pPr>
      <w:r>
        <w:rPr>
          <w:rStyle w:val="SubtleEmphasis"/>
          <w:b/>
          <w:bCs/>
          <w:i w:val="0"/>
          <w:iCs w:val="0"/>
        </w:rPr>
        <w:t>7</w:t>
      </w:r>
      <w:r w:rsidR="00791524" w:rsidRPr="00791524">
        <w:rPr>
          <w:rStyle w:val="SubtleEmphasis"/>
          <w:b/>
          <w:bCs/>
          <w:i w:val="0"/>
          <w:iCs w:val="0"/>
        </w:rPr>
        <w:t xml:space="preserve"> </w:t>
      </w:r>
      <w:r w:rsidR="005C79FE">
        <w:rPr>
          <w:rStyle w:val="SubtleEmphasis"/>
          <w:b/>
          <w:bCs/>
          <w:i w:val="0"/>
          <w:iCs w:val="0"/>
        </w:rPr>
        <w:t>February</w:t>
      </w:r>
      <w:r w:rsidR="00791524" w:rsidRPr="00791524">
        <w:rPr>
          <w:rStyle w:val="SubtleEmphasis"/>
          <w:b/>
          <w:bCs/>
          <w:i w:val="0"/>
          <w:iCs w:val="0"/>
        </w:rPr>
        <w:t xml:space="preserve"> 202</w:t>
      </w:r>
      <w:r w:rsidR="005C79FE">
        <w:rPr>
          <w:rStyle w:val="SubtleEmphasis"/>
          <w:b/>
          <w:bCs/>
          <w:i w:val="0"/>
          <w:iCs w:val="0"/>
        </w:rPr>
        <w:t>6</w:t>
      </w:r>
    </w:p>
    <w:p w14:paraId="310B4FA0" w14:textId="653E1878" w:rsidR="005C79FE" w:rsidRDefault="005C79FE" w:rsidP="005C79FE">
      <w:pPr>
        <w:pStyle w:val="Heading1"/>
        <w:rPr>
          <w:b/>
          <w:bCs/>
          <w:color w:val="auto"/>
        </w:rPr>
      </w:pPr>
      <w:r>
        <w:rPr>
          <w:b/>
          <w:bCs/>
          <w:color w:val="auto"/>
        </w:rPr>
        <w:t>Schematic</w:t>
      </w:r>
    </w:p>
    <w:p w14:paraId="3E0A8E54" w14:textId="0FA411F7" w:rsidR="005C79FE" w:rsidRPr="005C79FE" w:rsidRDefault="005C79FE" w:rsidP="005C79FE">
      <w:r w:rsidRPr="005C79FE">
        <w:rPr>
          <w:noProof/>
        </w:rPr>
        <w:drawing>
          <wp:inline distT="0" distB="0" distL="0" distR="0" wp14:anchorId="2451E974" wp14:editId="2DDE8B20">
            <wp:extent cx="5095875" cy="2048150"/>
            <wp:effectExtent l="0" t="0" r="0" b="9525"/>
            <wp:docPr id="135442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20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4972" cy="205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B1535" w14:textId="665F3610" w:rsidR="005C79FE" w:rsidRPr="00E66D0B" w:rsidRDefault="005C79FE" w:rsidP="005C79FE">
      <w:pPr>
        <w:pStyle w:val="Heading1"/>
        <w:rPr>
          <w:b/>
          <w:bCs/>
          <w:color w:val="auto"/>
        </w:rPr>
      </w:pPr>
      <w:r>
        <w:rPr>
          <w:b/>
          <w:bCs/>
          <w:color w:val="auto"/>
        </w:rPr>
        <w:t>Introduction</w:t>
      </w:r>
    </w:p>
    <w:p w14:paraId="49895278" w14:textId="6293938D" w:rsidR="005C79FE" w:rsidRDefault="005C79FE" w:rsidP="005C79FE">
      <w:pPr>
        <w:jc w:val="both"/>
        <w:rPr>
          <w:rFonts w:eastAsiaTheme="minorEastAsia"/>
        </w:rPr>
      </w:pPr>
      <w:r>
        <w:tab/>
        <w:t>DAC (Digital to Analog</w:t>
      </w:r>
      <w:r w:rsidR="002D508D">
        <w:t xml:space="preserve"> Converter) is a special circuit that allows you to convert digital signals to analog.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2D508D">
        <w:rPr>
          <w:rFonts w:eastAsiaTheme="minorEastAsia"/>
        </w:rPr>
        <w:t xml:space="preserve"> to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2D508D">
        <w:rPr>
          <w:rFonts w:eastAsiaTheme="minorEastAsia"/>
        </w:rPr>
        <w:t xml:space="preserve"> pins are binary inputs of the 4-bit DAC. The input pins are either connected to 5V, either to the ground, correspondingly 0 and 1. The output voltage is determined by the combination of the input voltages.</w:t>
      </w:r>
    </w:p>
    <w:p w14:paraId="436CD0F0" w14:textId="0BE46782" w:rsidR="005C79FE" w:rsidRPr="002D508D" w:rsidRDefault="00D21227" w:rsidP="002D508D">
      <w:pPr>
        <w:jc w:val="both"/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out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ref</m:t>
              </m:r>
            </m:sub>
          </m:sSub>
          <m:r>
            <w:rPr>
              <w:rFonts w:ascii="Cambria Math" w:eastAsiaTheme="minorEastAsia" w:hAnsi="Cambria Math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</m:den>
          </m:f>
        </m:oMath>
      </m:oMathPara>
    </w:p>
    <w:p w14:paraId="0A7CD20B" w14:textId="4FCDD266" w:rsidR="002D508D" w:rsidRDefault="007B029A" w:rsidP="002D508D">
      <w:pPr>
        <w:jc w:val="both"/>
      </w:pPr>
      <w:r>
        <w:t xml:space="preserve">The </w:t>
      </w:r>
      <w:r w:rsidR="009E029E">
        <w:t>resistan</w:t>
      </w:r>
      <w:r w:rsidR="001049C2">
        <w:t xml:space="preserve">ce values of </w:t>
      </w:r>
      <w:r w:rsidR="009E029E">
        <w:t>10 k</w:t>
      </w:r>
      <m:oMath>
        <m:r>
          <w:rPr>
            <w:rFonts w:ascii="Cambria Math" w:hAnsi="Cambria Math"/>
          </w:rPr>
          <m:t>Ω</m:t>
        </m:r>
      </m:oMath>
      <w:r w:rsidR="001049C2">
        <w:rPr>
          <w:rFonts w:eastAsiaTheme="minorEastAsia"/>
        </w:rPr>
        <w:t xml:space="preserve"> and </w:t>
      </w:r>
      <w:r w:rsidR="001049C2">
        <w:t>2</w:t>
      </w:r>
      <w:r w:rsidR="001049C2">
        <w:t>0 k</w:t>
      </w:r>
      <m:oMath>
        <m:r>
          <w:rPr>
            <w:rFonts w:ascii="Cambria Math" w:hAnsi="Cambria Math"/>
          </w:rPr>
          <m:t>Ω</m:t>
        </m:r>
      </m:oMath>
      <w:r w:rsidR="001049C2">
        <w:rPr>
          <w:rFonts w:eastAsiaTheme="minorEastAsia"/>
        </w:rPr>
        <w:t xml:space="preserve"> </w:t>
      </w:r>
      <w:r w:rsidR="001049C2">
        <w:rPr>
          <w:rFonts w:eastAsiaTheme="minorEastAsia"/>
        </w:rPr>
        <w:t>w</w:t>
      </w:r>
      <w:r w:rsidR="008F7729">
        <w:rPr>
          <w:rFonts w:eastAsiaTheme="minorEastAsia"/>
        </w:rPr>
        <w:t>ere chosen</w:t>
      </w:r>
      <w:r w:rsidR="001049C2">
        <w:rPr>
          <w:rFonts w:eastAsiaTheme="minorEastAsia"/>
        </w:rPr>
        <w:t xml:space="preserve"> </w:t>
      </w:r>
      <w:r w:rsidR="008F7729">
        <w:rPr>
          <w:rFonts w:eastAsiaTheme="minorEastAsia"/>
        </w:rPr>
        <w:t xml:space="preserve">randomly, however the one to two ration was kept. </w:t>
      </w:r>
      <w:r w:rsidR="002D508D">
        <w:t xml:space="preserve">One can estimate the maximum current that could flow in the </w:t>
      </w:r>
      <w:r w:rsidR="002716B2">
        <w:t>circuit,</w:t>
      </w:r>
      <w:r w:rsidR="002D508D">
        <w:t xml:space="preserve"> assuming </w:t>
      </w:r>
      <w:r w:rsidR="008D49FE">
        <w:t xml:space="preserve">that only MSB is connected to 5 V, and other terminals are connected to </w:t>
      </w:r>
      <w:r w:rsidR="002716B2">
        <w:t xml:space="preserve">the GND. This creates the combination of the lowest resistance in the circuit and allows more </w:t>
      </w:r>
      <w:r w:rsidR="00D811AF">
        <w:t>current to flow in the circuit.</w:t>
      </w:r>
    </w:p>
    <w:p w14:paraId="69DC3C3B" w14:textId="23626057" w:rsidR="003403BD" w:rsidRPr="005C79FE" w:rsidRDefault="003403BD" w:rsidP="002D508D">
      <w:pPr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  <m:r>
                  <w:rPr>
                    <w:rFonts w:ascii="Cambria Math" w:hAnsi="Cambria Math"/>
                  </w:rPr>
                  <m:t>ef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R</m:t>
            </m:r>
          </m:den>
        </m:f>
      </m:oMath>
      <w:r w:rsidR="001164AD">
        <w:rPr>
          <w:rFonts w:eastAsiaTheme="minorEastAsia"/>
        </w:rPr>
        <w:t xml:space="preserve"> = 0.</w:t>
      </w:r>
      <w:r w:rsidR="00D811AF">
        <w:rPr>
          <w:rFonts w:eastAsiaTheme="minorEastAsia"/>
        </w:rPr>
        <w:t>25</w:t>
      </w:r>
      <w:r w:rsidR="001164AD">
        <w:rPr>
          <w:rFonts w:eastAsiaTheme="minorEastAsia"/>
        </w:rPr>
        <w:t xml:space="preserve"> mA,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  <m:r>
              <w:rPr>
                <w:rFonts w:ascii="Cambria Math" w:hAnsi="Cambria Math"/>
              </w:rPr>
              <m:t>ef</m:t>
            </m:r>
          </m:sub>
        </m:sSub>
        <m:r>
          <w:rPr>
            <w:rFonts w:ascii="Cambria Math" w:hAnsi="Cambria Math"/>
          </w:rPr>
          <m:t>=5V</m:t>
        </m:r>
      </m:oMath>
      <w:r w:rsidR="00706CD7">
        <w:rPr>
          <w:rFonts w:eastAsiaTheme="minorEastAsia"/>
        </w:rPr>
        <w:t xml:space="preserve"> and R = 10 kΩ.</w:t>
      </w:r>
    </w:p>
    <w:sectPr w:rsidR="003403BD" w:rsidRPr="005C79F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B0F38" w14:textId="77777777" w:rsidR="00D21227" w:rsidRDefault="00D21227" w:rsidP="00791524">
      <w:pPr>
        <w:spacing w:after="0" w:line="240" w:lineRule="auto"/>
      </w:pPr>
      <w:r>
        <w:separator/>
      </w:r>
    </w:p>
  </w:endnote>
  <w:endnote w:type="continuationSeparator" w:id="0">
    <w:p w14:paraId="4131B087" w14:textId="77777777" w:rsidR="00D21227" w:rsidRDefault="00D21227" w:rsidP="00791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643D5" w14:textId="77777777" w:rsidR="00D21227" w:rsidRDefault="00D21227" w:rsidP="00791524">
      <w:pPr>
        <w:spacing w:after="0" w:line="240" w:lineRule="auto"/>
      </w:pPr>
      <w:r>
        <w:separator/>
      </w:r>
    </w:p>
  </w:footnote>
  <w:footnote w:type="continuationSeparator" w:id="0">
    <w:p w14:paraId="7C0E324F" w14:textId="77777777" w:rsidR="00D21227" w:rsidRDefault="00D21227" w:rsidP="007915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6B552" w14:textId="0B8A40F8" w:rsidR="00791524" w:rsidRDefault="005C79FE" w:rsidP="00791524">
    <w:pPr>
      <w:pStyle w:val="Header"/>
      <w:jc w:val="right"/>
    </w:pPr>
    <w:r>
      <w:t>Lab</w:t>
    </w:r>
    <w:r w:rsidR="00791524">
      <w:t xml:space="preserve"> #</w:t>
    </w:r>
    <w:r>
      <w:t>1</w:t>
    </w:r>
    <w:r w:rsidR="00791524">
      <w:t>| Ashot Nahapetyan NA8014456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87A2B"/>
    <w:multiLevelType w:val="hybridMultilevel"/>
    <w:tmpl w:val="AED4ABC4"/>
    <w:lvl w:ilvl="0" w:tplc="D79C2B4E">
      <w:start w:val="1"/>
      <w:numFmt w:val="decimal"/>
      <w:lvlText w:val="%1)"/>
      <w:lvlJc w:val="left"/>
      <w:pPr>
        <w:ind w:left="82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2ED9"/>
    <w:multiLevelType w:val="hybridMultilevel"/>
    <w:tmpl w:val="E7122650"/>
    <w:lvl w:ilvl="0" w:tplc="FD427FB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8E0763"/>
    <w:multiLevelType w:val="hybridMultilevel"/>
    <w:tmpl w:val="02A4C3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D64853"/>
    <w:multiLevelType w:val="hybridMultilevel"/>
    <w:tmpl w:val="9E7C9B66"/>
    <w:lvl w:ilvl="0" w:tplc="87C4CC0C">
      <w:start w:val="1"/>
      <w:numFmt w:val="decimal"/>
      <w:lvlText w:val="%1"/>
      <w:lvlJc w:val="left"/>
      <w:pPr>
        <w:ind w:left="11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4" w15:restartNumberingAfterBreak="0">
    <w:nsid w:val="4E40395D"/>
    <w:multiLevelType w:val="hybridMultilevel"/>
    <w:tmpl w:val="B0D441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AE1201"/>
    <w:multiLevelType w:val="hybridMultilevel"/>
    <w:tmpl w:val="3CA04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7695470">
    <w:abstractNumId w:val="0"/>
  </w:num>
  <w:num w:numId="2" w16cid:durableId="350379148">
    <w:abstractNumId w:val="3"/>
  </w:num>
  <w:num w:numId="3" w16cid:durableId="135150822">
    <w:abstractNumId w:val="1"/>
  </w:num>
  <w:num w:numId="4" w16cid:durableId="2036535587">
    <w:abstractNumId w:val="5"/>
  </w:num>
  <w:num w:numId="5" w16cid:durableId="546721682">
    <w:abstractNumId w:val="4"/>
  </w:num>
  <w:num w:numId="6" w16cid:durableId="5709696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524"/>
    <w:rsid w:val="000251FF"/>
    <w:rsid w:val="00035F74"/>
    <w:rsid w:val="000432B7"/>
    <w:rsid w:val="0004566E"/>
    <w:rsid w:val="000561A3"/>
    <w:rsid w:val="00063D46"/>
    <w:rsid w:val="000657DB"/>
    <w:rsid w:val="000E533D"/>
    <w:rsid w:val="001049C2"/>
    <w:rsid w:val="001055AB"/>
    <w:rsid w:val="001074D3"/>
    <w:rsid w:val="0011179C"/>
    <w:rsid w:val="001164AD"/>
    <w:rsid w:val="00123875"/>
    <w:rsid w:val="00141AE0"/>
    <w:rsid w:val="00165575"/>
    <w:rsid w:val="00184877"/>
    <w:rsid w:val="001950E5"/>
    <w:rsid w:val="001B38AF"/>
    <w:rsid w:val="001C25F3"/>
    <w:rsid w:val="001D7DF6"/>
    <w:rsid w:val="001E2C56"/>
    <w:rsid w:val="001F4787"/>
    <w:rsid w:val="00211210"/>
    <w:rsid w:val="00230B19"/>
    <w:rsid w:val="0023643B"/>
    <w:rsid w:val="00250642"/>
    <w:rsid w:val="00255642"/>
    <w:rsid w:val="00256CCC"/>
    <w:rsid w:val="002614A3"/>
    <w:rsid w:val="002716B2"/>
    <w:rsid w:val="002722D8"/>
    <w:rsid w:val="00280BC0"/>
    <w:rsid w:val="00294012"/>
    <w:rsid w:val="002A1644"/>
    <w:rsid w:val="002A2215"/>
    <w:rsid w:val="002C1E00"/>
    <w:rsid w:val="002C4893"/>
    <w:rsid w:val="002D508D"/>
    <w:rsid w:val="0030132C"/>
    <w:rsid w:val="0031203D"/>
    <w:rsid w:val="003235C4"/>
    <w:rsid w:val="003403BD"/>
    <w:rsid w:val="00344E3A"/>
    <w:rsid w:val="00364CF6"/>
    <w:rsid w:val="00382A5B"/>
    <w:rsid w:val="00395960"/>
    <w:rsid w:val="003B2292"/>
    <w:rsid w:val="0040453E"/>
    <w:rsid w:val="004072D6"/>
    <w:rsid w:val="00425E39"/>
    <w:rsid w:val="0042680C"/>
    <w:rsid w:val="004269F5"/>
    <w:rsid w:val="00436D2E"/>
    <w:rsid w:val="00452366"/>
    <w:rsid w:val="00452F3D"/>
    <w:rsid w:val="0045495A"/>
    <w:rsid w:val="004564D6"/>
    <w:rsid w:val="00477125"/>
    <w:rsid w:val="00495C84"/>
    <w:rsid w:val="004A3F5B"/>
    <w:rsid w:val="004E0931"/>
    <w:rsid w:val="004E581C"/>
    <w:rsid w:val="004E740C"/>
    <w:rsid w:val="004F13B0"/>
    <w:rsid w:val="00521E9A"/>
    <w:rsid w:val="00532D5D"/>
    <w:rsid w:val="00535858"/>
    <w:rsid w:val="005445D4"/>
    <w:rsid w:val="005A6898"/>
    <w:rsid w:val="005B4D44"/>
    <w:rsid w:val="005C24E5"/>
    <w:rsid w:val="005C79FE"/>
    <w:rsid w:val="005E0492"/>
    <w:rsid w:val="00616B2A"/>
    <w:rsid w:val="00627D94"/>
    <w:rsid w:val="00646542"/>
    <w:rsid w:val="006533F7"/>
    <w:rsid w:val="006762CE"/>
    <w:rsid w:val="00677804"/>
    <w:rsid w:val="00680E1B"/>
    <w:rsid w:val="006E2875"/>
    <w:rsid w:val="006E5519"/>
    <w:rsid w:val="006F4537"/>
    <w:rsid w:val="00703449"/>
    <w:rsid w:val="00706CD7"/>
    <w:rsid w:val="00723E9B"/>
    <w:rsid w:val="007277D3"/>
    <w:rsid w:val="0074288F"/>
    <w:rsid w:val="0074771F"/>
    <w:rsid w:val="00750EB9"/>
    <w:rsid w:val="00755D1F"/>
    <w:rsid w:val="00765CB7"/>
    <w:rsid w:val="00773CE1"/>
    <w:rsid w:val="00777851"/>
    <w:rsid w:val="0078070D"/>
    <w:rsid w:val="00791524"/>
    <w:rsid w:val="00793089"/>
    <w:rsid w:val="007940CE"/>
    <w:rsid w:val="007A4DD0"/>
    <w:rsid w:val="007A50D4"/>
    <w:rsid w:val="007B029A"/>
    <w:rsid w:val="007B2854"/>
    <w:rsid w:val="007E0903"/>
    <w:rsid w:val="007E2148"/>
    <w:rsid w:val="00802F6D"/>
    <w:rsid w:val="008139F5"/>
    <w:rsid w:val="00813FC1"/>
    <w:rsid w:val="00826D2B"/>
    <w:rsid w:val="008376E9"/>
    <w:rsid w:val="00844E0D"/>
    <w:rsid w:val="0084606E"/>
    <w:rsid w:val="008826CD"/>
    <w:rsid w:val="00892B32"/>
    <w:rsid w:val="008B28E6"/>
    <w:rsid w:val="008D49FE"/>
    <w:rsid w:val="008E2460"/>
    <w:rsid w:val="008F7729"/>
    <w:rsid w:val="00931A13"/>
    <w:rsid w:val="009374FA"/>
    <w:rsid w:val="00940D11"/>
    <w:rsid w:val="00966DB3"/>
    <w:rsid w:val="009670D3"/>
    <w:rsid w:val="00972235"/>
    <w:rsid w:val="00986BC6"/>
    <w:rsid w:val="0099277A"/>
    <w:rsid w:val="009955AA"/>
    <w:rsid w:val="009A0B70"/>
    <w:rsid w:val="009A2FEA"/>
    <w:rsid w:val="009A36D5"/>
    <w:rsid w:val="009C6E18"/>
    <w:rsid w:val="009E029E"/>
    <w:rsid w:val="009E2179"/>
    <w:rsid w:val="00A0203A"/>
    <w:rsid w:val="00A21BBD"/>
    <w:rsid w:val="00A2419E"/>
    <w:rsid w:val="00A3289B"/>
    <w:rsid w:val="00A37C9F"/>
    <w:rsid w:val="00A4537E"/>
    <w:rsid w:val="00A540E6"/>
    <w:rsid w:val="00A76184"/>
    <w:rsid w:val="00A762A0"/>
    <w:rsid w:val="00AE7E05"/>
    <w:rsid w:val="00B02578"/>
    <w:rsid w:val="00B0284D"/>
    <w:rsid w:val="00B332E6"/>
    <w:rsid w:val="00B54093"/>
    <w:rsid w:val="00B709D2"/>
    <w:rsid w:val="00B83865"/>
    <w:rsid w:val="00B94EB2"/>
    <w:rsid w:val="00B978C7"/>
    <w:rsid w:val="00BA6579"/>
    <w:rsid w:val="00BC2227"/>
    <w:rsid w:val="00BC7F84"/>
    <w:rsid w:val="00BE35A0"/>
    <w:rsid w:val="00BE46D0"/>
    <w:rsid w:val="00BF575F"/>
    <w:rsid w:val="00C125AF"/>
    <w:rsid w:val="00C35780"/>
    <w:rsid w:val="00C4467A"/>
    <w:rsid w:val="00C66D87"/>
    <w:rsid w:val="00C9033F"/>
    <w:rsid w:val="00C91C41"/>
    <w:rsid w:val="00C93206"/>
    <w:rsid w:val="00CA2741"/>
    <w:rsid w:val="00CD5BA5"/>
    <w:rsid w:val="00CE12D8"/>
    <w:rsid w:val="00CE597D"/>
    <w:rsid w:val="00CE6EBC"/>
    <w:rsid w:val="00CF2FDF"/>
    <w:rsid w:val="00D07101"/>
    <w:rsid w:val="00D14306"/>
    <w:rsid w:val="00D21227"/>
    <w:rsid w:val="00D309CF"/>
    <w:rsid w:val="00D6229A"/>
    <w:rsid w:val="00D811AF"/>
    <w:rsid w:val="00D917F3"/>
    <w:rsid w:val="00DC7EA6"/>
    <w:rsid w:val="00DD483E"/>
    <w:rsid w:val="00DD7415"/>
    <w:rsid w:val="00DE64EC"/>
    <w:rsid w:val="00DF0002"/>
    <w:rsid w:val="00DF3C36"/>
    <w:rsid w:val="00E0454C"/>
    <w:rsid w:val="00E047CD"/>
    <w:rsid w:val="00E14CF5"/>
    <w:rsid w:val="00E40345"/>
    <w:rsid w:val="00E600AF"/>
    <w:rsid w:val="00E652B0"/>
    <w:rsid w:val="00E66D0B"/>
    <w:rsid w:val="00E73FB1"/>
    <w:rsid w:val="00E80FBA"/>
    <w:rsid w:val="00E93D23"/>
    <w:rsid w:val="00EA28D4"/>
    <w:rsid w:val="00EE403C"/>
    <w:rsid w:val="00EF09C8"/>
    <w:rsid w:val="00EF5D98"/>
    <w:rsid w:val="00F015EC"/>
    <w:rsid w:val="00F45A4B"/>
    <w:rsid w:val="00F50637"/>
    <w:rsid w:val="00F65A82"/>
    <w:rsid w:val="00F904A9"/>
    <w:rsid w:val="00F93759"/>
    <w:rsid w:val="00F9420B"/>
    <w:rsid w:val="00FA0597"/>
    <w:rsid w:val="00FC4A3D"/>
    <w:rsid w:val="00FC6D6C"/>
    <w:rsid w:val="00FD1747"/>
    <w:rsid w:val="00FD19CD"/>
    <w:rsid w:val="00FF2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EDC90"/>
  <w15:chartTrackingRefBased/>
  <w15:docId w15:val="{BCB2EC9F-3F4F-4B24-885A-A017D1362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9FE"/>
  </w:style>
  <w:style w:type="paragraph" w:styleId="Heading1">
    <w:name w:val="heading 1"/>
    <w:basedOn w:val="Normal"/>
    <w:next w:val="Normal"/>
    <w:link w:val="Heading1Char"/>
    <w:uiPriority w:val="9"/>
    <w:qFormat/>
    <w:rsid w:val="00791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5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5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5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52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52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52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52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52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52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524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524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524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52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52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52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52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52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5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5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52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52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52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524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15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1524"/>
  </w:style>
  <w:style w:type="paragraph" w:styleId="Footer">
    <w:name w:val="footer"/>
    <w:basedOn w:val="Normal"/>
    <w:link w:val="FooterChar"/>
    <w:uiPriority w:val="99"/>
    <w:unhideWhenUsed/>
    <w:rsid w:val="007915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1524"/>
  </w:style>
  <w:style w:type="character" w:styleId="Strong">
    <w:name w:val="Strong"/>
    <w:basedOn w:val="DefaultParagraphFont"/>
    <w:uiPriority w:val="22"/>
    <w:qFormat/>
    <w:rsid w:val="00791524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791524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E66D0B"/>
    <w:rPr>
      <w:i/>
      <w:iCs/>
    </w:rPr>
  </w:style>
  <w:style w:type="table" w:styleId="TableGrid">
    <w:name w:val="Table Grid"/>
    <w:basedOn w:val="TableNormal"/>
    <w:uiPriority w:val="59"/>
    <w:rsid w:val="006F4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A4DD0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D07101"/>
    <w:pPr>
      <w:spacing w:before="100" w:beforeAutospacing="1" w:after="100" w:afterAutospacing="1" w:line="240" w:lineRule="auto"/>
    </w:pPr>
    <w:rPr>
      <w:rFonts w:eastAsia="Times New Roman"/>
      <w:kern w:val="0"/>
      <w14:ligatures w14:val="none"/>
    </w:rPr>
  </w:style>
  <w:style w:type="character" w:customStyle="1" w:styleId="url">
    <w:name w:val="url"/>
    <w:basedOn w:val="DefaultParagraphFont"/>
    <w:rsid w:val="00D07101"/>
  </w:style>
  <w:style w:type="character" w:styleId="Hyperlink">
    <w:name w:val="Hyperlink"/>
    <w:basedOn w:val="DefaultParagraphFont"/>
    <w:uiPriority w:val="99"/>
    <w:unhideWhenUsed/>
    <w:rsid w:val="003120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20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2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471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1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8838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33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54665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6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2418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7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235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 Nahapetyan</dc:creator>
  <cp:keywords/>
  <dc:description/>
  <cp:lastModifiedBy>Ashot Nahapetyan</cp:lastModifiedBy>
  <cp:revision>15</cp:revision>
  <dcterms:created xsi:type="dcterms:W3CDTF">2026-02-01T13:47:00Z</dcterms:created>
  <dcterms:modified xsi:type="dcterms:W3CDTF">2026-02-06T18:28:00Z</dcterms:modified>
</cp:coreProperties>
</file>