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62"/>
        <w:gridCol w:w="3119"/>
        <w:gridCol w:w="3827"/>
        <w:gridCol w:w="3544"/>
        <w:gridCol w:w="4336"/>
      </w:tblGrid>
      <w:tr w:rsidR="00D35710" w14:paraId="674688C7" w14:textId="77777777" w:rsidTr="00D35710">
        <w:tc>
          <w:tcPr>
            <w:tcW w:w="562" w:type="dxa"/>
            <w:vMerge w:val="restart"/>
            <w:textDirection w:val="btLr"/>
          </w:tcPr>
          <w:p w14:paraId="6D00878B" w14:textId="36451412" w:rsidR="00D35710" w:rsidRDefault="00D35710" w:rsidP="00D35710">
            <w:pPr>
              <w:ind w:left="113" w:right="113"/>
              <w:jc w:val="center"/>
            </w:pPr>
            <w:r w:rsidRPr="00D35710">
              <w:t>Лексическая тема «Посёлок Стрельна - наша малая Родина.</w:t>
            </w:r>
          </w:p>
        </w:tc>
        <w:tc>
          <w:tcPr>
            <w:tcW w:w="3119" w:type="dxa"/>
          </w:tcPr>
          <w:p w14:paraId="485CDA87" w14:textId="68E48BDA" w:rsidR="00D35710" w:rsidRDefault="00D35710">
            <w:r w:rsidRPr="00D35710">
              <w:t>Образовательные области</w:t>
            </w:r>
          </w:p>
        </w:tc>
        <w:tc>
          <w:tcPr>
            <w:tcW w:w="3827" w:type="dxa"/>
          </w:tcPr>
          <w:p w14:paraId="2D3850C6" w14:textId="02F96255" w:rsidR="00D35710" w:rsidRDefault="00D35710">
            <w:r w:rsidRPr="00D35710">
              <w:t>Индивидуальная</w:t>
            </w:r>
          </w:p>
        </w:tc>
        <w:tc>
          <w:tcPr>
            <w:tcW w:w="3544" w:type="dxa"/>
          </w:tcPr>
          <w:p w14:paraId="647F8CB3" w14:textId="029384C1" w:rsidR="00D35710" w:rsidRDefault="00D35710">
            <w:r w:rsidRPr="00D35710">
              <w:t>Образовательная деятельность в режимных моментах</w:t>
            </w:r>
          </w:p>
        </w:tc>
        <w:tc>
          <w:tcPr>
            <w:tcW w:w="4336" w:type="dxa"/>
          </w:tcPr>
          <w:p w14:paraId="0C45A7E4" w14:textId="6EA84CA2" w:rsidR="00D35710" w:rsidRDefault="00D35710">
            <w:r w:rsidRPr="00D35710">
              <w:t>Самостоятельная деятельность детей</w:t>
            </w:r>
          </w:p>
        </w:tc>
      </w:tr>
      <w:tr w:rsidR="00D35710" w14:paraId="1F80F9AD" w14:textId="77777777" w:rsidTr="00D35710">
        <w:tc>
          <w:tcPr>
            <w:tcW w:w="562" w:type="dxa"/>
            <w:vMerge/>
          </w:tcPr>
          <w:p w14:paraId="17FA27EA" w14:textId="77777777" w:rsidR="00D35710" w:rsidRDefault="00D35710"/>
        </w:tc>
        <w:tc>
          <w:tcPr>
            <w:tcW w:w="3119" w:type="dxa"/>
          </w:tcPr>
          <w:p w14:paraId="7DF03D68" w14:textId="77777777" w:rsidR="00D35710" w:rsidRDefault="00D35710" w:rsidP="00D35710"/>
          <w:p w14:paraId="4F107C0B" w14:textId="31C216C4" w:rsidR="00D35710" w:rsidRDefault="00D35710" w:rsidP="00D35710">
            <w:r>
              <w:t>Познавательное</w:t>
            </w:r>
          </w:p>
          <w:p w14:paraId="057DFD18" w14:textId="77777777" w:rsidR="00D35710" w:rsidRDefault="00D35710" w:rsidP="00D35710"/>
          <w:p w14:paraId="4673A1A4" w14:textId="0470C7AE" w:rsidR="00D35710" w:rsidRDefault="00D35710" w:rsidP="00D35710">
            <w:r>
              <w:t>Художественно-эстетическое</w:t>
            </w:r>
          </w:p>
          <w:p w14:paraId="75A90C4A" w14:textId="77777777" w:rsidR="00D35710" w:rsidRDefault="00D35710" w:rsidP="00D35710"/>
          <w:p w14:paraId="5D0CDCC7" w14:textId="7B1C1A82" w:rsidR="00D35710" w:rsidRDefault="00D35710" w:rsidP="00D35710">
            <w:r>
              <w:t>Физическое</w:t>
            </w:r>
          </w:p>
          <w:p w14:paraId="0031F47A" w14:textId="77777777" w:rsidR="00D35710" w:rsidRDefault="00D35710" w:rsidP="00D35710"/>
          <w:p w14:paraId="517EB414" w14:textId="08E0FB9D" w:rsidR="00D35710" w:rsidRDefault="00D35710" w:rsidP="00D35710">
            <w:r>
              <w:t>Социально-коммуникативное</w:t>
            </w:r>
          </w:p>
          <w:p w14:paraId="3A217CEB" w14:textId="77777777" w:rsidR="00D35710" w:rsidRDefault="00D35710" w:rsidP="00D35710"/>
          <w:p w14:paraId="28249816" w14:textId="77777777" w:rsidR="00D35710" w:rsidRDefault="00D35710" w:rsidP="00D35710">
            <w:r>
              <w:t>Речевое</w:t>
            </w:r>
          </w:p>
          <w:p w14:paraId="72DA0BE1" w14:textId="714967EB" w:rsidR="00D35710" w:rsidRDefault="00D35710" w:rsidP="00D35710"/>
        </w:tc>
        <w:tc>
          <w:tcPr>
            <w:tcW w:w="3827" w:type="dxa"/>
          </w:tcPr>
          <w:p w14:paraId="3F1F263A" w14:textId="77777777" w:rsidR="00D35710" w:rsidRDefault="00D35710" w:rsidP="00D35710">
            <w:r>
              <w:t>По заданию логопеда (ежедневно) Подбор пары предметов, совпадающие по заданному признаку. Формировать умение сравнивать качества предметов. Наблюдение за растениями в уголке природы. Рассматривание, посаженных, детьми растений. Поговорить о размножении растений.</w:t>
            </w:r>
          </w:p>
          <w:p w14:paraId="290A6653" w14:textId="156276FA" w:rsidR="00D35710" w:rsidRDefault="00D35710" w:rsidP="00D35710">
            <w:r>
              <w:t xml:space="preserve">Закреплять счёт в пределах </w:t>
            </w:r>
            <w:r w:rsidR="0022464B">
              <w:t>10</w:t>
            </w:r>
            <w:r>
              <w:t xml:space="preserve"> называть в числе десятки и единицы.</w:t>
            </w:r>
          </w:p>
          <w:p w14:paraId="3206A8B5" w14:textId="0F043D2C" w:rsidR="00D35710" w:rsidRDefault="00D35710" w:rsidP="00D35710">
            <w:r>
              <w:t>Учить устанавливать размерные соотношения между предметами по ширине, систематизировать их. Продолжать учить завязывать шнурочки и бантики.</w:t>
            </w:r>
          </w:p>
        </w:tc>
        <w:tc>
          <w:tcPr>
            <w:tcW w:w="3544" w:type="dxa"/>
          </w:tcPr>
          <w:p w14:paraId="58308C7F" w14:textId="77777777" w:rsidR="00D35710" w:rsidRDefault="00D35710" w:rsidP="00D35710">
            <w:r>
              <w:t xml:space="preserve">Построение монолога о Стрельне. С использованием </w:t>
            </w:r>
            <w:proofErr w:type="spellStart"/>
            <w:r>
              <w:t>мнемотаблицы</w:t>
            </w:r>
            <w:proofErr w:type="spellEnd"/>
            <w:r>
              <w:t>. Монолог «Я живу в Стрельне». Рассказ о себе по схеме.</w:t>
            </w:r>
          </w:p>
          <w:p w14:paraId="598AD833" w14:textId="77777777" w:rsidR="00D35710" w:rsidRDefault="00D35710" w:rsidP="00D35710">
            <w:r>
              <w:t>Пересказ с опорой на алгоритм. «Дворец Петра».</w:t>
            </w:r>
          </w:p>
          <w:p w14:paraId="3E95043A" w14:textId="32883F81" w:rsidR="00D35710" w:rsidRDefault="00D35710" w:rsidP="00D35710">
            <w:r>
              <w:t>Заучивание стихотворения «Гимн Стрельны».</w:t>
            </w:r>
          </w:p>
          <w:p w14:paraId="75D00DE4" w14:textId="77777777" w:rsidR="00D35710" w:rsidRDefault="00D35710" w:rsidP="00D35710">
            <w:r>
              <w:t>Разгадывание ребусов.</w:t>
            </w:r>
          </w:p>
          <w:p w14:paraId="49B1E873" w14:textId="77777777" w:rsidR="00D35710" w:rsidRDefault="00D35710" w:rsidP="00D35710">
            <w:r>
              <w:t>Разгадывание кроссворда «Моя Стрельна».</w:t>
            </w:r>
          </w:p>
          <w:p w14:paraId="492F7119" w14:textId="77777777" w:rsidR="00D35710" w:rsidRDefault="00D35710" w:rsidP="00D35710">
            <w:r>
              <w:t>Графическое задание «Дорисуй и назови».</w:t>
            </w:r>
          </w:p>
          <w:p w14:paraId="4482E5DF" w14:textId="3C12A672" w:rsidR="00D35710" w:rsidRDefault="00D35710" w:rsidP="00D35710">
            <w:r>
              <w:t>Разрезные картинки: достопримечательности Стрельны. высказывание детей о любимых местах в Стрельне.</w:t>
            </w:r>
          </w:p>
        </w:tc>
        <w:tc>
          <w:tcPr>
            <w:tcW w:w="4336" w:type="dxa"/>
          </w:tcPr>
          <w:p w14:paraId="0D0CF19A" w14:textId="77777777" w:rsidR="00D35710" w:rsidRDefault="00D35710" w:rsidP="00D35710">
            <w:r>
              <w:t>Конструктивные игры: «Постройка дворца» Учить делать постройку устойчивой, конструировать сложные перекрытия. Обыгрывать постройку. Сюжетно - ролевые игры «Строительство». Цель: формировать конкретные представления о строительстве, его этапах. Воспитывать уважение к труду строителей. «На станции технического обслуживания автомобилей». Развивать конструктивные способности, проявлять творчество «Парикмахерская» - воспитывать культуру поведения, вежливое обращение. Работа с трафаретами.</w:t>
            </w:r>
          </w:p>
          <w:p w14:paraId="449D49DB" w14:textId="77777777" w:rsidR="00D35710" w:rsidRDefault="00D35710" w:rsidP="00D35710">
            <w:r>
              <w:t>Настолько - печатные игры по желанию.</w:t>
            </w:r>
          </w:p>
          <w:p w14:paraId="6CB965BD" w14:textId="61273724" w:rsidR="00D35710" w:rsidRDefault="00D35710" w:rsidP="00D35710">
            <w:r>
              <w:t>Домино. Шашки.</w:t>
            </w:r>
          </w:p>
        </w:tc>
      </w:tr>
      <w:tr w:rsidR="00D35710" w14:paraId="040A707E" w14:textId="77777777" w:rsidTr="00D35710">
        <w:tc>
          <w:tcPr>
            <w:tcW w:w="562" w:type="dxa"/>
            <w:vMerge/>
          </w:tcPr>
          <w:p w14:paraId="31F7189F" w14:textId="77777777" w:rsidR="00D35710" w:rsidRDefault="00D35710"/>
        </w:tc>
        <w:tc>
          <w:tcPr>
            <w:tcW w:w="3119" w:type="dxa"/>
          </w:tcPr>
          <w:p w14:paraId="6F785D22" w14:textId="26D2D5D4" w:rsidR="00D35710" w:rsidRDefault="00D35710">
            <w:r w:rsidRPr="00D35710">
              <w:t>Утренняя гимнастика</w:t>
            </w:r>
          </w:p>
        </w:tc>
        <w:tc>
          <w:tcPr>
            <w:tcW w:w="11707" w:type="dxa"/>
            <w:gridSpan w:val="3"/>
          </w:tcPr>
          <w:p w14:paraId="142900A5" w14:textId="7F3358F5" w:rsidR="00D35710" w:rsidRDefault="00D35710">
            <w:r w:rsidRPr="00D35710">
              <w:t>комплекс №15-16</w:t>
            </w:r>
          </w:p>
        </w:tc>
      </w:tr>
      <w:tr w:rsidR="00D35710" w14:paraId="5CA86E07" w14:textId="77777777" w:rsidTr="00D35710">
        <w:tc>
          <w:tcPr>
            <w:tcW w:w="562" w:type="dxa"/>
            <w:vMerge/>
          </w:tcPr>
          <w:p w14:paraId="1F8A4E3E" w14:textId="77777777" w:rsidR="00D35710" w:rsidRDefault="00D35710"/>
        </w:tc>
        <w:tc>
          <w:tcPr>
            <w:tcW w:w="3119" w:type="dxa"/>
          </w:tcPr>
          <w:p w14:paraId="17E86A68" w14:textId="66D30AD0" w:rsidR="00D35710" w:rsidRDefault="00D35710">
            <w:r w:rsidRPr="00D35710">
              <w:t>Прогулка</w:t>
            </w:r>
          </w:p>
        </w:tc>
        <w:tc>
          <w:tcPr>
            <w:tcW w:w="11707" w:type="dxa"/>
            <w:gridSpan w:val="3"/>
          </w:tcPr>
          <w:p w14:paraId="42D99926" w14:textId="77777777" w:rsidR="00D35710" w:rsidRDefault="00D35710" w:rsidP="00D35710">
            <w:r>
              <w:t>Прогулка №15 «Наблюдение за ветром», стр. 221.</w:t>
            </w:r>
          </w:p>
          <w:p w14:paraId="30D5140F" w14:textId="77777777" w:rsidR="00D35710" w:rsidRDefault="00D35710" w:rsidP="00D35710">
            <w:r>
              <w:t>Прогулка №3 «Наблюдение за небом», стр. 207.</w:t>
            </w:r>
          </w:p>
          <w:p w14:paraId="65788C3A" w14:textId="796F4156" w:rsidR="00D35710" w:rsidRDefault="00D35710" w:rsidP="00D35710">
            <w:r>
              <w:t>Прогулка №2 «Наблюдение за солнцем», стр. 205.</w:t>
            </w:r>
          </w:p>
        </w:tc>
      </w:tr>
      <w:tr w:rsidR="00D35710" w14:paraId="5BA2B3AC" w14:textId="77777777" w:rsidTr="00D35710">
        <w:tc>
          <w:tcPr>
            <w:tcW w:w="562" w:type="dxa"/>
            <w:vMerge/>
          </w:tcPr>
          <w:p w14:paraId="4491DE08" w14:textId="77777777" w:rsidR="00D35710" w:rsidRDefault="00D35710"/>
        </w:tc>
        <w:tc>
          <w:tcPr>
            <w:tcW w:w="3119" w:type="dxa"/>
          </w:tcPr>
          <w:p w14:paraId="2AFFAA6E" w14:textId="2BC9B92F" w:rsidR="00D35710" w:rsidRDefault="00D35710">
            <w:r w:rsidRPr="00D35710">
              <w:t>Взаимодействие с семьёй</w:t>
            </w:r>
          </w:p>
        </w:tc>
        <w:tc>
          <w:tcPr>
            <w:tcW w:w="11707" w:type="dxa"/>
            <w:gridSpan w:val="3"/>
          </w:tcPr>
          <w:p w14:paraId="4A272AD3" w14:textId="032CE3B9" w:rsidR="00D35710" w:rsidRDefault="0022464B">
            <w:r>
              <w:t>Беседа с родителями об успехах детей.</w:t>
            </w:r>
          </w:p>
        </w:tc>
      </w:tr>
    </w:tbl>
    <w:p w14:paraId="060E8FE3" w14:textId="77777777" w:rsidR="00B11D8A" w:rsidRDefault="00B11D8A"/>
    <w:sectPr w:rsidR="00B11D8A" w:rsidSect="008D5622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D8A"/>
    <w:rsid w:val="0022464B"/>
    <w:rsid w:val="00483D3D"/>
    <w:rsid w:val="00533582"/>
    <w:rsid w:val="007E764C"/>
    <w:rsid w:val="008D5622"/>
    <w:rsid w:val="009217F5"/>
    <w:rsid w:val="00B11D8A"/>
    <w:rsid w:val="00D35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8162CA"/>
  <w15:chartTrackingRefBased/>
  <w15:docId w15:val="{CADCDB01-F359-4877-99F2-94219AD66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357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290</Words>
  <Characters>1657</Characters>
  <Application>Microsoft Office Word</Application>
  <DocSecurity>0</DocSecurity>
  <Lines>13</Lines>
  <Paragraphs>3</Paragraphs>
  <ScaleCrop>false</ScaleCrop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Alex</cp:lastModifiedBy>
  <cp:revision>2</cp:revision>
  <cp:lastPrinted>2024-02-22T16:23:00Z</cp:lastPrinted>
  <dcterms:created xsi:type="dcterms:W3CDTF">2025-02-08T17:25:00Z</dcterms:created>
  <dcterms:modified xsi:type="dcterms:W3CDTF">2025-02-08T17:25:00Z</dcterms:modified>
</cp:coreProperties>
</file>